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sectPr>
      <w:headerReference r:id="rId4" w:type="first"/>
      <w:headerReference r:id="rId3" w:type="even"/>
      <w:pgSz w:w="11906" w:h="16838"/>
      <w:pgMar w:top="1440" w:right="1800" w:bottom="1440" w:left="1800" w:header="851" w:footer="992" w:gutter="0"/>
      <w:pgNumType w:start="10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7A13B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2020-05-16T19:09:00Z</dcterms:created>
  <dc:creator>Administrator</dc:creator>
  <cp:lastModifiedBy>wangrui</cp:lastModifiedBy>
  <cp:lastPrinted>2019-10-22T23:18:00Z</cp:lastPrinted>
  <dcterms:modified xsi:type="dcterms:W3CDTF">2021-06-15T15:32:00Z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