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7"/>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3"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default" w:ascii="宋体" w:hAnsi="宋体" w:eastAsia="宋体" w:cs="宋体"/>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评估原则</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4836" w:leftChars="2303" w:right="2386" w:rightChars="1136" w:firstLine="0" w:firstLineChars="0"/>
        <w:jc w:val="both"/>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widowControl/>
        <w:suppressLineNumbers w:val="0"/>
        <w:ind w:left="4836" w:leftChars="2303" w:right="2386" w:rightChars="1136" w:firstLine="0" w:firstLineChars="0"/>
        <w:jc w:val="both"/>
        <w:rPr>
          <w:rFonts w:hint="eastAsia" w:ascii="宋体" w:hAnsi="宋体" w:eastAsia="宋体" w:cs="宋体"/>
          <w:sz w:val="30"/>
          <w:szCs w:val="30"/>
        </w:rPr>
      </w:pPr>
      <w:bookmarkStart w:id="3" w:name="_GoBack"/>
      <w:bookmarkEnd w:id="3"/>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被鉴定对象</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基本信息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2388"/>
        <w:gridCol w:w="1906"/>
        <w:gridCol w:w="3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2490"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2491"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490" w:type="dxa"/>
            <w:vAlign w:val="center"/>
          </w:tcPr>
          <w:p>
            <w:pPr>
              <w:spacing w:line="240" w:lineRule="auto"/>
              <w:jc w:val="center"/>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2490" w:type="dxa"/>
            <w:vAlign w:val="center"/>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2491" w:type="dxa"/>
            <w:vAlign w:val="center"/>
          </w:tcPr>
          <w:p>
            <w:pPr>
              <w:spacing w:line="240" w:lineRule="auto"/>
              <w:jc w:val="center"/>
              <w:rPr>
                <w:rFonts w:hint="eastAsia" w:ascii="宋体" w:hAnsi="宋体" w:eastAsia="宋体" w:cs="宋体"/>
                <w:sz w:val="30"/>
                <w:szCs w:val="30"/>
              </w:rPr>
            </w:pPr>
            <w:r>
              <w:rPr>
                <w:rFonts w:hint="eastAsia" w:ascii="宋体" w:hAnsi="宋体" w:eastAsia="宋体" w:cs="宋体"/>
                <w:sz w:val="30"/>
                <w:szCs w:val="30"/>
              </w:rPr>
              <w:t>证件号</w:t>
            </w:r>
          </w:p>
        </w:tc>
        <w:tc>
          <w:tcPr>
            <w:tcW w:w="2491" w:type="dxa"/>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${possessorPaperwork}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490" w:type="dxa"/>
            <w:vAlign w:val="center"/>
          </w:tcPr>
          <w:p>
            <w:pPr>
              <w:spacing w:line="240" w:lineRule="auto"/>
              <w:jc w:val="center"/>
              <w:rPr>
                <w:rFonts w:hint="default" w:ascii="宋体" w:hAnsi="宋体" w:eastAsia="宋体" w:cs="宋体"/>
                <w:sz w:val="30"/>
                <w:szCs w:val="30"/>
                <w:vertAlign w:val="baseline"/>
                <w:lang w:val="en-US" w:eastAsia="zh-CN"/>
              </w:rPr>
            </w:pPr>
            <w:r>
              <w:rPr>
                <w:rFonts w:hint="eastAsia" w:ascii="宋体" w:hAnsi="宋体" w:eastAsia="宋体" w:cs="宋体"/>
                <w:sz w:val="30"/>
                <w:szCs w:val="30"/>
                <w:vertAlign w:val="baseline"/>
                <w:lang w:val="en-US" w:eastAsia="zh-CN"/>
              </w:rPr>
              <w:t>财产名称</w:t>
            </w:r>
          </w:p>
        </w:tc>
        <w:tc>
          <w:tcPr>
            <w:tcW w:w="7472" w:type="dxa"/>
            <w:gridSpan w:val="3"/>
            <w:vAlign w:val="center"/>
          </w:tcPr>
          <w:p>
            <w:pPr>
              <w:keepNext w:val="0"/>
              <w:keepLines w:val="0"/>
              <w:widowControl/>
              <w:suppressLineNumbers w:val="0"/>
              <w:jc w:val="left"/>
              <w:rPr>
                <w:rFonts w:hint="eastAsia" w:ascii="宋体" w:hAnsi="宋体" w:eastAsia="宋体" w:cs="宋体"/>
                <w:sz w:val="30"/>
                <w:szCs w:val="30"/>
                <w:vertAlign w:val="baseline"/>
              </w:rPr>
            </w:pPr>
            <w:r>
              <w:rPr>
                <w:rFonts w:ascii="Open Sans" w:hAnsi="Open Sans" w:eastAsia="Open Sans" w:cs="Open Sans"/>
                <w:b w:val="0"/>
                <w:i w:val="0"/>
                <w:caps w:val="0"/>
                <w:color w:val="333333"/>
                <w:spacing w:val="0"/>
                <w:kern w:val="0"/>
                <w:sz w:val="32"/>
                <w:szCs w:val="32"/>
                <w:u w:val="none"/>
                <w:shd w:val="clear" w:fill="FFFFFF"/>
                <w:lang w:val="en-US" w:eastAsia="zh-CN" w:bidi="ar"/>
              </w:rPr>
              <w:t>${belongingsName}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hAnsi="Open Sans" w:eastAsia="Open Sans" w:cs="Open Sans"/>
          <w:b w:val="0"/>
          <w:i w:val="0"/>
          <w:caps w:val="0"/>
          <w:color w:val="333333"/>
          <w:spacing w:val="0"/>
          <w:kern w:val="0"/>
          <w:sz w:val="30"/>
          <w:szCs w:val="30"/>
          <w:u w:val="none"/>
          <w:shd w:val="clear" w:fill="FFFFFF"/>
          <w:lang w:val="en-US" w:eastAsia="zh-CN" w:bidi="ar"/>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kern w:val="0"/>
          <w:sz w:val="32"/>
          <w:szCs w:val="32"/>
          <w:lang w:val="en-US" w:eastAsia="zh-CN" w:bidi="ar-SA"/>
        </w:rPr>
      </w:pPr>
      <w:r>
        <w:rPr>
          <w:rFonts w:hint="eastAsia" w:ascii="黑体" w:hAnsi="黑体" w:eastAsia="黑体" w:cs="黑体"/>
          <w:kern w:val="0"/>
          <w:sz w:val="32"/>
          <w:szCs w:val="32"/>
          <w:lang w:val="en-US" w:eastAsia="zh-CN" w:bidi="ar-SA"/>
        </w:rPr>
        <w:t>评估原则</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（一）遵循“客观、公正、真实、科学”的工作原则，进行独立的评估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（二）遵循资产评估公认的经济原则，科学合理地进行评估</w:t>
      </w:r>
      <w:r>
        <w:rPr>
          <w:rFonts w:hint="eastAsia" w:ascii="宋体" w:hAnsi="宋体" w:eastAsia="宋体" w:cs="宋体"/>
          <w:sz w:val="32"/>
          <w:szCs w:val="32"/>
          <w:lang w:val="en-US" w:eastAsia="zh-CN"/>
        </w:rPr>
        <w:t>。</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default" w:ascii="宋体" w:hAnsi="宋体" w:eastAsia="宋体" w:cs="宋体"/>
          <w:sz w:val="32"/>
          <w:szCs w:val="32"/>
          <w:lang w:val="en-US" w:eastAsia="zh-CN"/>
        </w:rPr>
      </w:pPr>
      <w:r>
        <w:rPr>
          <w:rFonts w:hint="default" w:ascii="宋体" w:hAnsi="宋体" w:eastAsia="宋体" w:cs="宋体"/>
          <w:sz w:val="32"/>
          <w:szCs w:val="32"/>
          <w:lang w:val="en-US" w:eastAsia="zh-CN"/>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lang w:val="en-US" w:eastAsia="zh-CN"/>
        </w:rPr>
        <w:t>六</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lang w:val="en-US" w:eastAsia="zh-CN"/>
        </w:rPr>
        <w:t>七</w:t>
      </w:r>
      <w:r>
        <w:rPr>
          <w:rFonts w:hint="eastAsia" w:ascii="黑体" w:hAnsi="黑体" w:eastAsia="黑体" w:cs="黑体"/>
          <w:sz w:val="32"/>
          <w:szCs w:val="32"/>
        </w:rPr>
        <w:t>、鉴定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八</w:t>
      </w:r>
      <w:r>
        <w:rPr>
          <w:rFonts w:hint="eastAsia" w:ascii="黑体" w:hAnsi="黑体" w:eastAsia="黑体" w:cs="黑体"/>
          <w:sz w:val="32"/>
          <w:szCs w:val="32"/>
        </w:rPr>
        <w:t>、</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eastAsia" w:ascii="黑体" w:hAnsi="黑体" w:eastAsia="黑体" w:cs="黑体"/>
          <w:sz w:val="32"/>
          <w:szCs w:val="32"/>
          <w:lang w:val="en-US" w:eastAsia="zh-CN"/>
        </w:rPr>
        <w:t>九</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val="en-US" w:eastAsia="zh-CN"/>
        </w:rPr>
        <w:t>十</w:t>
      </w: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一</w:t>
      </w:r>
      <w:r>
        <w:rPr>
          <w:rFonts w:hint="eastAsia" w:ascii="黑体" w:hAnsi="黑体" w:eastAsia="黑体" w:cs="黑体"/>
          <w:sz w:val="32"/>
          <w:szCs w:val="32"/>
          <w:lang w:bidi="ar"/>
        </w:rPr>
        <w:t>、鉴定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4</w:t>
      </w:r>
      <w:r>
        <w:rPr>
          <w:rFonts w:hint="eastAsia" w:ascii="宋体" w:hAnsi="宋体" w:eastAsia="宋体" w:cs="宋体"/>
          <w:color w:val="454343"/>
          <w:sz w:val="30"/>
          <w:szCs w:val="30"/>
          <w:lang w:eastAsia="zh-CN" w:bidi="ar"/>
        </w:rPr>
        <w:t>.</w:t>
      </w:r>
      <w:r>
        <w:rPr>
          <w:rFonts w:hint="eastAsia" w:ascii="宋体" w:hAnsi="宋体" w:eastAsia="宋体" w:cs="宋体"/>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二</w:t>
      </w:r>
      <w:r>
        <w:rPr>
          <w:rFonts w:hint="eastAsia" w:ascii="黑体" w:hAnsi="黑体" w:eastAsia="黑体" w:cs="黑体"/>
          <w:sz w:val="32"/>
          <w:szCs w:val="32"/>
          <w:lang w:bidi="ar"/>
        </w:rPr>
        <w:t>、</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w:t>
      </w:r>
      <w:r>
        <w:rPr>
          <w:rFonts w:hint="eastAsia" w:ascii="黑体" w:hAnsi="黑体" w:eastAsia="黑体" w:cs="黑体"/>
          <w:sz w:val="32"/>
          <w:szCs w:val="32"/>
          <w:lang w:val="en-US" w:eastAsia="zh-CN" w:bidi="ar"/>
        </w:rPr>
        <w:t>三</w:t>
      </w:r>
      <w:r>
        <w:rPr>
          <w:rFonts w:hint="eastAsia" w:ascii="黑体" w:hAnsi="黑体" w:eastAsia="黑体" w:cs="黑体"/>
          <w:sz w:val="32"/>
          <w:szCs w:val="32"/>
          <w:lang w:bidi="ar"/>
        </w:rPr>
        <w:t>、</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十</w:t>
      </w:r>
      <w:r>
        <w:rPr>
          <w:rFonts w:hint="eastAsia" w:ascii="黑体" w:hAnsi="黑体" w:eastAsia="黑体" w:cs="黑体"/>
          <w:bCs/>
          <w:w w:val="90"/>
          <w:sz w:val="32"/>
          <w:szCs w:val="32"/>
          <w:lang w:val="en-US" w:eastAsia="zh-CN"/>
        </w:rPr>
        <w:t>四</w:t>
      </w:r>
      <w:r>
        <w:rPr>
          <w:rFonts w:hint="eastAsia" w:ascii="黑体" w:hAnsi="黑体" w:eastAsia="黑体" w:cs="黑体"/>
          <w:bCs/>
          <w:w w:val="90"/>
          <w:sz w:val="32"/>
          <w:szCs w:val="32"/>
        </w:rPr>
        <w:t xml:space="preserve">、鉴定评估人员及复核人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tabs>
          <w:tab w:val="left" w:pos="4830"/>
        </w:tabs>
        <w:kinsoku/>
        <w:wordWrap/>
        <w:overflowPunct/>
        <w:autoSpaceDE/>
        <w:autoSpaceDN/>
        <w:bidi w:val="0"/>
        <w:adjustRightInd/>
        <w:spacing w:afterAutospacing="0" w:line="360" w:lineRule="auto"/>
        <w:ind w:right="1344" w:rightChars="640"/>
        <w:jc w:val="center"/>
        <w:textAlignment w:val="auto"/>
        <w:rPr>
          <w:rFonts w:hint="eastAsia"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复核人：（签字）</w:t>
      </w:r>
    </w:p>
    <w:p>
      <w:pPr>
        <w:keepNext w:val="0"/>
        <w:keepLines w:val="0"/>
        <w:pageBreakBefore w:val="0"/>
        <w:tabs>
          <w:tab w:val="left" w:pos="4840"/>
        </w:tabs>
        <w:kinsoku/>
        <w:wordWrap/>
        <w:overflowPunct/>
        <w:autoSpaceDE/>
        <w:autoSpaceDN/>
        <w:bidi w:val="0"/>
        <w:adjustRightInd/>
        <w:spacing w:afterAutospacing="0" w:line="360" w:lineRule="auto"/>
        <w:ind w:left="0" w:leftChars="0" w:right="1344" w:rightChars="640" w:firstLine="1059" w:firstLineChars="353"/>
        <w:jc w:val="center"/>
        <w:textAlignment w:val="auto"/>
        <w:rPr>
          <w:rFonts w:ascii="宋体" w:hAnsi="宋体" w:eastAsia="宋体" w:cs="宋体"/>
          <w:sz w:val="30"/>
          <w:szCs w:val="30"/>
        </w:rP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hint="eastAsia" w:eastAsiaTheme="minorEastAsia"/>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7</w:t>
                    </w:r>
                    <w: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r>
      <w:rPr>
        <w:rFonts w:hint="eastAsia"/>
        <w:sz w:val="21"/>
        <w:lang w:val="en-US" w:eastAsia="zh-CN"/>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2E5EB2"/>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1C7951"/>
    <w:rsid w:val="15871EFC"/>
    <w:rsid w:val="175C0848"/>
    <w:rsid w:val="18E768DB"/>
    <w:rsid w:val="19F607D5"/>
    <w:rsid w:val="1A12070B"/>
    <w:rsid w:val="1A796387"/>
    <w:rsid w:val="1BB8B1C1"/>
    <w:rsid w:val="1BDA1518"/>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3369A2"/>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385880"/>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030B39"/>
    <w:rsid w:val="6B710405"/>
    <w:rsid w:val="6D2E7999"/>
    <w:rsid w:val="6E5B0C20"/>
    <w:rsid w:val="6ED9D69F"/>
    <w:rsid w:val="6EF33A40"/>
    <w:rsid w:val="6FFE5CE3"/>
    <w:rsid w:val="706B3A61"/>
    <w:rsid w:val="70A43E1E"/>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EFF87D0"/>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BBDF128"/>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8</TotalTime>
  <ScaleCrop>false</ScaleCrop>
  <LinksUpToDate>false</LinksUpToDate>
  <CharactersWithSpaces>3770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2020-11-01T20:54:00Z</dcterms:created>
  <dc:creator>li xingkai</dc:creator>
  <cp:lastModifiedBy>YC</cp:lastModifiedBy>
  <dcterms:modified xsi:type="dcterms:W3CDTF">2021-04-09T07:05:55Z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767C1BFF8B114EB58E917DD6D9933C87</vt:lpwstr>
  </property>
</Properties>
</file>