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4"/>
        <w:keepNext w:val="0"/>
        <w:keepLines w:val="0"/>
        <w:widowControl/>
        <w:numPr>
          <w:numId w:val="0"/>
        </w:numPr>
        <w:suppressLineNumbers w:val="0"/>
        <w:ind w:right="0" w:rightChars="0"/>
        <w:rPr>
          <w:rFonts w:hint="eastAsia" w:asciiTheme="minorEastAsia" w:hAnsiTheme="minorEastAsia"/>
          <w:sz w:val="28"/>
          <w:szCs w:val="28"/>
        </w:rPr>
      </w:pPr>
      <w:r>
        <w:rPr>
          <w:rFonts w:hint="default" w:asciiTheme="minorEastAsia" w:hAnsiTheme="minorEastAsia" w:eastAsiaTheme="minorEastAsia" w:cstheme="minorBidi"/>
          <w:kern w:val="2"/>
          <w:sz w:val="28"/>
          <w:szCs w:val="28"/>
          <w:lang w:val="en-US" w:eastAsia="zh-CN" w:bidi="ar-SA"/>
        </w:rPr>
        <w:t>八、咨询意见</w:t>
      </w:r>
      <w:r>
        <w:rPr>
          <w:rFonts w:hint="eastAsia" w:asciiTheme="minorEastAsia" w:hAnsiTheme="minorEastAsia"/>
          <w:sz w:val="28"/>
          <w:szCs w:val="28"/>
        </w:rPr>
        <w:t>：</w:t>
      </w:r>
    </w:p>
    <w:p>
      <w:pPr>
        <w:keepNext w:val="0"/>
        <w:keepLines w:val="0"/>
        <w:widowControl/>
        <w:suppressLineNumbers w:val="0"/>
        <w:jc w:val="left"/>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w:t>
      </w:r>
      <w:bookmarkStart w:id="1" w:name="_GoBack"/>
      <w:bookmarkEnd w:id="1"/>
    </w:p>
    <w:p>
      <w:pPr>
        <w:keepNext w:val="0"/>
        <w:keepLines w:val="0"/>
        <w:widowControl/>
        <w:suppressLineNumbers w:val="0"/>
        <w:jc w:val="left"/>
        <w:rPr>
          <w:rFonts w:asciiTheme="minorEastAsia" w:hAnsiTheme="minorEastAsia"/>
          <w:sz w:val="28"/>
          <w:szCs w:val="28"/>
        </w:rPr>
      </w:pPr>
      <w:r>
        <w:rPr>
          <w:rFonts w:hint="eastAsia" w:eastAsia="Helvetica Neue" w:cs="Helvetica Neue" w:asciiTheme="minorEastAsia" w:hAnsiTheme="minorEastAsia"/>
          <w:color w:val="000000"/>
          <w:kern w:val="0"/>
          <w:sz w:val="28"/>
          <w:szCs w:val="28"/>
          <w:lang w:eastAsia="zh-CN" w:bidi="ar"/>
        </w:rPr>
        <w:t>九</w:t>
      </w:r>
      <w:r>
        <w:rPr>
          <w:rFonts w:hint="default" w:eastAsia="Helvetica Neue" w:cs="Helvetica Neue" w:asciiTheme="minorEastAsia" w:hAnsiTheme="minorEastAsia"/>
          <w:color w:val="000000"/>
          <w:kern w:val="0"/>
          <w:sz w:val="28"/>
          <w:szCs w:val="28"/>
          <w:lang w:val="en-US" w:eastAsia="zh-CN" w:bidi="ar"/>
        </w:rPr>
        <w:t>、</w:t>
      </w:r>
      <w:r>
        <w:rPr>
          <w:rFonts w:hint="eastAsia" w:eastAsia="Helvetica Neue" w:cs="Helvetica Neue" w:asciiTheme="minorEastAsia" w:hAnsiTheme="minorEastAsia"/>
          <w:color w:val="000000"/>
          <w:kern w:val="0"/>
          <w:sz w:val="28"/>
          <w:szCs w:val="28"/>
          <w:lang w:val="en-US" w:eastAsia="zh-CN" w:bidi="ar"/>
        </w:rPr>
        <w:t>调查经过作业记录</w:t>
      </w:r>
      <w:r>
        <w:rPr>
          <w:rFonts w:hint="eastAsia" w:asciiTheme="minorEastAsia" w:hAnsiTheme="minorEastAsia"/>
          <w:sz w:val="28"/>
          <w:szCs w:val="28"/>
        </w:rPr>
        <w:t>：</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3"/>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F7B6A2C"/>
    <w:rsid w:val="DFBFB6D7"/>
    <w:rsid w:val="DFED3CE3"/>
    <w:rsid w:val="E7F79874"/>
    <w:rsid w:val="ECFD15ED"/>
    <w:rsid w:val="ED7D1151"/>
    <w:rsid w:val="EEF906C6"/>
    <w:rsid w:val="F4FBCB8C"/>
    <w:rsid w:val="F66D9690"/>
    <w:rsid w:val="F7B3F12D"/>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liuyutao</cp:lastModifiedBy>
  <cp:lastPrinted>2018-10-16T06:41:00Z</cp:lastPrinted>
  <dcterms:modified xsi:type="dcterms:W3CDTF">2021-03-16T14:33:31Z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