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heme="minorEastAsia" w:hAnsiTheme="minorEastAsia"/>
          <w:sz w:val="40"/>
        </w:rPr>
      </w:pPr>
    </w:p>
    <w:p>
      <w:pPr>
        <w:keepNext w:val="0"/>
        <w:keepLines w:val="0"/>
        <w:widowControl/>
        <w:suppressLineNumbers w:val="0"/>
        <w:jc w:val="center"/>
        <w:rPr>
          <w:rFonts w:hint="eastAsia" w:ascii="宋体" w:hAnsi="宋体" w:eastAsia="宋体" w:cs="宋体"/>
          <w:sz w:val="28"/>
          <w:szCs w:val="28"/>
          <w:shd w:val="clear" w:color="auto" w:fill="auto"/>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jc w:val="center"/>
        <w:rPr>
          <w:rFonts w:asciiTheme="minorEastAsia" w:hAnsiTheme="minorEastAsia"/>
          <w:b/>
          <w:sz w:val="96"/>
        </w:rPr>
      </w:pPr>
    </w:p>
    <w:p>
      <w:pPr>
        <w:jc w:val="center"/>
        <w:rPr>
          <w:rFonts w:asciiTheme="minorEastAsia" w:hAnsiTheme="minorEastAsia"/>
          <w:b/>
          <w:sz w:val="96"/>
        </w:rPr>
      </w:pPr>
      <w:r>
        <w:rPr>
          <w:rFonts w:hint="eastAsia" w:asciiTheme="minorEastAsia" w:hAnsiTheme="minorEastAsia"/>
          <w:b/>
          <w:sz w:val="96"/>
        </w:rPr>
        <w:t>车险理赔调查报告</w:t>
      </w: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keepNext w:val="0"/>
        <w:keepLines w:val="0"/>
        <w:widowControl/>
        <w:suppressLineNumbers w:val="0"/>
        <w:jc w:val="center"/>
        <w:rPr>
          <w:rFonts w:asciiTheme="minorEastAsia" w:hAnsiTheme="minorEastAsia"/>
          <w:color w:val="FF0000"/>
          <w:sz w:val="72"/>
          <w:szCs w:val="72"/>
        </w:rP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keepNext w:val="0"/>
        <w:keepLines w:val="0"/>
        <w:widowControl/>
        <w:suppressLineNumbers w:val="0"/>
        <w:jc w:val="left"/>
        <w:rPr>
          <w:rFonts w:asciiTheme="minorEastAsia" w:hAnsiTheme="minorEastAsia"/>
          <w:sz w:val="28"/>
          <w:szCs w:val="28"/>
        </w:rPr>
      </w:pPr>
      <w:r>
        <w:rPr>
          <w:rFonts w:hint="eastAsia" w:asciiTheme="minorEastAsia" w:hAnsiTheme="minorEastAsia"/>
          <w:b/>
          <w:sz w:val="28"/>
          <w:szCs w:val="28"/>
        </w:rPr>
        <w:t>委托项目：</w:t>
      </w:r>
      <w:r>
        <w:rPr>
          <w:rFonts w:hint="eastAsia" w:asciiTheme="minorEastAsia" w:hAnsiTheme="minorEastAsia"/>
          <w:sz w:val="28"/>
          <w:szCs w:val="28"/>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Theme="minorEastAsia" w:hAnsiTheme="minorEastAsia"/>
          <w:sz w:val="28"/>
          <w:szCs w:val="28"/>
        </w:rPr>
        <w:t>车</w:t>
      </w:r>
      <w:r>
        <w:rPr>
          <w:rFonts w:ascii="Open Sans" w:hAnsi="Open Sans" w:eastAsia="Open Sans" w:cs="Open Sans"/>
          <w:b w:val="0"/>
          <w:i w:val="0"/>
          <w:caps w:val="0"/>
          <w:color w:val="333333"/>
          <w:spacing w:val="0"/>
          <w:kern w:val="0"/>
          <w:sz w:val="32"/>
          <w:szCs w:val="32"/>
          <w:u w:val="none"/>
          <w:shd w:val="clear" w:fill="FFFFFF"/>
          <w:lang w:val="en-US" w:eastAsia="zh-CN" w:bidi="ar"/>
        </w:rPr>
        <w:t>${sgdate}</w:t>
      </w:r>
      <w:r>
        <w:rPr>
          <w:rFonts w:hint="eastAsia" w:asciiTheme="minorEastAsia" w:hAnsiTheme="minorEastAsia"/>
          <w:sz w:val="28"/>
          <w:szCs w:val="28"/>
        </w:rPr>
        <w:t>交通事故案</w:t>
      </w:r>
    </w:p>
    <w:p>
      <w:pPr>
        <w:keepNext w:val="0"/>
        <w:keepLines w:val="0"/>
        <w:widowControl/>
        <w:suppressLineNumbers w:val="0"/>
        <w:jc w:val="left"/>
        <w:rPr>
          <w:rFonts w:asciiTheme="minorEastAsia" w:hAnsi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${jqbah}</w:t>
      </w:r>
    </w:p>
    <w:p>
      <w:pPr>
        <w:keepNext w:val="0"/>
        <w:keepLines w:val="0"/>
        <w:widowControl/>
        <w:suppressLineNumbers w:val="0"/>
        <w:jc w:val="left"/>
        <w:rPr>
          <w:rFonts w:asciiTheme="minorEastAsia" w:hAnsi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${sybah}</w:t>
      </w:r>
    </w:p>
    <w:p>
      <w:pPr>
        <w:keepNext w:val="0"/>
        <w:keepLines w:val="0"/>
        <w:widowControl/>
        <w:suppressLineNumbers w:val="0"/>
        <w:jc w:val="left"/>
        <w:rPr>
          <w:rFonts w:asciiTheme="minorEastAsia" w:hAnsiTheme="minorEastAsia"/>
          <w:sz w:val="28"/>
          <w:szCs w:val="28"/>
        </w:rPr>
      </w:pPr>
      <w:r>
        <w:rPr>
          <w:rFonts w:hint="eastAsia" w:asciiTheme="minorEastAsia" w:hAnsiTheme="minorEastAsia"/>
          <w:b/>
          <w:sz w:val="28"/>
          <w:szCs w:val="28"/>
        </w:rPr>
        <w:t>委托方：</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p>
      <w:pPr>
        <w:keepNext w:val="0"/>
        <w:keepLines w:val="0"/>
        <w:widowControl/>
        <w:suppressLineNumbers w:val="0"/>
        <w:jc w:val="left"/>
        <w:rPr>
          <w:rFonts w:asciiTheme="minorEastAsia" w:hAnsiTheme="minorEastAsia"/>
          <w:color w:val="FF0000"/>
          <w:sz w:val="28"/>
          <w:szCs w:val="28"/>
        </w:rPr>
      </w:pPr>
      <w:r>
        <w:rPr>
          <w:rFonts w:hint="eastAsia" w:asciiTheme="minorEastAsia" w:hAnsiTheme="minorEastAsia"/>
          <w:b/>
          <w:sz w:val="28"/>
          <w:szCs w:val="28"/>
        </w:rPr>
        <w:t>调查结果：</w:t>
      </w:r>
      <w:r>
        <w:rPr>
          <w:rFonts w:ascii="Open Sans" w:hAnsi="Open Sans" w:eastAsia="Open Sans" w:cs="Open Sans"/>
          <w:b w:val="0"/>
          <w:i w:val="0"/>
          <w:caps w:val="0"/>
          <w:color w:val="333333"/>
          <w:spacing w:val="0"/>
          <w:kern w:val="0"/>
          <w:sz w:val="32"/>
          <w:szCs w:val="32"/>
          <w:u w:val="none"/>
          <w:shd w:val="clear" w:fill="FFFFFF"/>
          <w:lang w:val="en-US" w:eastAsia="zh-CN" w:bidi="ar"/>
        </w:rPr>
        <w:t>${dcjg}</w:t>
      </w:r>
    </w:p>
    <w:p>
      <w:pPr>
        <w:keepNext w:val="0"/>
        <w:keepLines w:val="0"/>
        <w:widowControl/>
        <w:suppressLineNumbers w:val="0"/>
        <w:jc w:val="left"/>
        <w:rPr>
          <w:rFonts w:asciiTheme="minorEastAsia" w:hAnsiTheme="minorEastAsia"/>
          <w:b/>
          <w:bCs/>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${fywth}</w:t>
      </w:r>
    </w:p>
    <w:p>
      <w:pPr>
        <w:keepNext w:val="0"/>
        <w:keepLines w:val="0"/>
        <w:widowControl/>
        <w:suppressLineNumbers w:val="0"/>
        <w:jc w:val="left"/>
        <w:rPr>
          <w:rFonts w:asciiTheme="minorEastAsia" w:hAnsiTheme="minorEastAsia"/>
          <w:color w:val="FF0000"/>
          <w:sz w:val="28"/>
          <w:szCs w:val="28"/>
        </w:rPr>
      </w:pPr>
      <w:r>
        <w:rPr>
          <w:rFonts w:hint="eastAsia" w:asciiTheme="minorEastAsia" w:hAnsiTheme="minorEastAsia"/>
          <w:b/>
          <w:sz w:val="28"/>
          <w:szCs w:val="28"/>
        </w:rPr>
        <w:t>完成日期：</w:t>
      </w:r>
      <w:r>
        <w:rPr>
          <w:rFonts w:ascii="Open Sans" w:hAnsi="Open Sans" w:eastAsia="Open Sans" w:cs="Open Sans"/>
          <w:b w:val="0"/>
          <w:i w:val="0"/>
          <w:caps w:val="0"/>
          <w:color w:val="333333"/>
          <w:spacing w:val="0"/>
          <w:kern w:val="0"/>
          <w:sz w:val="32"/>
          <w:szCs w:val="32"/>
          <w:u w:val="none"/>
          <w:shd w:val="clear" w:fill="FFFFFF"/>
          <w:lang w:val="en-US" w:eastAsia="zh-CN" w:bidi="ar"/>
        </w:rPr>
        <w:t>${auditTime}</w:t>
      </w:r>
    </w:p>
    <w:p>
      <w:pPr>
        <w:jc w:val="left"/>
        <w:rPr>
          <w:rFonts w:asciiTheme="minorEastAsia" w:hAnsiTheme="minorEastAsia"/>
          <w:sz w:val="32"/>
        </w:rPr>
      </w:pPr>
    </w:p>
    <w:p>
      <w:pPr>
        <w:jc w:val="left"/>
        <w:rPr>
          <w:rFonts w:asciiTheme="minorEastAsia" w:hAnsiTheme="minorEastAsia"/>
          <w:sz w:val="32"/>
        </w:rPr>
        <w:sectPr>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pPr>
    </w:p>
    <w:p>
      <w:pPr>
        <w:jc w:val="left"/>
        <w:rPr>
          <w:rFonts w:asciiTheme="minorEastAsia" w:hAnsiTheme="minorEastAsia"/>
          <w:sz w:val="32"/>
        </w:rPr>
      </w:pPr>
    </w:p>
    <w:p>
      <w:pPr>
        <w:jc w:val="center"/>
        <w:rPr>
          <w:rFonts w:asciiTheme="minorEastAsia" w:hAnsiTheme="minorEastAsia"/>
          <w:b/>
          <w:sz w:val="32"/>
        </w:rPr>
      </w:pPr>
      <w:r>
        <w:rPr>
          <w:rFonts w:hint="eastAsia" w:asciiTheme="minorEastAsia" w:hAnsiTheme="minorEastAsia"/>
          <w:b/>
          <w:sz w:val="32"/>
        </w:rPr>
        <w:t>目       录</w:t>
      </w:r>
    </w:p>
    <w:p>
      <w:pPr>
        <w:pStyle w:val="10"/>
        <w:numPr>
          <w:ilvl w:val="0"/>
          <w:numId w:val="0"/>
        </w:numPr>
        <w:ind w:leftChars="0"/>
        <w:jc w:val="left"/>
        <w:rPr>
          <w:rFonts w:asciiTheme="minorEastAsia" w:hAnsiTheme="minorEastAsia"/>
          <w:sz w:val="28"/>
          <w:szCs w:val="24"/>
        </w:rPr>
      </w:pPr>
      <w:r>
        <w:rPr>
          <w:rFonts w:hint="default" w:asciiTheme="minorEastAsia" w:hAnsiTheme="minorEastAsia"/>
          <w:sz w:val="28"/>
          <w:szCs w:val="24"/>
        </w:rPr>
        <w:t>一、</w:t>
      </w:r>
      <w:r>
        <w:rPr>
          <w:rFonts w:hint="eastAsia" w:asciiTheme="minorEastAsia" w:hAnsiTheme="minorEastAsia"/>
          <w:sz w:val="28"/>
          <w:szCs w:val="24"/>
        </w:rPr>
        <w:t>致委托方函</w:t>
      </w:r>
    </w:p>
    <w:p>
      <w:pPr>
        <w:pStyle w:val="10"/>
        <w:numPr>
          <w:ilvl w:val="0"/>
          <w:numId w:val="0"/>
        </w:numPr>
        <w:ind w:leftChars="0"/>
        <w:jc w:val="left"/>
        <w:rPr>
          <w:rFonts w:asciiTheme="minorEastAsia" w:hAnsiTheme="minorEastAsia"/>
          <w:sz w:val="28"/>
          <w:szCs w:val="24"/>
        </w:rPr>
      </w:pPr>
      <w:r>
        <w:rPr>
          <w:rFonts w:hint="default" w:asciiTheme="minorEastAsia" w:hAnsiTheme="minorEastAsia"/>
          <w:sz w:val="28"/>
          <w:szCs w:val="24"/>
        </w:rPr>
        <w:t>二、</w:t>
      </w:r>
      <w:r>
        <w:rPr>
          <w:rFonts w:hint="eastAsia" w:asciiTheme="minorEastAsia" w:hAnsiTheme="minorEastAsia"/>
          <w:sz w:val="28"/>
          <w:szCs w:val="24"/>
        </w:rPr>
        <w:t>调查师声明</w:t>
      </w:r>
    </w:p>
    <w:p>
      <w:pPr>
        <w:pStyle w:val="10"/>
        <w:numPr>
          <w:ilvl w:val="0"/>
          <w:numId w:val="0"/>
        </w:numPr>
        <w:ind w:leftChars="0"/>
        <w:jc w:val="left"/>
        <w:rPr>
          <w:rFonts w:asciiTheme="minorEastAsia" w:hAnsiTheme="minorEastAsia"/>
          <w:sz w:val="28"/>
          <w:szCs w:val="24"/>
        </w:rPr>
      </w:pPr>
      <w:r>
        <w:rPr>
          <w:rFonts w:hint="default" w:asciiTheme="minorEastAsia" w:hAnsiTheme="minorEastAsia"/>
          <w:sz w:val="28"/>
          <w:szCs w:val="24"/>
        </w:rPr>
        <w:t>三、</w:t>
      </w:r>
      <w:r>
        <w:rPr>
          <w:rFonts w:hint="eastAsia" w:asciiTheme="minorEastAsia" w:hAnsiTheme="minorEastAsia"/>
          <w:sz w:val="28"/>
          <w:szCs w:val="24"/>
        </w:rPr>
        <w:t>车险理赔调查报告正文</w:t>
      </w:r>
    </w:p>
    <w:p>
      <w:pPr>
        <w:pStyle w:val="10"/>
        <w:numPr>
          <w:ilvl w:val="0"/>
          <w:numId w:val="0"/>
        </w:numPr>
        <w:ind w:leftChars="0"/>
        <w:jc w:val="left"/>
        <w:rPr>
          <w:rFonts w:asciiTheme="minorEastAsia" w:hAnsiTheme="minorEastAsia"/>
          <w:sz w:val="28"/>
          <w:szCs w:val="24"/>
        </w:rPr>
      </w:pPr>
      <w:r>
        <w:rPr>
          <w:rFonts w:hint="default" w:asciiTheme="minorEastAsia" w:hAnsiTheme="minorEastAsia"/>
          <w:sz w:val="28"/>
          <w:szCs w:val="24"/>
        </w:rPr>
        <w:t>四、</w:t>
      </w:r>
      <w:r>
        <w:rPr>
          <w:rFonts w:hint="eastAsia" w:asciiTheme="minorEastAsia" w:hAnsiTheme="minorEastAsia"/>
          <w:sz w:val="28"/>
          <w:szCs w:val="24"/>
        </w:rPr>
        <w:t>附件</w:t>
      </w:r>
    </w:p>
    <w:p>
      <w:pPr>
        <w:pStyle w:val="10"/>
        <w:numPr>
          <w:ilvl w:val="0"/>
          <w:numId w:val="1"/>
        </w:numPr>
        <w:ind w:firstLineChars="0"/>
        <w:jc w:val="left"/>
        <w:rPr>
          <w:rFonts w:asciiTheme="minorEastAsia" w:hAnsiTheme="minorEastAsia"/>
          <w:sz w:val="28"/>
          <w:szCs w:val="24"/>
        </w:rPr>
      </w:pPr>
      <w:r>
        <w:rPr>
          <w:rFonts w:hint="eastAsia" w:asciiTheme="minorEastAsia" w:hAnsiTheme="minorEastAsia"/>
          <w:sz w:val="28"/>
          <w:szCs w:val="24"/>
        </w:rPr>
        <w:t>重要事项说明</w:t>
      </w:r>
    </w:p>
    <w:p>
      <w:pPr>
        <w:pStyle w:val="10"/>
        <w:numPr>
          <w:ilvl w:val="0"/>
          <w:numId w:val="1"/>
        </w:numPr>
        <w:ind w:firstLineChars="0"/>
        <w:jc w:val="left"/>
        <w:rPr>
          <w:rFonts w:asciiTheme="minorEastAsia" w:hAnsiTheme="minorEastAsia"/>
          <w:sz w:val="28"/>
          <w:szCs w:val="24"/>
        </w:rPr>
      </w:pPr>
      <w:r>
        <w:rPr>
          <w:rFonts w:hint="eastAsia" w:asciiTheme="minorEastAsia" w:hAnsiTheme="minorEastAsia"/>
          <w:sz w:val="28"/>
          <w:szCs w:val="24"/>
        </w:rPr>
        <w:t>调查委托书</w:t>
      </w:r>
    </w:p>
    <w:p>
      <w:pPr>
        <w:pStyle w:val="10"/>
        <w:numPr>
          <w:ilvl w:val="0"/>
          <w:numId w:val="1"/>
        </w:numPr>
        <w:ind w:firstLineChars="0"/>
        <w:jc w:val="left"/>
        <w:rPr>
          <w:rFonts w:asciiTheme="minorEastAsia" w:hAnsiTheme="minorEastAsia"/>
          <w:sz w:val="28"/>
          <w:szCs w:val="24"/>
        </w:rPr>
      </w:pPr>
      <w:r>
        <w:rPr>
          <w:rFonts w:hint="eastAsia" w:asciiTheme="minorEastAsia" w:hAnsiTheme="minorEastAsia"/>
          <w:sz w:val="28"/>
          <w:szCs w:val="24"/>
        </w:rPr>
        <w:t>受托方营业执照</w:t>
      </w:r>
    </w:p>
    <w:p>
      <w:pPr>
        <w:pStyle w:val="10"/>
        <w:numPr>
          <w:ilvl w:val="0"/>
          <w:numId w:val="1"/>
        </w:numPr>
        <w:ind w:firstLineChars="0"/>
        <w:jc w:val="left"/>
        <w:rPr>
          <w:rFonts w:asciiTheme="minorEastAsia" w:hAnsiTheme="minorEastAsia"/>
          <w:sz w:val="28"/>
          <w:szCs w:val="24"/>
        </w:rPr>
      </w:pPr>
      <w:r>
        <w:rPr>
          <w:rFonts w:hint="eastAsia" w:asciiTheme="minorEastAsia" w:hAnsiTheme="minorEastAsia"/>
          <w:sz w:val="28"/>
          <w:szCs w:val="24"/>
        </w:rPr>
        <w:t>调查人员证件</w:t>
      </w:r>
    </w:p>
    <w:p>
      <w:pPr>
        <w:pStyle w:val="10"/>
        <w:numPr>
          <w:ilvl w:val="0"/>
          <w:numId w:val="1"/>
        </w:numPr>
        <w:ind w:firstLineChars="0"/>
        <w:jc w:val="left"/>
        <w:rPr>
          <w:rFonts w:asciiTheme="minorEastAsia" w:hAnsiTheme="minorEastAsia"/>
          <w:sz w:val="28"/>
          <w:szCs w:val="24"/>
        </w:rPr>
      </w:pPr>
      <w:r>
        <w:rPr>
          <w:rFonts w:hint="eastAsia" w:asciiTheme="minorEastAsia" w:hAnsiTheme="minorEastAsia"/>
          <w:sz w:val="28"/>
          <w:szCs w:val="24"/>
        </w:rPr>
        <w:t>相关照片（复印件）</w:t>
      </w:r>
    </w:p>
    <w:p>
      <w:pPr>
        <w:pStyle w:val="10"/>
        <w:numPr>
          <w:ilvl w:val="0"/>
          <w:numId w:val="1"/>
        </w:numPr>
        <w:ind w:firstLineChars="0"/>
        <w:jc w:val="left"/>
        <w:rPr>
          <w:rFonts w:asciiTheme="minorEastAsia" w:hAnsiTheme="minorEastAsia"/>
          <w:sz w:val="28"/>
          <w:szCs w:val="24"/>
        </w:rPr>
      </w:pPr>
      <w:r>
        <w:rPr>
          <w:rFonts w:hint="eastAsia" w:asciiTheme="minorEastAsia" w:hAnsiTheme="minorEastAsia"/>
          <w:sz w:val="28"/>
          <w:szCs w:val="24"/>
        </w:rPr>
        <w:t>受托方收集的资料</w:t>
      </w: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32"/>
        </w:rPr>
      </w:pPr>
    </w:p>
    <w:p>
      <w:pPr>
        <w:jc w:val="left"/>
        <w:rPr>
          <w:rFonts w:asciiTheme="minorEastAsia" w:hAnsiTheme="minorEastAsia"/>
          <w:sz w:val="28"/>
          <w:szCs w:val="28"/>
        </w:rPr>
      </w:pPr>
    </w:p>
    <w:p>
      <w:pPr>
        <w:jc w:val="center"/>
        <w:rPr>
          <w:b/>
          <w:sz w:val="36"/>
          <w:szCs w:val="36"/>
        </w:rPr>
      </w:pPr>
      <w:r>
        <w:rPr>
          <w:rFonts w:hint="eastAsia"/>
          <w:b/>
          <w:sz w:val="36"/>
          <w:szCs w:val="36"/>
        </w:rPr>
        <w:t>致委托方函</w:t>
      </w:r>
    </w:p>
    <w:p>
      <w:pPr>
        <w:keepNext w:val="0"/>
        <w:keepLines w:val="0"/>
        <w:widowControl/>
        <w:suppressLineNumbers w:val="0"/>
        <w:jc w:val="center"/>
        <w:rPr>
          <w:rFonts w:hint="eastAsia" w:ascii="宋体" w:hAnsi="宋体" w:eastAsia="宋体" w:cs="宋体"/>
          <w:bCs/>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${abbreviation}</w:t>
      </w:r>
      <w:r>
        <w:rPr>
          <w:rFonts w:hint="eastAsia" w:ascii="宋体" w:hAnsi="宋体" w:eastAsia="宋体" w:cs="宋体"/>
          <w:bCs/>
          <w:sz w:val="28"/>
          <w:szCs w:val="28"/>
        </w:rPr>
        <w:t>（</w:t>
      </w:r>
      <w:r>
        <w:rPr>
          <w:rFonts w:ascii="Open Sans" w:hAnsi="Open Sans" w:eastAsia="Open Sans" w:cs="Open Sans"/>
          <w:b w:val="0"/>
          <w:i w:val="0"/>
          <w:caps w:val="0"/>
          <w:color w:val="333333"/>
          <w:spacing w:val="0"/>
          <w:kern w:val="0"/>
          <w:sz w:val="32"/>
          <w:szCs w:val="32"/>
          <w:u w:val="none"/>
          <w:shd w:val="clear" w:fill="FFFFFF"/>
          <w:lang w:val="en-US" w:eastAsia="zh-CN" w:bidi="ar"/>
        </w:rPr>
        <w:t>${years}</w:t>
      </w:r>
      <w:r>
        <w:rPr>
          <w:rFonts w:hint="eastAsia" w:ascii="宋体" w:hAnsi="宋体" w:eastAsia="宋体" w:cs="宋体"/>
          <w:bCs/>
          <w:sz w:val="28"/>
          <w:szCs w:val="28"/>
        </w:rPr>
        <w:t>）</w:t>
      </w:r>
      <w:r>
        <w:rPr>
          <w:rFonts w:ascii="Open Sans" w:hAnsi="Open Sans" w:eastAsia="Open Sans" w:cs="Open Sans"/>
          <w:b w:val="0"/>
          <w:i w:val="0"/>
          <w:caps w:val="0"/>
          <w:color w:val="333333"/>
          <w:spacing w:val="0"/>
          <w:kern w:val="0"/>
          <w:sz w:val="32"/>
          <w:szCs w:val="32"/>
          <w:u w:val="none"/>
          <w:shd w:val="clear" w:fill="FFFFFF"/>
          <w:lang w:val="en-US" w:eastAsia="zh-CN" w:bidi="ar"/>
        </w:rPr>
        <w:t>${dh}</w:t>
      </w:r>
    </w:p>
    <w:p>
      <w:pPr>
        <w:keepNext w:val="0"/>
        <w:keepLines w:val="0"/>
        <w:widowControl/>
        <w:suppressLineNumbers w:val="0"/>
        <w:jc w:val="center"/>
        <w:rPr>
          <w:rFonts w:hint="eastAsia" w:ascii="宋体" w:hAnsi="宋体" w:eastAsia="宋体" w:cs="宋体"/>
          <w:bCs/>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${fywth2}</w:t>
      </w:r>
    </w:p>
    <w:p>
      <w:pPr>
        <w:keepNext w:val="0"/>
        <w:keepLines w:val="0"/>
        <w:widowControl/>
        <w:suppressLineNumbers w:val="0"/>
        <w:jc w:val="left"/>
        <w:rPr>
          <w:rFonts w:asciiTheme="minorEastAsia" w:hAnsiTheme="minorEastAsia"/>
          <w:bCs/>
          <w:color w:val="FF0000"/>
          <w:sz w:val="28"/>
          <w:szCs w:val="28"/>
        </w:rPr>
      </w:pPr>
      <w:r>
        <w:rPr>
          <w:rFonts w:hint="eastAsia" w:asciiTheme="minorEastAsia" w:hAnsiTheme="minorEastAsia"/>
          <w:bCs/>
          <w:sz w:val="28"/>
          <w:szCs w:val="28"/>
        </w:rPr>
        <w:t>委托方：</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p>
      <w:pPr>
        <w:keepNext w:val="0"/>
        <w:keepLines w:val="0"/>
        <w:widowControl/>
        <w:suppressLineNumbers w:val="0"/>
        <w:jc w:val="left"/>
        <w:rPr>
          <w:sz w:val="28"/>
          <w:szCs w:val="28"/>
        </w:rPr>
      </w:pPr>
      <w:r>
        <w:rPr>
          <w:rFonts w:hint="eastAsia"/>
          <w:sz w:val="28"/>
          <w:szCs w:val="28"/>
        </w:rPr>
        <w:t>我们接受您的委托，对</w:t>
      </w:r>
      <w:r>
        <w:rPr>
          <w:rFonts w:ascii="Open Sans" w:hAnsi="Open Sans" w:eastAsia="Open Sans" w:cs="Open Sans"/>
          <w:b w:val="0"/>
          <w:i w:val="0"/>
          <w:caps w:val="0"/>
          <w:color w:val="333333"/>
          <w:spacing w:val="0"/>
          <w:kern w:val="0"/>
          <w:sz w:val="32"/>
          <w:szCs w:val="32"/>
          <w:u w:val="none"/>
          <w:shd w:val="clear" w:fill="FFFFFF"/>
          <w:lang w:val="en-US" w:eastAsia="zh-CN" w:bidi="ar"/>
        </w:rPr>
        <w:t>${carnumberRed}</w:t>
      </w:r>
      <w:r>
        <w:rPr>
          <w:rFonts w:hint="eastAsia" w:asciiTheme="minorEastAsia" w:hAnsiTheme="minorEastAsia"/>
          <w:color w:val="FF0000"/>
          <w:sz w:val="28"/>
          <w:szCs w:val="28"/>
        </w:rPr>
        <w:t>车</w:t>
      </w:r>
      <w:r>
        <w:rPr>
          <w:rFonts w:hint="eastAsia"/>
          <w:color w:val="FF0000"/>
          <w:sz w:val="28"/>
          <w:szCs w:val="28"/>
        </w:rPr>
        <w:t>在</w:t>
      </w:r>
      <w:r>
        <w:rPr>
          <w:rFonts w:ascii="Open Sans" w:hAnsi="Open Sans" w:eastAsia="Open Sans" w:cs="Open Sans"/>
          <w:b w:val="0"/>
          <w:i w:val="0"/>
          <w:caps w:val="0"/>
          <w:color w:val="333333"/>
          <w:spacing w:val="0"/>
          <w:kern w:val="0"/>
          <w:sz w:val="32"/>
          <w:szCs w:val="32"/>
          <w:u w:val="none"/>
          <w:shd w:val="clear" w:fill="FFFFFF"/>
          <w:lang w:val="en-US" w:eastAsia="zh-CN" w:bidi="ar"/>
        </w:rPr>
        <w:t>${sgdateRed}</w:t>
      </w:r>
      <w:r>
        <w:rPr>
          <w:rFonts w:hint="eastAsia"/>
          <w:sz w:val="28"/>
          <w:szCs w:val="28"/>
        </w:rPr>
        <w:t>的交通事故案进行相关理赔调查，我司组织专业人员，秉承客观、独立、公正</w:t>
      </w:r>
      <w:r>
        <w:rPr>
          <w:sz w:val="28"/>
          <w:szCs w:val="28"/>
        </w:rPr>
        <w:t>́́</w:t>
      </w:r>
      <w:r>
        <w:rPr>
          <w:rFonts w:hint="eastAsia" w:ascii="宋体" w:hAnsi="宋体" w:eastAsia="宋体"/>
          <w:sz w:val="28"/>
          <w:szCs w:val="28"/>
        </w:rPr>
        <w:t>、</w:t>
      </w:r>
      <w:r>
        <w:rPr>
          <w:rFonts w:hint="eastAsia"/>
          <w:sz w:val="28"/>
          <w:szCs w:val="28"/>
        </w:rPr>
        <w:t>科学的原则，通过委托方提供的相关资料及调查取证收集的相关资料，现已完成了我们认为必要的调查工作，现将调查分析及结果报告如下：</w:t>
      </w:r>
    </w:p>
    <w:p>
      <w:pPr>
        <w:pStyle w:val="10"/>
        <w:numPr>
          <w:ilvl w:val="0"/>
          <w:numId w:val="0"/>
        </w:numPr>
        <w:ind w:leftChars="0"/>
        <w:jc w:val="left"/>
        <w:rPr>
          <w:rFonts w:asciiTheme="minorEastAsia" w:hAnsiTheme="minorEastAsia"/>
          <w:b/>
          <w:bCs w:val="0"/>
          <w:color w:val="FF0000"/>
          <w:sz w:val="28"/>
          <w:szCs w:val="28"/>
        </w:rPr>
      </w:pPr>
      <w:r>
        <w:rPr>
          <w:rFonts w:hint="default" w:asciiTheme="minorEastAsia" w:hAnsiTheme="minorEastAsia"/>
          <w:b/>
          <w:bCs w:val="0"/>
          <w:sz w:val="28"/>
          <w:szCs w:val="28"/>
        </w:rPr>
        <w:t>一、</w:t>
      </w:r>
      <w:r>
        <w:rPr>
          <w:rFonts w:hint="eastAsia" w:asciiTheme="minorEastAsia" w:hAnsiTheme="minorEastAsia"/>
          <w:b/>
          <w:bCs w:val="0"/>
          <w:sz w:val="28"/>
          <w:szCs w:val="28"/>
        </w:rPr>
        <w:t>委托日期：</w:t>
      </w:r>
    </w:p>
    <w:p>
      <w:pPr>
        <w:keepNext w:val="0"/>
        <w:keepLines w:val="0"/>
        <w:widowControl/>
        <w:suppressLineNumbers w:val="0"/>
        <w:jc w:val="left"/>
        <w:rPr>
          <w:rFonts w:asciiTheme="minorEastAsia" w:hAnsiTheme="minorEastAsia"/>
          <w:bCs/>
          <w:color w:val="FF0000"/>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${commissionDate}</w:t>
      </w:r>
    </w:p>
    <w:p>
      <w:pPr>
        <w:pStyle w:val="10"/>
        <w:numPr>
          <w:ilvl w:val="0"/>
          <w:numId w:val="0"/>
        </w:numPr>
        <w:ind w:leftChars="0"/>
        <w:jc w:val="left"/>
        <w:rPr>
          <w:rFonts w:asciiTheme="minorEastAsia" w:hAnsiTheme="minorEastAsia"/>
          <w:b/>
          <w:bCs w:val="0"/>
          <w:sz w:val="28"/>
          <w:szCs w:val="28"/>
        </w:rPr>
      </w:pPr>
      <w:r>
        <w:rPr>
          <w:rFonts w:hint="default" w:asciiTheme="minorEastAsia" w:hAnsiTheme="minorEastAsia"/>
          <w:b/>
          <w:bCs w:val="0"/>
          <w:sz w:val="28"/>
          <w:szCs w:val="28"/>
        </w:rPr>
        <w:t>二、</w:t>
      </w:r>
      <w:r>
        <w:rPr>
          <w:rFonts w:hint="eastAsia" w:asciiTheme="minorEastAsia" w:hAnsiTheme="minorEastAsia"/>
          <w:b/>
          <w:bCs w:val="0"/>
          <w:sz w:val="28"/>
          <w:szCs w:val="28"/>
        </w:rPr>
        <w:t>调查目的：</w:t>
      </w:r>
    </w:p>
    <w:p>
      <w:pPr>
        <w:keepNext w:val="0"/>
        <w:keepLines w:val="0"/>
        <w:widowControl/>
        <w:suppressLineNumbers w:val="0"/>
        <w:jc w:val="left"/>
        <w:rPr>
          <w:rFonts w:asciiTheme="minorEastAsia" w:hAnsiTheme="minorEastAsia"/>
          <w:bCs/>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${wtxmmd}</w:t>
      </w:r>
    </w:p>
    <w:p>
      <w:pPr>
        <w:pStyle w:val="10"/>
        <w:numPr>
          <w:ilvl w:val="0"/>
          <w:numId w:val="0"/>
        </w:numPr>
        <w:ind w:leftChars="0"/>
        <w:jc w:val="left"/>
        <w:rPr>
          <w:rFonts w:asciiTheme="minorEastAsia" w:hAnsiTheme="minorEastAsia"/>
          <w:b/>
          <w:bCs w:val="0"/>
          <w:sz w:val="28"/>
          <w:szCs w:val="28"/>
        </w:rPr>
      </w:pPr>
      <w:r>
        <w:rPr>
          <w:rFonts w:hint="default" w:asciiTheme="minorEastAsia" w:hAnsiTheme="minorEastAsia"/>
          <w:b/>
          <w:bCs w:val="0"/>
          <w:sz w:val="28"/>
          <w:szCs w:val="28"/>
        </w:rPr>
        <w:t>三、</w:t>
      </w:r>
      <w:r>
        <w:rPr>
          <w:rFonts w:hint="eastAsia" w:asciiTheme="minorEastAsia" w:hAnsiTheme="minorEastAsia"/>
          <w:b/>
          <w:bCs w:val="0"/>
          <w:sz w:val="28"/>
          <w:szCs w:val="28"/>
        </w:rPr>
        <w:t>调查结果：</w:t>
      </w:r>
    </w:p>
    <w:p>
      <w:pPr>
        <w:keepNext w:val="0"/>
        <w:keepLines w:val="0"/>
        <w:widowControl/>
        <w:suppressLineNumbers w:val="0"/>
        <w:jc w:val="left"/>
      </w:pPr>
      <w:r>
        <w:rPr>
          <w:rFonts w:ascii="Open Sans" w:hAnsi="Open Sans" w:eastAsia="Open Sans" w:cs="Open Sans"/>
          <w:b w:val="0"/>
          <w:i w:val="0"/>
          <w:caps w:val="0"/>
          <w:color w:val="333333"/>
          <w:spacing w:val="0"/>
          <w:kern w:val="0"/>
          <w:sz w:val="32"/>
          <w:szCs w:val="32"/>
          <w:u w:val="none"/>
          <w:shd w:val="clear" w:fill="FFFFFF"/>
          <w:lang w:val="en-US" w:eastAsia="zh-CN" w:bidi="ar"/>
        </w:rPr>
        <w:t>${dcjgRed}</w:t>
      </w:r>
    </w:p>
    <w:p>
      <w:pPr>
        <w:pStyle w:val="10"/>
        <w:jc w:val="left"/>
        <w:rPr>
          <w:rFonts w:asciiTheme="minorEastAsia" w:hAnsiTheme="minorEastAsia"/>
          <w:bCs/>
          <w:color w:val="FF0000"/>
          <w:sz w:val="28"/>
          <w:szCs w:val="28"/>
        </w:rPr>
      </w:pPr>
    </w:p>
    <w:p>
      <w:pPr>
        <w:pStyle w:val="10"/>
        <w:ind w:left="720" w:firstLine="0" w:firstLineChars="0"/>
        <w:jc w:val="left"/>
        <w:rPr>
          <w:rFonts w:asciiTheme="minorEastAsia" w:hAnsiTheme="minorEastAsia"/>
          <w:bCs/>
          <w:color w:val="FF0000"/>
          <w:sz w:val="28"/>
          <w:szCs w:val="28"/>
        </w:rPr>
      </w:pPr>
    </w:p>
    <w:p>
      <w:pPr>
        <w:pStyle w:val="10"/>
        <w:ind w:left="720" w:firstLine="0" w:firstLineChars="0"/>
        <w:jc w:val="left"/>
        <w:rPr>
          <w:rFonts w:asciiTheme="minorEastAsia" w:hAnsiTheme="minorEastAsia"/>
          <w:bCs/>
          <w:color w:val="FF0000"/>
          <w:sz w:val="28"/>
          <w:szCs w:val="28"/>
        </w:rPr>
      </w:pPr>
    </w:p>
    <w:p>
      <w:pPr>
        <w:pStyle w:val="10"/>
        <w:ind w:left="720" w:firstLine="0" w:firstLineChars="0"/>
        <w:jc w:val="left"/>
        <w:rPr>
          <w:rFonts w:asciiTheme="minorEastAsia" w:hAnsiTheme="minorEastAsia"/>
          <w:bCs/>
          <w:color w:val="FF0000"/>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pStyle w:val="10"/>
        <w:numPr>
          <w:ilvl w:val="0"/>
          <w:numId w:val="0"/>
        </w:numPr>
        <w:ind w:leftChars="0"/>
        <w:jc w:val="left"/>
        <w:rPr>
          <w:rFonts w:asciiTheme="minorEastAsia" w:hAnsiTheme="minorEastAsia"/>
          <w:b/>
          <w:bCs w:val="0"/>
          <w:sz w:val="28"/>
          <w:szCs w:val="28"/>
        </w:rPr>
      </w:pPr>
      <w:r>
        <w:rPr>
          <w:rFonts w:hint="default" w:asciiTheme="minorEastAsia" w:hAnsiTheme="minorEastAsia"/>
          <w:b/>
          <w:bCs w:val="0"/>
          <w:sz w:val="28"/>
          <w:szCs w:val="28"/>
          <w:lang w:eastAsia="zh-CN"/>
        </w:rPr>
        <w:t>四、</w:t>
      </w:r>
      <w:r>
        <w:rPr>
          <w:rFonts w:hint="eastAsia" w:asciiTheme="minorEastAsia" w:hAnsiTheme="minorEastAsia"/>
          <w:b/>
          <w:bCs w:val="0"/>
          <w:sz w:val="28"/>
          <w:szCs w:val="28"/>
          <w:lang w:val="en-US" w:eastAsia="zh-CN"/>
        </w:rPr>
        <w:t>标的</w:t>
      </w:r>
      <w:r>
        <w:rPr>
          <w:rFonts w:hint="eastAsia" w:asciiTheme="minorEastAsia" w:hAnsiTheme="minorEastAsia"/>
          <w:b/>
          <w:bCs w:val="0"/>
          <w:sz w:val="28"/>
          <w:szCs w:val="28"/>
        </w:rPr>
        <w:t>信息：</w:t>
      </w:r>
    </w:p>
    <w:p>
      <w:pPr>
        <w:keepNext w:val="0"/>
        <w:keepLines w:val="0"/>
        <w:widowControl/>
        <w:suppressLineNumbers w:val="0"/>
        <w:jc w:val="left"/>
        <w:rPr>
          <w:rFonts w:asciiTheme="minorEastAsia" w:hAnsiTheme="minorEastAsia"/>
          <w:b/>
          <w:bCs w:val="0"/>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${markTable}</w:t>
      </w: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rPr>
          <w:rFonts w:asciiTheme="minorEastAsia" w:hAnsiTheme="minorEastAsia"/>
          <w:bCs/>
          <w:sz w:val="28"/>
          <w:szCs w:val="28"/>
        </w:rPr>
      </w:pPr>
      <w:r>
        <w:rPr>
          <w:rFonts w:asciiTheme="minorEastAsia" w:hAnsiTheme="minorEastAsia"/>
          <w:bCs/>
          <w:sz w:val="28"/>
          <w:szCs w:val="28"/>
        </w:rPr>
        <w:br w:type="page"/>
      </w:r>
    </w:p>
    <w:p>
      <w:pPr>
        <w:pStyle w:val="10"/>
        <w:numPr>
          <w:ilvl w:val="0"/>
          <w:numId w:val="0"/>
        </w:numPr>
        <w:ind w:leftChars="0"/>
        <w:jc w:val="left"/>
        <w:rPr>
          <w:rFonts w:asciiTheme="minorEastAsia" w:hAnsiTheme="minorEastAsia"/>
          <w:b/>
          <w:bCs w:val="0"/>
          <w:sz w:val="28"/>
          <w:szCs w:val="28"/>
        </w:rPr>
      </w:pPr>
      <w:r>
        <w:rPr>
          <w:rFonts w:hint="default" w:asciiTheme="minorEastAsia" w:hAnsiTheme="minorEastAsia"/>
          <w:b/>
          <w:bCs w:val="0"/>
          <w:sz w:val="28"/>
          <w:szCs w:val="28"/>
          <w:lang w:eastAsia="zh-CN"/>
        </w:rPr>
        <w:t>五、</w:t>
      </w:r>
      <w:r>
        <w:rPr>
          <w:rFonts w:hint="eastAsia" w:asciiTheme="minorEastAsia" w:hAnsiTheme="minorEastAsia"/>
          <w:b/>
          <w:bCs w:val="0"/>
          <w:sz w:val="28"/>
          <w:szCs w:val="28"/>
          <w:lang w:val="en-US" w:eastAsia="zh-CN"/>
        </w:rPr>
        <w:t>三者</w:t>
      </w:r>
      <w:r>
        <w:rPr>
          <w:rFonts w:hint="eastAsia" w:asciiTheme="minorEastAsia" w:hAnsiTheme="minorEastAsia"/>
          <w:b/>
          <w:bCs w:val="0"/>
          <w:sz w:val="28"/>
          <w:szCs w:val="28"/>
        </w:rPr>
        <w:t>信息：</w:t>
      </w:r>
    </w:p>
    <w:p>
      <w:pPr>
        <w:keepNext w:val="0"/>
        <w:keepLines w:val="0"/>
        <w:widowControl/>
        <w:suppressLineNumbers w:val="0"/>
        <w:jc w:val="left"/>
        <w:rPr>
          <w:rFonts w:asciiTheme="minorEastAsia" w:hAnsiTheme="minorEastAsia"/>
          <w:b/>
          <w:bCs w:val="0"/>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${threeTable}</w:t>
      </w:r>
    </w:p>
    <w:p>
      <w:pPr>
        <w:jc w:val="left"/>
        <w:rPr>
          <w:rFonts w:asciiTheme="minorEastAsia" w:hAnsiTheme="minorEastAsia"/>
          <w:bCs/>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rPr>
          <w:rFonts w:asciiTheme="minorEastAsia" w:hAnsiTheme="minorEastAsia"/>
          <w:b/>
          <w:bCs/>
          <w:sz w:val="36"/>
          <w:szCs w:val="36"/>
        </w:rPr>
      </w:pPr>
      <w:r>
        <w:rPr>
          <w:rFonts w:asciiTheme="minorEastAsia" w:hAnsiTheme="minorEastAsia"/>
          <w:sz w:val="28"/>
          <w:szCs w:val="28"/>
        </w:rPr>
        <w:br w:type="page"/>
      </w:r>
    </w:p>
    <w:p>
      <w:pPr>
        <w:ind w:firstLine="2883" w:firstLineChars="800"/>
        <w:jc w:val="left"/>
        <w:rPr>
          <w:rFonts w:asciiTheme="minorEastAsia" w:hAnsiTheme="minorEastAsia"/>
          <w:sz w:val="28"/>
          <w:szCs w:val="28"/>
        </w:rPr>
      </w:pPr>
      <w:r>
        <w:rPr>
          <w:rFonts w:hint="eastAsia" w:asciiTheme="minorEastAsia" w:hAnsiTheme="minorEastAsia"/>
          <w:b/>
          <w:bCs/>
          <w:sz w:val="36"/>
          <w:szCs w:val="36"/>
        </w:rPr>
        <w:t>调查师声明</w:t>
      </w:r>
    </w:p>
    <w:p>
      <w:pPr>
        <w:pStyle w:val="10"/>
        <w:numPr>
          <w:ilvl w:val="0"/>
          <w:numId w:val="2"/>
        </w:numPr>
        <w:ind w:firstLineChars="0"/>
        <w:jc w:val="left"/>
        <w:rPr>
          <w:rFonts w:asciiTheme="minorEastAsia" w:hAnsiTheme="minorEastAsia"/>
          <w:sz w:val="28"/>
          <w:szCs w:val="28"/>
        </w:rPr>
      </w:pPr>
      <w:r>
        <w:rPr>
          <w:rFonts w:hint="eastAsia" w:asciiTheme="minorEastAsia" w:hAnsiTheme="minorEastAsia"/>
          <w:sz w:val="28"/>
          <w:szCs w:val="28"/>
        </w:rPr>
        <w:t>本公司对本次事故的调查（如赔付），不作为事故最终理赔结论，仅供参考，最终是否同意理赔，由贵司按照保险理赔条款处理。</w:t>
      </w:r>
    </w:p>
    <w:p>
      <w:pPr>
        <w:pStyle w:val="10"/>
        <w:numPr>
          <w:ilvl w:val="0"/>
          <w:numId w:val="2"/>
        </w:numPr>
        <w:ind w:firstLineChars="0"/>
        <w:jc w:val="left"/>
        <w:rPr>
          <w:rFonts w:asciiTheme="minorEastAsia" w:hAnsiTheme="minorEastAsia"/>
          <w:sz w:val="28"/>
          <w:szCs w:val="28"/>
        </w:rPr>
      </w:pPr>
      <w:r>
        <w:rPr>
          <w:rFonts w:hint="eastAsia" w:asciiTheme="minorEastAsia" w:hAnsiTheme="minorEastAsia"/>
          <w:sz w:val="28"/>
          <w:szCs w:val="28"/>
        </w:rPr>
        <w:t>本公司本着公平，公正，公开的原则对本次事故进行调查取证；</w:t>
      </w:r>
      <w:r>
        <w:rPr>
          <w:rFonts w:hint="eastAsia" w:asciiTheme="minorEastAsia" w:hAnsiTheme="minorEastAsia" w:cstheme="minorEastAsia"/>
          <w:sz w:val="28"/>
          <w:szCs w:val="28"/>
        </w:rPr>
        <w:t>我们在本理赔调查报告中陈述的调查经过是真实的和准确的。</w:t>
      </w:r>
    </w:p>
    <w:p>
      <w:pPr>
        <w:pStyle w:val="10"/>
        <w:numPr>
          <w:ilvl w:val="0"/>
          <w:numId w:val="2"/>
        </w:numPr>
        <w:ind w:firstLineChars="0"/>
        <w:rPr>
          <w:rFonts w:asciiTheme="minorEastAsia" w:hAnsiTheme="minorEastAsia" w:cstheme="minorEastAsia"/>
          <w:sz w:val="28"/>
          <w:szCs w:val="28"/>
        </w:rPr>
      </w:pPr>
      <w:r>
        <w:rPr>
          <w:rFonts w:hint="eastAsia" w:asciiTheme="minorEastAsia" w:hAnsiTheme="minorEastAsia" w:cstheme="minorEastAsia"/>
          <w:sz w:val="28"/>
          <w:szCs w:val="28"/>
        </w:rPr>
        <w:t>我们与本次理赔调查项目的被保险人没有利害关系，也与有关当事人没有个人利害关系或偏见。</w:t>
      </w:r>
    </w:p>
    <w:p>
      <w:pPr>
        <w:pStyle w:val="10"/>
        <w:numPr>
          <w:ilvl w:val="0"/>
          <w:numId w:val="2"/>
        </w:numPr>
        <w:ind w:firstLineChars="0"/>
        <w:rPr>
          <w:rFonts w:asciiTheme="minorEastAsia" w:hAnsiTheme="minorEastAsia" w:cstheme="minorEastAsia"/>
          <w:sz w:val="28"/>
          <w:szCs w:val="28"/>
        </w:rPr>
      </w:pPr>
      <w:r>
        <w:rPr>
          <w:rFonts w:hint="eastAsia" w:asciiTheme="minorEastAsia" w:hAnsiTheme="minorEastAsia" w:cstheme="minorEastAsia"/>
          <w:sz w:val="28"/>
          <w:szCs w:val="28"/>
        </w:rPr>
        <w:t>本理赔调查报告中的分析、意见和结论是根据我们对案件事实的调查、取证结果而做出的判断。本理赔调查报告的有关附件和备查文件以及询问笔录为本报告的重要组成部分，与本报告正文具有同等法律效力。</w:t>
      </w:r>
    </w:p>
    <w:p>
      <w:pPr>
        <w:pStyle w:val="10"/>
        <w:numPr>
          <w:ilvl w:val="0"/>
          <w:numId w:val="2"/>
        </w:numPr>
        <w:ind w:firstLineChars="0"/>
        <w:rPr>
          <w:rFonts w:asciiTheme="minorEastAsia" w:hAnsiTheme="minorEastAsia" w:cstheme="minorEastAsia"/>
          <w:sz w:val="28"/>
          <w:szCs w:val="28"/>
        </w:rPr>
      </w:pPr>
      <w:r>
        <w:rPr>
          <w:rFonts w:hint="eastAsia" w:asciiTheme="minorEastAsia" w:hAnsiTheme="minorEastAsia" w:cstheme="minorEastAsia"/>
          <w:sz w:val="28"/>
          <w:szCs w:val="28"/>
        </w:rPr>
        <w:t>本理赔调查报告依据了委托方提供的相关资料，委托方对资料的真实性负责，因资料失实造成理赔调查分析有误的，调查机构及从业人员不承担相应的责任。</w:t>
      </w:r>
    </w:p>
    <w:p>
      <w:pPr>
        <w:rPr>
          <w:rFonts w:asciiTheme="minorEastAsia" w:hAnsiTheme="minorEastAsia" w:cstheme="minorEastAsia"/>
          <w:sz w:val="28"/>
          <w:szCs w:val="28"/>
        </w:rPr>
      </w:pPr>
    </w:p>
    <w:p>
      <w:pPr>
        <w:rPr>
          <w:rFonts w:asciiTheme="minorEastAsia" w:hAnsiTheme="minorEastAsia" w:cstheme="minorEastAsia"/>
          <w:sz w:val="28"/>
          <w:szCs w:val="28"/>
        </w:rPr>
      </w:pPr>
    </w:p>
    <w:p>
      <w:pPr>
        <w:rPr>
          <w:rFonts w:asciiTheme="minorEastAsia" w:hAnsiTheme="minorEastAsia" w:cstheme="minorEastAsia"/>
          <w:sz w:val="28"/>
          <w:szCs w:val="28"/>
        </w:rPr>
      </w:pPr>
    </w:p>
    <w:p>
      <w:pPr>
        <w:rPr>
          <w:rFonts w:asciiTheme="minorEastAsia" w:hAnsiTheme="minorEastAsia" w:cstheme="minorEastAsia"/>
          <w:sz w:val="28"/>
          <w:szCs w:val="28"/>
        </w:rPr>
      </w:pPr>
    </w:p>
    <w:p>
      <w:pPr>
        <w:keepNext w:val="0"/>
        <w:keepLines w:val="0"/>
        <w:widowControl/>
        <w:suppressLineNumbers w:val="0"/>
        <w:jc w:val="right"/>
        <w:rPr>
          <w:rFonts w:asciiTheme="minorEastAsia" w:hAnsiTheme="minorEastAsia" w:cstheme="minorEastAsia"/>
          <w:b/>
          <w:bCs/>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jc w:val="left"/>
        <w:rPr>
          <w:rFonts w:asciiTheme="minorEastAsia" w:hAnsiTheme="minorEastAsia"/>
          <w:sz w:val="28"/>
          <w:szCs w:val="28"/>
        </w:rPr>
      </w:pPr>
    </w:p>
    <w:p>
      <w:pPr>
        <w:jc w:val="left"/>
        <w:rPr>
          <w:rFonts w:hint="eastAsia" w:asciiTheme="minorEastAsia" w:hAnsiTheme="minorEastAsia"/>
          <w:b/>
          <w:bCs/>
          <w:sz w:val="36"/>
          <w:szCs w:val="36"/>
          <w:lang w:eastAsia="zh-CN"/>
        </w:rPr>
      </w:pPr>
    </w:p>
    <w:p>
      <w:pPr>
        <w:ind w:firstLine="1802" w:firstLineChars="500"/>
        <w:jc w:val="left"/>
        <w:rPr>
          <w:rFonts w:hint="eastAsia" w:asciiTheme="minorEastAsia" w:hAnsiTheme="minorEastAsia"/>
          <w:b/>
          <w:bCs/>
          <w:sz w:val="36"/>
          <w:szCs w:val="36"/>
          <w:lang w:eastAsia="zh-CN"/>
        </w:rPr>
      </w:pPr>
    </w:p>
    <w:p>
      <w:pPr>
        <w:ind w:firstLine="2523" w:firstLineChars="700"/>
        <w:jc w:val="left"/>
      </w:pPr>
      <w:r>
        <w:rPr>
          <w:rFonts w:hint="eastAsia" w:asciiTheme="minorEastAsia" w:hAnsiTheme="minorEastAsia"/>
          <w:b/>
          <w:bCs/>
          <w:sz w:val="36"/>
          <w:szCs w:val="36"/>
        </w:rPr>
        <w:t>车险理赔调查报告</w:t>
      </w:r>
    </w:p>
    <w:p>
      <w:pPr>
        <w:pStyle w:val="10"/>
        <w:numPr>
          <w:ilvl w:val="0"/>
          <w:numId w:val="0"/>
        </w:numPr>
        <w:ind w:leftChars="0"/>
        <w:jc w:val="left"/>
        <w:rPr>
          <w:rFonts w:asciiTheme="minorEastAsia" w:hAnsiTheme="minorEastAsia"/>
          <w:sz w:val="28"/>
          <w:szCs w:val="28"/>
        </w:rPr>
      </w:pPr>
      <w:r>
        <w:rPr>
          <w:rFonts w:hint="default" w:asciiTheme="minorEastAsia" w:hAnsiTheme="minorEastAsia"/>
          <w:sz w:val="28"/>
          <w:szCs w:val="28"/>
        </w:rPr>
        <w:t>一、</w:t>
      </w:r>
      <w:r>
        <w:rPr>
          <w:rFonts w:hint="eastAsia" w:asciiTheme="minorEastAsia" w:hAnsiTheme="minorEastAsia"/>
          <w:sz w:val="28"/>
          <w:szCs w:val="28"/>
        </w:rPr>
        <w:t>委托方：</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p>
      <w:pPr>
        <w:keepNext w:val="0"/>
        <w:keepLines w:val="0"/>
        <w:widowControl/>
        <w:suppressLineNumbers w:val="0"/>
        <w:ind w:firstLine="640" w:firstLineChars="200"/>
        <w:jc w:val="left"/>
      </w:pPr>
      <w:r>
        <w:rPr>
          <w:rFonts w:ascii="Open Sans" w:hAnsi="Open Sans" w:eastAsia="Open Sans" w:cs="Open Sans"/>
          <w:b w:val="0"/>
          <w:i w:val="0"/>
          <w:caps w:val="0"/>
          <w:color w:val="333333"/>
          <w:spacing w:val="0"/>
          <w:kern w:val="0"/>
          <w:sz w:val="32"/>
          <w:szCs w:val="32"/>
          <w:u w:val="none"/>
          <w:shd w:val="clear" w:fill="FFFFFF"/>
          <w:lang w:val="en-US" w:eastAsia="zh-CN" w:bidi="ar"/>
        </w:rPr>
        <w:t>${source}</w:t>
      </w:r>
    </w:p>
    <w:p>
      <w:pPr>
        <w:pStyle w:val="10"/>
        <w:numPr>
          <w:ilvl w:val="0"/>
          <w:numId w:val="0"/>
        </w:numPr>
        <w:ind w:leftChars="0"/>
        <w:jc w:val="left"/>
      </w:pPr>
      <w:r>
        <w:rPr>
          <w:rFonts w:hint="default" w:asciiTheme="minorEastAsia" w:hAnsiTheme="minorEastAsia"/>
          <w:sz w:val="28"/>
          <w:szCs w:val="28"/>
        </w:rPr>
        <w:t>二、</w:t>
      </w:r>
      <w:r>
        <w:rPr>
          <w:rFonts w:hint="eastAsia" w:asciiTheme="minorEastAsia" w:hAnsiTheme="minorEastAsia"/>
          <w:sz w:val="28"/>
          <w:szCs w:val="28"/>
        </w:rPr>
        <w:t>受托方：</w:t>
      </w: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pStyle w:val="10"/>
        <w:numPr>
          <w:ilvl w:val="0"/>
          <w:numId w:val="0"/>
        </w:numPr>
        <w:ind w:leftChars="0"/>
        <w:jc w:val="left"/>
        <w:rPr>
          <w:rFonts w:asciiTheme="minorEastAsia" w:hAnsiTheme="minorEastAsia"/>
          <w:sz w:val="28"/>
          <w:szCs w:val="28"/>
        </w:rPr>
      </w:pPr>
      <w:r>
        <w:rPr>
          <w:rFonts w:hint="default" w:asciiTheme="minorEastAsia" w:hAnsiTheme="minorEastAsia"/>
          <w:sz w:val="28"/>
          <w:szCs w:val="28"/>
        </w:rPr>
        <w:t>三、</w:t>
      </w:r>
      <w:r>
        <w:rPr>
          <w:rFonts w:hint="eastAsia" w:asciiTheme="minorEastAsia" w:hAnsiTheme="minorEastAsia"/>
          <w:sz w:val="28"/>
          <w:szCs w:val="28"/>
        </w:rPr>
        <w:t>统一社会信用代码：</w:t>
      </w:r>
      <w:r>
        <w:rPr>
          <w:rFonts w:ascii="Open Sans" w:hAnsi="Open Sans" w:eastAsia="Open Sans" w:cs="Open Sans"/>
          <w:b w:val="0"/>
          <w:i w:val="0"/>
          <w:caps w:val="0"/>
          <w:color w:val="333333"/>
          <w:spacing w:val="0"/>
          <w:kern w:val="0"/>
          <w:sz w:val="32"/>
          <w:szCs w:val="32"/>
          <w:u w:val="none"/>
          <w:shd w:val="clear" w:fill="FFFFFF"/>
          <w:lang w:val="en-US" w:eastAsia="zh-CN" w:bidi="ar"/>
        </w:rPr>
        <w:t>${businessLicense}</w:t>
      </w:r>
    </w:p>
    <w:p>
      <w:pPr>
        <w:pStyle w:val="10"/>
        <w:numPr>
          <w:ilvl w:val="0"/>
          <w:numId w:val="0"/>
        </w:numPr>
        <w:ind w:leftChars="0"/>
        <w:jc w:val="left"/>
        <w:rPr>
          <w:rFonts w:asciiTheme="minorEastAsia" w:hAnsiTheme="minorEastAsia"/>
          <w:sz w:val="28"/>
          <w:szCs w:val="28"/>
        </w:rPr>
      </w:pPr>
      <w:r>
        <w:rPr>
          <w:rFonts w:hint="default" w:asciiTheme="minorEastAsia" w:hAnsiTheme="minorEastAsia"/>
          <w:sz w:val="28"/>
          <w:szCs w:val="28"/>
        </w:rPr>
        <w:t>四、</w:t>
      </w:r>
      <w:r>
        <w:rPr>
          <w:rFonts w:hint="eastAsia" w:asciiTheme="minorEastAsia" w:hAnsiTheme="minorEastAsia"/>
          <w:sz w:val="28"/>
          <w:szCs w:val="28"/>
        </w:rPr>
        <w:t>调查目的：</w:t>
      </w:r>
    </w:p>
    <w:p>
      <w:pPr>
        <w:keepNext w:val="0"/>
        <w:keepLines w:val="0"/>
        <w:widowControl/>
        <w:suppressLineNumbers w:val="0"/>
        <w:jc w:val="left"/>
        <w:rPr>
          <w:rFonts w:asciiTheme="minorEastAsia" w:hAnsi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${wtxmmd}</w:t>
      </w:r>
    </w:p>
    <w:p>
      <w:pPr>
        <w:pStyle w:val="10"/>
        <w:numPr>
          <w:ilvl w:val="0"/>
          <w:numId w:val="0"/>
        </w:numPr>
        <w:ind w:leftChars="0"/>
        <w:jc w:val="left"/>
        <w:rPr>
          <w:rFonts w:asciiTheme="minorEastAsia" w:hAnsiTheme="minorEastAsia"/>
          <w:sz w:val="28"/>
          <w:szCs w:val="28"/>
        </w:rPr>
      </w:pPr>
      <w:r>
        <w:rPr>
          <w:rFonts w:hint="default" w:asciiTheme="minorEastAsia" w:hAnsiTheme="minorEastAsia"/>
          <w:sz w:val="28"/>
          <w:szCs w:val="28"/>
        </w:rPr>
        <w:t>五、</w:t>
      </w:r>
      <w:r>
        <w:rPr>
          <w:rFonts w:hint="eastAsia" w:asciiTheme="minorEastAsia" w:hAnsiTheme="minorEastAsia"/>
          <w:sz w:val="28"/>
          <w:szCs w:val="28"/>
        </w:rPr>
        <w:t>调查原因：</w:t>
      </w:r>
    </w:p>
    <w:p>
      <w:pPr>
        <w:keepNext w:val="0"/>
        <w:keepLines w:val="0"/>
        <w:widowControl/>
        <w:suppressLineNumbers w:val="0"/>
        <w:jc w:val="left"/>
        <w:rPr>
          <w:rFonts w:asciiTheme="minorEastAsia" w:hAnsiTheme="minorEastAsia"/>
          <w:color w:val="FF0000"/>
          <w:sz w:val="28"/>
          <w:szCs w:val="28"/>
        </w:rPr>
      </w:pPr>
      <w:bookmarkStart w:id="0" w:name="_Hlk53238774"/>
      <w:r>
        <w:rPr>
          <w:rFonts w:ascii="Open Sans" w:hAnsi="Open Sans" w:eastAsia="Open Sans" w:cs="Open Sans"/>
          <w:b w:val="0"/>
          <w:i w:val="0"/>
          <w:caps w:val="0"/>
          <w:color w:val="333333"/>
          <w:spacing w:val="0"/>
          <w:kern w:val="0"/>
          <w:sz w:val="32"/>
          <w:szCs w:val="32"/>
          <w:u w:val="none"/>
          <w:shd w:val="clear" w:fill="FFFFFF"/>
          <w:lang w:val="en-US" w:eastAsia="zh-CN" w:bidi="ar"/>
        </w:rPr>
        <w:t>${jsyy}</w:t>
      </w:r>
      <w:bookmarkEnd w:id="0"/>
    </w:p>
    <w:p>
      <w:pPr>
        <w:pStyle w:val="10"/>
        <w:numPr>
          <w:ilvl w:val="0"/>
          <w:numId w:val="0"/>
        </w:numPr>
        <w:ind w:leftChars="0"/>
        <w:jc w:val="left"/>
        <w:rPr>
          <w:rFonts w:asciiTheme="minorEastAsia" w:hAnsiTheme="minorEastAsia"/>
          <w:sz w:val="28"/>
          <w:szCs w:val="28"/>
        </w:rPr>
      </w:pPr>
      <w:r>
        <w:rPr>
          <w:rFonts w:hint="default" w:asciiTheme="minorEastAsia" w:hAnsiTheme="minorEastAsia"/>
          <w:sz w:val="28"/>
          <w:szCs w:val="28"/>
        </w:rPr>
        <w:t>六、</w:t>
      </w:r>
      <w:r>
        <w:rPr>
          <w:rFonts w:hint="eastAsia" w:asciiTheme="minorEastAsia" w:hAnsiTheme="minorEastAsia"/>
          <w:sz w:val="28"/>
          <w:szCs w:val="28"/>
        </w:rPr>
        <w:t>案件简介：</w:t>
      </w:r>
    </w:p>
    <w:p>
      <w:pPr>
        <w:keepNext w:val="0"/>
        <w:keepLines w:val="0"/>
        <w:widowControl/>
        <w:suppressLineNumbers w:val="0"/>
        <w:jc w:val="left"/>
        <w:rPr>
          <w:rFonts w:asciiTheme="minorEastAsia" w:hAnsiTheme="minorEastAsia"/>
          <w:color w:val="FF0000"/>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${caseIntroductionWrap}</w:t>
      </w:r>
    </w:p>
    <w:p>
      <w:pPr>
        <w:pStyle w:val="10"/>
        <w:numPr>
          <w:ilvl w:val="0"/>
          <w:numId w:val="0"/>
        </w:numPr>
        <w:ind w:leftChars="0"/>
        <w:jc w:val="left"/>
        <w:rPr>
          <w:rFonts w:asciiTheme="minorEastAsia" w:hAnsiTheme="minorEastAsia"/>
          <w:sz w:val="28"/>
          <w:szCs w:val="28"/>
        </w:rPr>
      </w:pPr>
      <w:r>
        <w:rPr>
          <w:rFonts w:hint="default" w:asciiTheme="minorEastAsia" w:hAnsiTheme="minorEastAsia"/>
          <w:sz w:val="28"/>
          <w:szCs w:val="28"/>
        </w:rPr>
        <w:t>七、</w:t>
      </w:r>
      <w:r>
        <w:rPr>
          <w:rFonts w:hint="eastAsia" w:asciiTheme="minorEastAsia" w:hAnsiTheme="minorEastAsia"/>
          <w:sz w:val="28"/>
          <w:szCs w:val="28"/>
        </w:rPr>
        <w:t>疑点分析：</w:t>
      </w:r>
    </w:p>
    <w:p>
      <w:pPr>
        <w:pStyle w:val="10"/>
        <w:ind w:left="0" w:leftChars="0" w:firstLine="0" w:firstLineChars="0"/>
        <w:jc w:val="left"/>
        <w:rPr>
          <w:rFonts w:hint="eastAsia" w:asciiTheme="minorEastAsia" w:hAnsiTheme="minorEastAsia"/>
          <w:sz w:val="28"/>
          <w:szCs w:val="28"/>
        </w:rPr>
      </w:pPr>
      <w:r>
        <w:rPr>
          <w:rFonts w:hint="eastAsia"/>
          <w:sz w:val="28"/>
          <w:szCs w:val="28"/>
        </w:rPr>
        <w:t>我司工作人员通过委托方提供的相关资料及线索，经过认真的讨论、研究及分析，发现有以下疑点需要核实</w:t>
      </w:r>
    </w:p>
    <w:p>
      <w:pPr>
        <w:keepNext w:val="0"/>
        <w:keepLines w:val="0"/>
        <w:widowControl/>
        <w:suppressLineNumbers w:val="0"/>
        <w:jc w:val="left"/>
        <w:rPr>
          <w:rFonts w:asciiTheme="minorEastAsia" w:hAnsi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${doubtAnalysisWrap}</w:t>
      </w:r>
    </w:p>
    <w:p>
      <w:pPr>
        <w:pStyle w:val="14"/>
        <w:keepNext w:val="0"/>
        <w:keepLines w:val="0"/>
        <w:widowControl/>
        <w:numPr>
          <w:numId w:val="0"/>
        </w:numPr>
        <w:suppressLineNumbers w:val="0"/>
        <w:ind w:right="0" w:rightChars="0"/>
        <w:rPr>
          <w:rFonts w:hint="eastAsia" w:asciiTheme="minorEastAsia" w:hAnsiTheme="minorEastAsia"/>
          <w:sz w:val="28"/>
          <w:szCs w:val="28"/>
        </w:rPr>
      </w:pPr>
      <w:r>
        <w:rPr>
          <w:rFonts w:hint="default" w:asciiTheme="minorEastAsia" w:hAnsiTheme="minorEastAsia" w:eastAsiaTheme="minorEastAsia" w:cstheme="minorBidi"/>
          <w:kern w:val="2"/>
          <w:sz w:val="28"/>
          <w:szCs w:val="28"/>
          <w:lang w:val="en-US" w:eastAsia="zh-CN" w:bidi="ar-SA"/>
        </w:rPr>
        <w:t>八、咨询意见</w:t>
      </w:r>
      <w:r>
        <w:rPr>
          <w:rFonts w:hint="eastAsia" w:asciiTheme="minorEastAsia" w:hAnsiTheme="minorEastAsia"/>
          <w:sz w:val="28"/>
          <w:szCs w:val="28"/>
        </w:rPr>
        <w:t>：</w:t>
      </w:r>
    </w:p>
    <w:p>
      <w:pPr>
        <w:keepNext w:val="0"/>
        <w:keepLines w:val="0"/>
        <w:widowControl/>
        <w:suppressLineNumbers w:val="0"/>
        <w:jc w:val="left"/>
        <w:rPr>
          <w:rFonts w:hint="eastAsia" w:asciiTheme="minorEastAsia" w:hAnsi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${dcjgRed}</w:t>
      </w:r>
    </w:p>
    <w:p>
      <w:pPr>
        <w:keepNext w:val="0"/>
        <w:keepLines w:val="0"/>
        <w:widowControl/>
        <w:suppressLineNumbers w:val="0"/>
        <w:jc w:val="left"/>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${advisoryOpinion}</w:t>
      </w:r>
    </w:p>
    <w:p>
      <w:pPr>
        <w:keepNext w:val="0"/>
        <w:keepLines w:val="0"/>
        <w:widowControl/>
        <w:suppressLineNumbers w:val="0"/>
        <w:jc w:val="left"/>
        <w:rPr>
          <w:rFonts w:asciiTheme="minorEastAsia" w:hAnsiTheme="minorEastAsia"/>
          <w:sz w:val="28"/>
          <w:szCs w:val="28"/>
        </w:rPr>
      </w:pPr>
      <w:r>
        <w:rPr>
          <w:rFonts w:hint="eastAsia" w:eastAsia="Helvetica Neue" w:cs="Helvetica Neue" w:asciiTheme="minorEastAsia" w:hAnsiTheme="minorEastAsia"/>
          <w:color w:val="000000"/>
          <w:kern w:val="0"/>
          <w:sz w:val="28"/>
          <w:szCs w:val="28"/>
          <w:lang w:eastAsia="zh-CN" w:bidi="ar"/>
        </w:rPr>
        <w:t>九</w:t>
      </w:r>
      <w:r>
        <w:rPr>
          <w:rFonts w:hint="default" w:eastAsia="Helvetica Neue" w:cs="Helvetica Neue" w:asciiTheme="minorEastAsia" w:hAnsiTheme="minorEastAsia"/>
          <w:color w:val="000000"/>
          <w:kern w:val="0"/>
          <w:sz w:val="28"/>
          <w:szCs w:val="28"/>
          <w:lang w:val="en-US" w:eastAsia="zh-CN" w:bidi="ar"/>
        </w:rPr>
        <w:t>、</w:t>
      </w:r>
      <w:r>
        <w:rPr>
          <w:rFonts w:hint="eastAsia" w:eastAsia="Helvetica Neue" w:cs="Helvetica Neue" w:asciiTheme="minorEastAsia" w:hAnsiTheme="minorEastAsia"/>
          <w:color w:val="000000"/>
          <w:kern w:val="0"/>
          <w:sz w:val="28"/>
          <w:szCs w:val="28"/>
          <w:lang w:val="en-US" w:eastAsia="zh-CN" w:bidi="ar"/>
        </w:rPr>
        <w:t>调查经过作业记录</w:t>
      </w:r>
      <w:r>
        <w:rPr>
          <w:rFonts w:hint="eastAsia" w:asciiTheme="minorEastAsia" w:hAnsiTheme="minorEastAsia"/>
          <w:sz w:val="28"/>
          <w:szCs w:val="28"/>
        </w:rPr>
        <w:t>：</w:t>
      </w:r>
    </w:p>
    <w:p>
      <w:pPr>
        <w:keepNext w:val="0"/>
        <w:keepLines w:val="0"/>
        <w:widowControl/>
        <w:suppressLineNumbers w:val="0"/>
        <w:jc w:val="left"/>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${jobRecordWrap}</w:t>
      </w:r>
    </w:p>
    <w:p>
      <w:pPr>
        <w:pStyle w:val="10"/>
        <w:numPr>
          <w:ilvl w:val="0"/>
          <w:numId w:val="0"/>
        </w:numPr>
        <w:ind w:leftChars="0"/>
        <w:jc w:val="left"/>
        <w:rPr>
          <w:rFonts w:asciiTheme="minorEastAsia" w:hAnsiTheme="minorEastAsia"/>
          <w:sz w:val="28"/>
          <w:szCs w:val="28"/>
        </w:rPr>
      </w:pPr>
      <w:r>
        <w:rPr>
          <w:rFonts w:hint="default" w:asciiTheme="minorEastAsia" w:hAnsiTheme="minorEastAsia"/>
          <w:sz w:val="28"/>
          <w:szCs w:val="28"/>
        </w:rPr>
        <w:t>十、</w:t>
      </w:r>
      <w:r>
        <w:rPr>
          <w:rFonts w:hint="eastAsia" w:asciiTheme="minorEastAsia" w:hAnsiTheme="minorEastAsia"/>
          <w:sz w:val="28"/>
          <w:szCs w:val="28"/>
        </w:rPr>
        <w:t>委托方提供的资料</w:t>
      </w:r>
    </w:p>
    <w:p>
      <w:pPr>
        <w:keepNext w:val="0"/>
        <w:keepLines w:val="0"/>
        <w:widowControl/>
        <w:suppressLineNumbers w:val="0"/>
        <w:jc w:val="left"/>
        <w:rPr>
          <w:rFonts w:asciiTheme="minorEastAsia" w:hAnsi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${tgzlsWrap}</w:t>
      </w:r>
    </w:p>
    <w:p>
      <w:pPr>
        <w:pStyle w:val="10"/>
        <w:numPr>
          <w:ilvl w:val="0"/>
          <w:numId w:val="0"/>
        </w:numPr>
        <w:ind w:leftChars="0"/>
        <w:jc w:val="left"/>
        <w:rPr>
          <w:rFonts w:asciiTheme="minorEastAsia" w:hAnsiTheme="minorEastAsia"/>
          <w:sz w:val="28"/>
          <w:szCs w:val="28"/>
        </w:rPr>
      </w:pPr>
      <w:r>
        <w:rPr>
          <w:rFonts w:hint="default" w:asciiTheme="minorEastAsia" w:hAnsiTheme="minorEastAsia"/>
          <w:sz w:val="28"/>
          <w:szCs w:val="28"/>
        </w:rPr>
        <w:t>十一、</w:t>
      </w:r>
      <w:r>
        <w:rPr>
          <w:rFonts w:hint="eastAsia" w:asciiTheme="minorEastAsia" w:hAnsiTheme="minorEastAsia"/>
          <w:sz w:val="28"/>
          <w:szCs w:val="28"/>
        </w:rPr>
        <w:t>受托方收集的资料</w:t>
      </w:r>
    </w:p>
    <w:p>
      <w:pPr>
        <w:keepNext w:val="0"/>
        <w:keepLines w:val="0"/>
        <w:widowControl/>
        <w:suppressLineNumbers w:val="0"/>
        <w:jc w:val="left"/>
        <w:rPr>
          <w:rFonts w:asciiTheme="minorEastAsia" w:hAnsi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${sjzlsWrap}</w:t>
      </w:r>
    </w:p>
    <w:p>
      <w:pPr>
        <w:pStyle w:val="10"/>
        <w:numPr>
          <w:ilvl w:val="0"/>
          <w:numId w:val="0"/>
        </w:numPr>
        <w:ind w:leftChars="0"/>
        <w:jc w:val="left"/>
        <w:rPr>
          <w:rFonts w:asciiTheme="minorEastAsia" w:hAnsiTheme="minorEastAsia"/>
          <w:sz w:val="28"/>
          <w:szCs w:val="28"/>
        </w:rPr>
      </w:pPr>
      <w:r>
        <w:rPr>
          <w:rFonts w:hint="default" w:asciiTheme="minorEastAsia" w:hAnsiTheme="minorEastAsia"/>
          <w:sz w:val="28"/>
          <w:szCs w:val="28"/>
        </w:rPr>
        <w:t>十二、</w:t>
      </w:r>
      <w:r>
        <w:rPr>
          <w:rFonts w:hint="eastAsia" w:asciiTheme="minorEastAsia" w:hAnsiTheme="minorEastAsia"/>
          <w:sz w:val="28"/>
          <w:szCs w:val="28"/>
        </w:rPr>
        <w:t>预估损失</w:t>
      </w:r>
    </w:p>
    <w:p>
      <w:pPr>
        <w:keepNext w:val="0"/>
        <w:keepLines w:val="0"/>
        <w:widowControl/>
        <w:suppressLineNumbers w:val="0"/>
        <w:jc w:val="left"/>
        <w:rPr>
          <w:rFonts w:asciiTheme="minorEastAsia" w:hAnsi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${estimatedLoss}</w:t>
      </w:r>
    </w:p>
    <w:p>
      <w:pPr>
        <w:pStyle w:val="10"/>
        <w:numPr>
          <w:ilvl w:val="0"/>
          <w:numId w:val="0"/>
        </w:numPr>
        <w:ind w:leftChars="0"/>
        <w:jc w:val="left"/>
        <w:rPr>
          <w:rFonts w:asciiTheme="minorEastAsia" w:hAnsiTheme="minorEastAsia"/>
          <w:sz w:val="28"/>
          <w:szCs w:val="28"/>
        </w:rPr>
      </w:pPr>
      <w:r>
        <w:rPr>
          <w:rFonts w:hint="default" w:asciiTheme="minorEastAsia" w:hAnsiTheme="minorEastAsia"/>
          <w:sz w:val="28"/>
          <w:szCs w:val="28"/>
        </w:rPr>
        <w:t>十三、</w:t>
      </w:r>
      <w:r>
        <w:rPr>
          <w:rFonts w:hint="eastAsia" w:asciiTheme="minorEastAsia" w:hAnsiTheme="minorEastAsia"/>
          <w:sz w:val="28"/>
          <w:szCs w:val="28"/>
        </w:rPr>
        <w:t>调查作业日期</w:t>
      </w:r>
      <w:bookmarkStart w:id="1" w:name="_GoBack"/>
      <w:bookmarkEnd w:id="1"/>
    </w:p>
    <w:p>
      <w:pPr>
        <w:keepNext w:val="0"/>
        <w:keepLines w:val="0"/>
        <w:widowControl/>
        <w:suppressLineNumbers w:val="0"/>
        <w:jc w:val="left"/>
        <w:rPr>
          <w:rFonts w:asciiTheme="minorEastAsia" w:hAnsiTheme="minorEastAsia"/>
          <w:color w:val="FF0000"/>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${insertTime}</w:t>
      </w:r>
      <w:r>
        <w:rPr>
          <w:rFonts w:ascii="黑体" w:hAnsi="黑体" w:eastAsia="黑体" w:cs="黑体"/>
          <w:sz w:val="24"/>
          <w:szCs w:val="24"/>
        </w:rPr>
        <w:t>------</w:t>
      </w:r>
      <w:r>
        <w:rPr>
          <w:rFonts w:ascii="Open Sans" w:hAnsi="Open Sans" w:eastAsia="Open Sans" w:cs="Open Sans"/>
          <w:b w:val="0"/>
          <w:i w:val="0"/>
          <w:caps w:val="0"/>
          <w:color w:val="333333"/>
          <w:spacing w:val="0"/>
          <w:kern w:val="0"/>
          <w:sz w:val="32"/>
          <w:szCs w:val="32"/>
          <w:u w:val="none"/>
          <w:shd w:val="clear" w:fill="FFFFFF"/>
          <w:lang w:val="en-US" w:eastAsia="zh-CN" w:bidi="ar"/>
        </w:rPr>
        <w:t>${auditTime}</w:t>
      </w:r>
    </w:p>
    <w:p>
      <w:pPr>
        <w:pStyle w:val="10"/>
        <w:numPr>
          <w:ilvl w:val="0"/>
          <w:numId w:val="0"/>
        </w:numPr>
        <w:ind w:leftChars="0"/>
        <w:jc w:val="left"/>
        <w:rPr>
          <w:rFonts w:asciiTheme="minorEastAsia" w:hAnsiTheme="minorEastAsia"/>
          <w:sz w:val="28"/>
          <w:szCs w:val="28"/>
        </w:rPr>
      </w:pPr>
      <w:r>
        <w:rPr>
          <w:rFonts w:hint="default" w:asciiTheme="minorEastAsia" w:hAnsiTheme="minorEastAsia"/>
          <w:sz w:val="28"/>
          <w:szCs w:val="28"/>
        </w:rPr>
        <w:t>十四、</w:t>
      </w:r>
      <w:r>
        <w:rPr>
          <w:rFonts w:hint="eastAsia" w:asciiTheme="minorEastAsia" w:hAnsiTheme="minorEastAsia"/>
          <w:sz w:val="28"/>
          <w:szCs w:val="28"/>
        </w:rPr>
        <w:t>调查报告使用与效力</w:t>
      </w:r>
    </w:p>
    <w:p>
      <w:pPr>
        <w:pStyle w:val="10"/>
        <w:numPr>
          <w:ilvl w:val="0"/>
          <w:numId w:val="3"/>
        </w:numPr>
        <w:ind w:firstLineChars="0"/>
        <w:rPr>
          <w:rFonts w:asciiTheme="minorEastAsia" w:hAnsiTheme="minorEastAsia" w:cstheme="minorEastAsia"/>
          <w:sz w:val="28"/>
          <w:szCs w:val="28"/>
        </w:rPr>
      </w:pPr>
      <w:r>
        <w:rPr>
          <w:rFonts w:hint="eastAsia" w:asciiTheme="minorEastAsia" w:hAnsiTheme="minorEastAsia" w:cstheme="minorEastAsia"/>
          <w:sz w:val="28"/>
          <w:szCs w:val="28"/>
        </w:rPr>
        <w:t>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p>
    <w:p>
      <w:pPr>
        <w:pStyle w:val="10"/>
        <w:numPr>
          <w:ilvl w:val="0"/>
          <w:numId w:val="3"/>
        </w:numPr>
        <w:ind w:firstLineChars="0"/>
        <w:rPr>
          <w:rFonts w:asciiTheme="minorEastAsia" w:hAnsiTheme="minorEastAsia" w:cstheme="minorEastAsia"/>
          <w:sz w:val="28"/>
          <w:szCs w:val="28"/>
        </w:rPr>
      </w:pPr>
      <w:r>
        <w:rPr>
          <w:rFonts w:hint="eastAsia" w:asciiTheme="minorEastAsia" w:hAnsiTheme="minorEastAsia" w:cstheme="minorEastAsia"/>
          <w:sz w:val="28"/>
          <w:szCs w:val="28"/>
        </w:rPr>
        <w:t>本理赔调查报告书盖有骑缝章；如涂改、换页、复印无效。</w:t>
      </w:r>
    </w:p>
    <w:p>
      <w:pPr>
        <w:pStyle w:val="10"/>
        <w:numPr>
          <w:ilvl w:val="0"/>
          <w:numId w:val="3"/>
        </w:numPr>
        <w:ind w:firstLineChars="0"/>
        <w:rPr>
          <w:rFonts w:asciiTheme="minorEastAsia" w:hAnsiTheme="minorEastAsia" w:cstheme="minorEastAsia"/>
          <w:sz w:val="28"/>
          <w:szCs w:val="28"/>
        </w:rPr>
      </w:pPr>
      <w:r>
        <w:rPr>
          <w:rFonts w:hint="eastAsia" w:asciiTheme="minorEastAsia" w:hAnsiTheme="minorEastAsia" w:cstheme="minorEastAsia"/>
          <w:sz w:val="28"/>
          <w:szCs w:val="28"/>
        </w:rPr>
        <w:t>本理赔调查报告的全部或其他部分内容不得发表于任何公开媒体上，报告解释权为本保险公估机构所有。</w:t>
      </w:r>
    </w:p>
    <w:p>
      <w:pPr>
        <w:pStyle w:val="10"/>
        <w:numPr>
          <w:ilvl w:val="0"/>
          <w:numId w:val="0"/>
        </w:numPr>
        <w:ind w:leftChars="0"/>
        <w:jc w:val="left"/>
        <w:rPr>
          <w:rFonts w:asciiTheme="minorEastAsia" w:hAnsiTheme="minorEastAsia"/>
          <w:sz w:val="28"/>
          <w:szCs w:val="28"/>
        </w:rPr>
      </w:pPr>
      <w:r>
        <w:rPr>
          <w:rFonts w:hint="default" w:asciiTheme="minorEastAsia" w:hAnsiTheme="minorEastAsia"/>
          <w:sz w:val="28"/>
          <w:szCs w:val="28"/>
        </w:rPr>
        <w:t>十五、</w:t>
      </w:r>
      <w:r>
        <w:rPr>
          <w:rFonts w:hint="eastAsia" w:asciiTheme="minorEastAsia" w:hAnsiTheme="minorEastAsia"/>
          <w:sz w:val="28"/>
          <w:szCs w:val="28"/>
        </w:rPr>
        <w:t>调查人员：</w:t>
      </w:r>
    </w:p>
    <w:p>
      <w:pPr>
        <w:pStyle w:val="10"/>
        <w:ind w:left="720" w:firstLine="0" w:firstLineChars="0"/>
        <w:jc w:val="left"/>
        <w:rPr>
          <w:rFonts w:asciiTheme="minorEastAsia" w:hAnsiTheme="minorEastAsia"/>
          <w:sz w:val="28"/>
          <w:szCs w:val="28"/>
        </w:rPr>
      </w:pPr>
    </w:p>
    <w:p>
      <w:pPr>
        <w:pStyle w:val="10"/>
        <w:ind w:left="720" w:firstLine="0" w:firstLineChars="0"/>
        <w:jc w:val="left"/>
        <w:rPr>
          <w:rFonts w:asciiTheme="minorEastAsia" w:hAnsiTheme="minorEastAsia"/>
          <w:sz w:val="28"/>
          <w:szCs w:val="28"/>
        </w:rPr>
      </w:pPr>
      <w:r>
        <w:rPr>
          <w:rFonts w:hint="eastAsia" w:asciiTheme="minorEastAsia" w:hAnsiTheme="minorEastAsia"/>
          <w:sz w:val="28"/>
          <w:szCs w:val="28"/>
        </w:rPr>
        <w:t xml:space="preserve">调查师： </w:t>
      </w:r>
      <w:r>
        <w:rPr>
          <w:rFonts w:asciiTheme="minorEastAsia" w:hAnsiTheme="minorEastAsia"/>
          <w:sz w:val="28"/>
          <w:szCs w:val="28"/>
        </w:rPr>
        <w:t xml:space="preserve">                    </w:t>
      </w:r>
      <w:r>
        <w:rPr>
          <w:rFonts w:hint="eastAsia" w:asciiTheme="minorEastAsia" w:hAnsiTheme="minorEastAsia"/>
          <w:sz w:val="28"/>
          <w:szCs w:val="28"/>
        </w:rPr>
        <w:t>审核员：</w:t>
      </w:r>
    </w:p>
    <w:p>
      <w:pPr>
        <w:pStyle w:val="10"/>
        <w:ind w:left="720" w:firstLine="0" w:firstLineChars="0"/>
        <w:jc w:val="left"/>
        <w:rPr>
          <w:rFonts w:asciiTheme="minorEastAsia" w:hAnsiTheme="minorEastAsia"/>
          <w:sz w:val="28"/>
          <w:szCs w:val="28"/>
        </w:rPr>
      </w:pPr>
    </w:p>
    <w:p>
      <w:pPr>
        <w:pStyle w:val="10"/>
        <w:ind w:left="720" w:firstLine="0" w:firstLineChars="0"/>
        <w:jc w:val="left"/>
        <w:rPr>
          <w:rFonts w:asciiTheme="minorEastAsia" w:hAnsiTheme="minorEastAsia"/>
          <w:sz w:val="28"/>
          <w:szCs w:val="28"/>
        </w:rPr>
      </w:pPr>
      <w:r>
        <w:rPr>
          <w:rFonts w:hint="eastAsia" w:asciiTheme="minorEastAsia" w:hAnsiTheme="minorEastAsia"/>
          <w:sz w:val="28"/>
          <w:szCs w:val="28"/>
        </w:rPr>
        <w:t>助理调查师：</w:t>
      </w:r>
    </w:p>
    <w:p>
      <w:pPr>
        <w:pStyle w:val="10"/>
        <w:ind w:left="720" w:firstLine="0" w:firstLineChars="0"/>
        <w:jc w:val="left"/>
        <w:rPr>
          <w:rFonts w:asciiTheme="minorEastAsia" w:hAnsiTheme="minorEastAsia"/>
          <w:sz w:val="28"/>
          <w:szCs w:val="28"/>
        </w:rPr>
      </w:pPr>
    </w:p>
    <w:p>
      <w:pPr>
        <w:keepNext w:val="0"/>
        <w:keepLines w:val="0"/>
        <w:widowControl/>
        <w:suppressLineNumbers w:val="0"/>
        <w:jc w:val="right"/>
        <w:rPr>
          <w:rFonts w:asciiTheme="minorEastAsia" w:hAnsiTheme="minorEastAsia"/>
          <w:b/>
          <w:bCs/>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right"/>
        <w:rPr>
          <w:rFonts w:hint="eastAsia" w:asciiTheme="minorEastAsia" w:hAnsiTheme="minorEastAsia"/>
          <w:sz w:val="28"/>
          <w:szCs w:val="28"/>
        </w:rPr>
      </w:pPr>
      <w:r>
        <w:rPr>
          <w:rFonts w:hint="eastAsia" w:asciiTheme="minorEastAsia" w:hAnsiTheme="minorEastAsia"/>
          <w:sz w:val="28"/>
          <w:szCs w:val="28"/>
        </w:rPr>
        <w:t xml:space="preserve"> </w:t>
      </w:r>
      <w:r>
        <w:rPr>
          <w:rFonts w:asciiTheme="minorEastAsia" w:hAnsiTheme="minorEastAsia"/>
          <w:sz w:val="28"/>
          <w:szCs w:val="28"/>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${auditTime}</w:t>
      </w:r>
    </w:p>
    <w:p>
      <w:pPr>
        <w:framePr w:hSpace="180" w:wrap="around" w:vAnchor="text" w:hAnchor="margin" w:xAlign="center" w:y="13"/>
        <w:jc w:val="left"/>
        <w:rPr>
          <w:rFonts w:asciiTheme="minorEastAsia" w:hAnsiTheme="minorEastAsia"/>
          <w:b/>
          <w:sz w:val="28"/>
        </w:rPr>
      </w:pPr>
    </w:p>
    <w:p>
      <w:pPr>
        <w:ind w:right="1120"/>
        <w:rPr>
          <w:rFonts w:hint="eastAsia" w:asciiTheme="minorEastAsia" w:hAnsiTheme="minorEastAsia"/>
          <w:sz w:val="28"/>
          <w:szCs w:val="28"/>
        </w:rPr>
      </w:pPr>
    </w:p>
    <w:sectPr>
      <w:footerReference r:id="rId5"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Open Sans">
    <w:altName w:val="苹方-简"/>
    <w:panose1 w:val="020B0606030504020204"/>
    <w:charset w:val="00"/>
    <w:family w:val="auto"/>
    <w:pitch w:val="default"/>
    <w:sig w:usb0="00000000" w:usb1="00000000" w:usb2="00000028" w:usb3="00000000" w:csb0="2000019F" w:csb1="00000000"/>
  </w:font>
  <w:font w:name="冬青黑体简体中文">
    <w:panose1 w:val="020B0300000000000000"/>
    <w:charset w:val="86"/>
    <w:family w:val="auto"/>
    <w:pitch w:val="default"/>
    <w:sig w:usb0="A00002BF" w:usb1="1ACF7CFA" w:usb2="00000016" w:usb3="00000000" w:csb0="00060007"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Apple Color Emoji">
    <w:panose1 w:val="00000000000000000000"/>
    <w:charset w:val="00"/>
    <w:family w:val="auto"/>
    <w:pitch w:val="default"/>
    <w:sig w:usb0="00000003" w:usb1="18000000" w:usb2="14000000" w:usb3="00000000" w:csb0="00000001" w:csb1="00000000"/>
  </w:font>
  <w:font w:name="Menlo">
    <w:panose1 w:val="020B0609030804020204"/>
    <w:charset w:val="00"/>
    <w:family w:val="auto"/>
    <w:pitch w:val="default"/>
    <w:sig w:usb0="E60022FF" w:usb1="D200F9FB" w:usb2="02000028" w:usb3="00000000" w:csb0="600001DF" w:csb1="FFDF0000"/>
  </w:font>
  <w:font w:name="微软雅黑">
    <w:altName w:val="汉仪旗黑"/>
    <w:panose1 w:val="020B0503020204020204"/>
    <w:charset w:val="86"/>
    <w:family w:val="swiss"/>
    <w:pitch w:val="default"/>
    <w:sig w:usb0="00000000" w:usb1="00000000" w:usb2="00000016" w:usb3="00000000" w:csb0="0004001F" w:csb1="00000000"/>
  </w:font>
  <w:font w:name="仿宋">
    <w:altName w:val="方正仿宋_GBK"/>
    <w:panose1 w:val="02010609060101010101"/>
    <w:charset w:val="86"/>
    <w:family w:val="modern"/>
    <w:pitch w:val="default"/>
    <w:sig w:usb0="00000000" w:usb1="00000000" w:usb2="00000016" w:usb3="00000000" w:csb0="00040001" w:csb1="00000000"/>
  </w:font>
  <w:font w:name="仿宋_GB2312">
    <w:altName w:val="方正仿宋_GBK"/>
    <w:panose1 w:val="00000000000000000000"/>
    <w:charset w:val="86"/>
    <w:family w:val="auto"/>
    <w:pitch w:val="default"/>
    <w:sig w:usb0="00000000" w:usb1="00000000" w:usb2="00000000" w:usb3="00000000" w:csb0="00040000" w:csb1="00000000"/>
  </w:font>
  <w:font w:name="汉仪仿宋KW">
    <w:panose1 w:val="00020600040101010101"/>
    <w:charset w:val="86"/>
    <w:family w:val="auto"/>
    <w:pitch w:val="default"/>
    <w:sig w:usb0="A00002BF" w:usb1="18EF7CFA" w:usb2="00000016" w:usb3="00000000" w:csb0="00040000" w:csb1="00000000"/>
  </w:font>
  <w:font w:name="汉仪旗黑KW">
    <w:panose1 w:val="00020600040101010101"/>
    <w:charset w:val="86"/>
    <w:family w:val="auto"/>
    <w:pitch w:val="default"/>
    <w:sig w:usb0="A00002BF" w:usb1="3ACF7CFA" w:usb2="00000016" w:usb3="00000000" w:csb0="0004009F" w:csb1="DFD70000"/>
  </w:font>
  <w:font w:name="方正仿宋_GBK">
    <w:panose1 w:val="02000000000000000000"/>
    <w:charset w:val="86"/>
    <w:family w:val="auto"/>
    <w:pitch w:val="default"/>
    <w:sig w:usb0="A00002BF" w:usb1="38CF7CFA" w:usb2="00082016" w:usb3="00000000" w:csb0="00040001" w:csb1="00000000"/>
  </w:font>
  <w:font w:name="汉仪旗黑">
    <w:panose1 w:val="00020600040101010101"/>
    <w:charset w:val="86"/>
    <w:family w:val="auto"/>
    <w:pitch w:val="default"/>
    <w:sig w:usb0="A00002BF" w:usb1="1ACF7CFA" w:usb2="00000016" w:usb3="00000000" w:csb0="0004009F" w:csb1="DFD7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right"/>
      <w:rPr>
        <w:sz w:val="18"/>
      </w:rPr>
    </w:pP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FgAAAGRycy9QSwECFAAUAAAACACHTuJAs0lY&#10;7tAAAAAFAQAADwAAAAAAAAABACAAAAA4AAAAZHJzL2Rvd25yZXYueG1sUEsBAhQAFAAAAAgAh07i&#10;QMDe54oUAgAAEwQAAA4AAAAAAAAAAQAgAAAANQEAAGRycy9lMm9Eb2MueG1sUEsFBgAAAAAGAAYA&#10;WQEAALsFAAAAAA==&#10;">
              <v:fill on="f" focussize="0,0"/>
              <v:stroke on="f" weight="0.5pt"/>
              <v:imagedata o:title=""/>
              <o:lock v:ext="edit" aspectratio="f"/>
              <v:textbox inset="0mm,0mm,0mm,0mm" style="mso-fit-shape-to-text:t;">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v:textbox>
            </v:shape>
          </w:pict>
        </mc:Fallback>
      </mc:AlternateContent>
    </w:r>
  </w:p>
  <w:sdt>
    <w:sdtPr>
      <w:id w:val="1807511563"/>
    </w:sdtPr>
    <w:sdtContent>
      <w:sdt>
        <w:sdtPr>
          <w:id w:val="0"/>
        </w:sdtPr>
        <w:sdtContent>
          <w:p>
            <w:pPr>
              <w:pStyle w:val="4"/>
              <w:jc w:val="right"/>
            </w:pPr>
          </w:p>
          <w:p>
            <w:pPr>
              <w:pStyle w:val="4"/>
              <w:ind w:right="180"/>
              <w:jc w:val="right"/>
            </w:pPr>
          </w:p>
        </w:sdtContent>
      </w:sdt>
    </w:sdtContent>
  </w:sdt>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07511563"/>
    </w:sdtPr>
    <w:sdtContent>
      <w:sdt>
        <w:sdtPr>
          <w:id w:val="0"/>
        </w:sdtPr>
        <w:sdtContent>
          <w:p>
            <w:pPr>
              <w:pStyle w:val="4"/>
              <w:jc w:val="right"/>
            </w:pPr>
          </w:p>
          <w:p>
            <w:pPr>
              <w:pStyle w:val="4"/>
              <w:ind w:right="180"/>
              <w:jc w:val="right"/>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ind w:right="180"/>
                                    <w:jc w:val="right"/>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WAAAAZHJzL1BLAQIUABQAAAAIAIdO4kCzSVju&#10;0AAAAAUBAAAPAAAAAAAAAAEAIAAAADgAAABkcnMvZG93bnJldi54bWxQSwECFAAUAAAACACHTuJA&#10;BdxysBMCAAATBAAADgAAAAAAAAABACAAAAA1AQAAZHJzL2Uyb0RvYy54bWxQSwUGAAAAAAYABgBZ&#10;AQAAugUAAAAA&#10;">
                      <v:fill on="f" focussize="0,0"/>
                      <v:stroke on="f" weight="0.5pt"/>
                      <v:imagedata o:title=""/>
                      <o:lock v:ext="edit" aspectratio="f"/>
                      <v:textbox inset="0mm,0mm,0mm,0mm" style="mso-fit-shape-to-text:t;">
                        <w:txbxContent>
                          <w:p>
                            <w:pPr>
                              <w:pStyle w:val="4"/>
                              <w:ind w:right="180"/>
                              <w:jc w:val="right"/>
                            </w:pPr>
                            <w:r>
                              <w:fldChar w:fldCharType="begin"/>
                            </w:r>
                            <w:r>
                              <w:instrText xml:space="preserve"> PAGE  \* MERGEFORMAT </w:instrText>
                            </w:r>
                            <w:r>
                              <w:fldChar w:fldCharType="separate"/>
                            </w:r>
                            <w:r>
                              <w:t>2</w:t>
                            </w:r>
                            <w:r>
                              <w:fldChar w:fldCharType="end"/>
                            </w:r>
                          </w:p>
                        </w:txbxContent>
                      </v:textbox>
                    </v:shape>
                  </w:pict>
                </mc:Fallback>
              </mc:AlternateContent>
            </w:r>
          </w:p>
        </w:sdtContent>
      </w:sdt>
    </w:sdtContent>
  </w:sdt>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right"/>
      <w:rPr>
        <w:rFonts w:asciiTheme="minorEastAsia" w:hAnsiTheme="minorEastAsia"/>
        <w:sz w:val="36"/>
      </w:rPr>
    </w:pPr>
    <w:sdt>
      <w:sdtPr>
        <w:rPr>
          <w:sz w:val="22"/>
        </w:rPr>
        <w:alias w:val="标题"/>
        <w:id w:val="664756013"/>
        <w:placeholder>
          <w:docPart w:val="825C7CBA1854408CB9B47338244D4F44"/>
        </w:placeholder>
        <w:text/>
      </w:sdtPr>
      <w:sdtEndPr>
        <w:rPr>
          <w:sz w:val="22"/>
        </w:rPr>
      </w:sdtEndP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F90EFC"/>
    <w:multiLevelType w:val="multilevel"/>
    <w:tmpl w:val="28F90EFC"/>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400E1368"/>
    <w:multiLevelType w:val="multilevel"/>
    <w:tmpl w:val="400E1368"/>
    <w:lvl w:ilvl="0" w:tentative="0">
      <w:start w:val="1"/>
      <w:numFmt w:val="decimal"/>
      <w:lvlText w:val="%1."/>
      <w:lvlJc w:val="left"/>
      <w:pPr>
        <w:ind w:left="780" w:hanging="420"/>
      </w:pPr>
      <w:rPr>
        <w:rFonts w:hint="default" w:cstheme="minorBidi"/>
      </w:r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abstractNum w:abstractNumId="2">
    <w:nsid w:val="5BF45CAD"/>
    <w:multiLevelType w:val="multilevel"/>
    <w:tmpl w:val="5BF45CAD"/>
    <w:lvl w:ilvl="0" w:tentative="0">
      <w:start w:val="1"/>
      <w:numFmt w:val="decimal"/>
      <w:lvlText w:val="%1．"/>
      <w:lvlJc w:val="left"/>
      <w:pPr>
        <w:ind w:left="1440" w:hanging="720"/>
      </w:pPr>
      <w:rPr>
        <w:rFonts w:hint="default"/>
      </w:rPr>
    </w:lvl>
    <w:lvl w:ilvl="1" w:tentative="0">
      <w:start w:val="1"/>
      <w:numFmt w:val="lowerLetter"/>
      <w:lvlText w:val="%2)"/>
      <w:lvlJc w:val="left"/>
      <w:pPr>
        <w:ind w:left="1560" w:hanging="420"/>
      </w:pPr>
    </w:lvl>
    <w:lvl w:ilvl="2" w:tentative="0">
      <w:start w:val="1"/>
      <w:numFmt w:val="lowerRoman"/>
      <w:lvlText w:val="%3."/>
      <w:lvlJc w:val="right"/>
      <w:pPr>
        <w:ind w:left="1980" w:hanging="420"/>
      </w:pPr>
    </w:lvl>
    <w:lvl w:ilvl="3" w:tentative="0">
      <w:start w:val="1"/>
      <w:numFmt w:val="decimal"/>
      <w:lvlText w:val="%4."/>
      <w:lvlJc w:val="left"/>
      <w:pPr>
        <w:ind w:left="2400" w:hanging="420"/>
      </w:pPr>
    </w:lvl>
    <w:lvl w:ilvl="4" w:tentative="0">
      <w:start w:val="1"/>
      <w:numFmt w:val="lowerLetter"/>
      <w:lvlText w:val="%5)"/>
      <w:lvlJc w:val="left"/>
      <w:pPr>
        <w:ind w:left="2820" w:hanging="420"/>
      </w:pPr>
    </w:lvl>
    <w:lvl w:ilvl="5" w:tentative="0">
      <w:start w:val="1"/>
      <w:numFmt w:val="lowerRoman"/>
      <w:lvlText w:val="%6."/>
      <w:lvlJc w:val="right"/>
      <w:pPr>
        <w:ind w:left="3240" w:hanging="420"/>
      </w:pPr>
    </w:lvl>
    <w:lvl w:ilvl="6" w:tentative="0">
      <w:start w:val="1"/>
      <w:numFmt w:val="decimal"/>
      <w:lvlText w:val="%7."/>
      <w:lvlJc w:val="left"/>
      <w:pPr>
        <w:ind w:left="3660" w:hanging="420"/>
      </w:pPr>
    </w:lvl>
    <w:lvl w:ilvl="7" w:tentative="0">
      <w:start w:val="1"/>
      <w:numFmt w:val="lowerLetter"/>
      <w:lvlText w:val="%8)"/>
      <w:lvlJc w:val="left"/>
      <w:pPr>
        <w:ind w:left="4080" w:hanging="420"/>
      </w:pPr>
    </w:lvl>
    <w:lvl w:ilvl="8" w:tentative="0">
      <w:start w:val="1"/>
      <w:numFmt w:val="lowerRoman"/>
      <w:lvlText w:val="%9."/>
      <w:lvlJc w:val="right"/>
      <w:pPr>
        <w:ind w:left="450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2"/>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3B5"/>
    <w:rsid w:val="00011842"/>
    <w:rsid w:val="00030873"/>
    <w:rsid w:val="000C0C72"/>
    <w:rsid w:val="000E2D09"/>
    <w:rsid w:val="000E77D5"/>
    <w:rsid w:val="000F2853"/>
    <w:rsid w:val="000F34A1"/>
    <w:rsid w:val="000F4A79"/>
    <w:rsid w:val="000F7DAD"/>
    <w:rsid w:val="00141A54"/>
    <w:rsid w:val="00175C82"/>
    <w:rsid w:val="001A0A2D"/>
    <w:rsid w:val="001B487D"/>
    <w:rsid w:val="001C7DA9"/>
    <w:rsid w:val="001D1814"/>
    <w:rsid w:val="001E14B3"/>
    <w:rsid w:val="001E2A12"/>
    <w:rsid w:val="001E7B63"/>
    <w:rsid w:val="002019D6"/>
    <w:rsid w:val="00202BFC"/>
    <w:rsid w:val="002045F0"/>
    <w:rsid w:val="0020776C"/>
    <w:rsid w:val="00226AE3"/>
    <w:rsid w:val="00235E01"/>
    <w:rsid w:val="00237E9B"/>
    <w:rsid w:val="00252FC3"/>
    <w:rsid w:val="0026250F"/>
    <w:rsid w:val="00282D0C"/>
    <w:rsid w:val="002A2F4C"/>
    <w:rsid w:val="002C4FDE"/>
    <w:rsid w:val="002C6A1E"/>
    <w:rsid w:val="002D764D"/>
    <w:rsid w:val="002E7175"/>
    <w:rsid w:val="002F0B5B"/>
    <w:rsid w:val="002F3987"/>
    <w:rsid w:val="0030339E"/>
    <w:rsid w:val="0033791F"/>
    <w:rsid w:val="003504E9"/>
    <w:rsid w:val="00350D34"/>
    <w:rsid w:val="0035350B"/>
    <w:rsid w:val="003605C9"/>
    <w:rsid w:val="003618BA"/>
    <w:rsid w:val="003832CB"/>
    <w:rsid w:val="00394B3B"/>
    <w:rsid w:val="003A64D9"/>
    <w:rsid w:val="003A6A6A"/>
    <w:rsid w:val="003B1614"/>
    <w:rsid w:val="003B6CBF"/>
    <w:rsid w:val="003C4294"/>
    <w:rsid w:val="003E10F2"/>
    <w:rsid w:val="003F18E8"/>
    <w:rsid w:val="003F32D2"/>
    <w:rsid w:val="00426432"/>
    <w:rsid w:val="00426E93"/>
    <w:rsid w:val="0046498D"/>
    <w:rsid w:val="00492CA6"/>
    <w:rsid w:val="004A38DD"/>
    <w:rsid w:val="004C3F2F"/>
    <w:rsid w:val="004F6F3A"/>
    <w:rsid w:val="00527299"/>
    <w:rsid w:val="005340B6"/>
    <w:rsid w:val="00540239"/>
    <w:rsid w:val="005419A3"/>
    <w:rsid w:val="00555FA0"/>
    <w:rsid w:val="0059042F"/>
    <w:rsid w:val="005A5FA4"/>
    <w:rsid w:val="005C319F"/>
    <w:rsid w:val="005F5CCB"/>
    <w:rsid w:val="00600EEB"/>
    <w:rsid w:val="00601260"/>
    <w:rsid w:val="00604529"/>
    <w:rsid w:val="00613BD0"/>
    <w:rsid w:val="00614797"/>
    <w:rsid w:val="00637BEF"/>
    <w:rsid w:val="00641DDB"/>
    <w:rsid w:val="00657ABF"/>
    <w:rsid w:val="006654E4"/>
    <w:rsid w:val="00665B42"/>
    <w:rsid w:val="00676F77"/>
    <w:rsid w:val="00685E79"/>
    <w:rsid w:val="006A2484"/>
    <w:rsid w:val="006A5A0C"/>
    <w:rsid w:val="006C5F40"/>
    <w:rsid w:val="006F7C0E"/>
    <w:rsid w:val="00706CB9"/>
    <w:rsid w:val="00726979"/>
    <w:rsid w:val="00737385"/>
    <w:rsid w:val="00754737"/>
    <w:rsid w:val="0075576B"/>
    <w:rsid w:val="00767B91"/>
    <w:rsid w:val="007A5124"/>
    <w:rsid w:val="007B26C6"/>
    <w:rsid w:val="007C43F3"/>
    <w:rsid w:val="007C4C60"/>
    <w:rsid w:val="007F1A17"/>
    <w:rsid w:val="007F2B92"/>
    <w:rsid w:val="00804A9C"/>
    <w:rsid w:val="00811041"/>
    <w:rsid w:val="00836B7D"/>
    <w:rsid w:val="00871713"/>
    <w:rsid w:val="00871CDB"/>
    <w:rsid w:val="00884629"/>
    <w:rsid w:val="00885A6B"/>
    <w:rsid w:val="008871E7"/>
    <w:rsid w:val="00893CA2"/>
    <w:rsid w:val="00896C17"/>
    <w:rsid w:val="008979F5"/>
    <w:rsid w:val="008A4131"/>
    <w:rsid w:val="008B5457"/>
    <w:rsid w:val="008B6C37"/>
    <w:rsid w:val="008D1B30"/>
    <w:rsid w:val="008E3EEE"/>
    <w:rsid w:val="008E5BB7"/>
    <w:rsid w:val="008F1F65"/>
    <w:rsid w:val="009023B7"/>
    <w:rsid w:val="00954D07"/>
    <w:rsid w:val="009927B1"/>
    <w:rsid w:val="009A4CCB"/>
    <w:rsid w:val="009B030A"/>
    <w:rsid w:val="009C2025"/>
    <w:rsid w:val="009E4B3F"/>
    <w:rsid w:val="009E6E96"/>
    <w:rsid w:val="009F4167"/>
    <w:rsid w:val="009F6968"/>
    <w:rsid w:val="00AA356E"/>
    <w:rsid w:val="00AD38A8"/>
    <w:rsid w:val="00B003A9"/>
    <w:rsid w:val="00B14B0D"/>
    <w:rsid w:val="00B209B8"/>
    <w:rsid w:val="00B35030"/>
    <w:rsid w:val="00B373A4"/>
    <w:rsid w:val="00B843B5"/>
    <w:rsid w:val="00B84503"/>
    <w:rsid w:val="00BC03A0"/>
    <w:rsid w:val="00BD34D7"/>
    <w:rsid w:val="00BD721D"/>
    <w:rsid w:val="00BE26A6"/>
    <w:rsid w:val="00C110E3"/>
    <w:rsid w:val="00C74424"/>
    <w:rsid w:val="00C761A8"/>
    <w:rsid w:val="00CC38F9"/>
    <w:rsid w:val="00CD53A3"/>
    <w:rsid w:val="00CD647B"/>
    <w:rsid w:val="00CF2C97"/>
    <w:rsid w:val="00D04417"/>
    <w:rsid w:val="00D455E6"/>
    <w:rsid w:val="00D4730B"/>
    <w:rsid w:val="00D519B6"/>
    <w:rsid w:val="00D74724"/>
    <w:rsid w:val="00D77578"/>
    <w:rsid w:val="00DA4480"/>
    <w:rsid w:val="00DA550D"/>
    <w:rsid w:val="00DA629F"/>
    <w:rsid w:val="00DB310B"/>
    <w:rsid w:val="00DB5A1A"/>
    <w:rsid w:val="00DC5B68"/>
    <w:rsid w:val="00DE3A01"/>
    <w:rsid w:val="00DF139D"/>
    <w:rsid w:val="00DF3386"/>
    <w:rsid w:val="00E070C5"/>
    <w:rsid w:val="00E20BBA"/>
    <w:rsid w:val="00E32F8D"/>
    <w:rsid w:val="00E37C3C"/>
    <w:rsid w:val="00E423CC"/>
    <w:rsid w:val="00E52B55"/>
    <w:rsid w:val="00E54DE5"/>
    <w:rsid w:val="00E65BC7"/>
    <w:rsid w:val="00E776C4"/>
    <w:rsid w:val="00E827A6"/>
    <w:rsid w:val="00E90272"/>
    <w:rsid w:val="00EC48FE"/>
    <w:rsid w:val="00ED42FB"/>
    <w:rsid w:val="00F02EFD"/>
    <w:rsid w:val="00F04859"/>
    <w:rsid w:val="00F06D80"/>
    <w:rsid w:val="00F25D61"/>
    <w:rsid w:val="00F37D24"/>
    <w:rsid w:val="00F65B3C"/>
    <w:rsid w:val="00FA4279"/>
    <w:rsid w:val="00FC5190"/>
    <w:rsid w:val="00FD08B5"/>
    <w:rsid w:val="00FE09C1"/>
    <w:rsid w:val="00FE40B6"/>
    <w:rsid w:val="071C1859"/>
    <w:rsid w:val="0FEE6D42"/>
    <w:rsid w:val="1EB7807B"/>
    <w:rsid w:val="1F3F2FFB"/>
    <w:rsid w:val="1F7F4ABE"/>
    <w:rsid w:val="22E23D47"/>
    <w:rsid w:val="23364674"/>
    <w:rsid w:val="28BAA068"/>
    <w:rsid w:val="2DFAECD3"/>
    <w:rsid w:val="2EF9415E"/>
    <w:rsid w:val="2F8D749D"/>
    <w:rsid w:val="332C6983"/>
    <w:rsid w:val="36F6A766"/>
    <w:rsid w:val="3B8749B1"/>
    <w:rsid w:val="3CFAC0CA"/>
    <w:rsid w:val="3CFF86E1"/>
    <w:rsid w:val="3EF57503"/>
    <w:rsid w:val="3F7E440A"/>
    <w:rsid w:val="3F9A512C"/>
    <w:rsid w:val="534B7FE4"/>
    <w:rsid w:val="53F66B62"/>
    <w:rsid w:val="5EFFED26"/>
    <w:rsid w:val="5FB04DD0"/>
    <w:rsid w:val="5FFE2518"/>
    <w:rsid w:val="624E1015"/>
    <w:rsid w:val="687DD188"/>
    <w:rsid w:val="6B662AE2"/>
    <w:rsid w:val="6B883790"/>
    <w:rsid w:val="6B9EDD9C"/>
    <w:rsid w:val="6BBF061B"/>
    <w:rsid w:val="6BFD7414"/>
    <w:rsid w:val="6CFD997B"/>
    <w:rsid w:val="6EBAD054"/>
    <w:rsid w:val="727F5A29"/>
    <w:rsid w:val="73D3618D"/>
    <w:rsid w:val="73FD7D93"/>
    <w:rsid w:val="77DE01D1"/>
    <w:rsid w:val="77E55CB3"/>
    <w:rsid w:val="78FB0944"/>
    <w:rsid w:val="7BF5C49C"/>
    <w:rsid w:val="7F5F50C0"/>
    <w:rsid w:val="7FB3930E"/>
    <w:rsid w:val="7FDC3CB3"/>
    <w:rsid w:val="7FFB1B61"/>
    <w:rsid w:val="85FDCBF6"/>
    <w:rsid w:val="87DF865E"/>
    <w:rsid w:val="974DB684"/>
    <w:rsid w:val="9BEF2368"/>
    <w:rsid w:val="A6FF3AA3"/>
    <w:rsid w:val="AFDF9CF5"/>
    <w:rsid w:val="BBDFDF0C"/>
    <w:rsid w:val="BCFE3749"/>
    <w:rsid w:val="BEFE6BBA"/>
    <w:rsid w:val="BFE6A5BF"/>
    <w:rsid w:val="C7FB6296"/>
    <w:rsid w:val="CA6F68A3"/>
    <w:rsid w:val="CF776249"/>
    <w:rsid w:val="D25F538F"/>
    <w:rsid w:val="D3C1D022"/>
    <w:rsid w:val="D7AF534F"/>
    <w:rsid w:val="DF7B6A2C"/>
    <w:rsid w:val="DFBFB6D7"/>
    <w:rsid w:val="E7F79874"/>
    <w:rsid w:val="ECFD15ED"/>
    <w:rsid w:val="ED7D1151"/>
    <w:rsid w:val="F4FBCB8C"/>
    <w:rsid w:val="F66D9690"/>
    <w:rsid w:val="F7B3F12D"/>
    <w:rsid w:val="FBDD49D6"/>
    <w:rsid w:val="FD2ECA74"/>
    <w:rsid w:val="FDBD24E0"/>
    <w:rsid w:val="FE6DD7EB"/>
    <w:rsid w:val="FEFFDABE"/>
    <w:rsid w:val="FFBFD574"/>
    <w:rsid w:val="FFDCBA95"/>
    <w:rsid w:val="FFDEBC2E"/>
    <w:rsid w:val="FFE7427A"/>
    <w:rsid w:val="FFEC897F"/>
    <w:rsid w:val="FFEFF5F0"/>
    <w:rsid w:val="FFF99DC8"/>
    <w:rsid w:val="FFFFCF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Date"/>
    <w:basedOn w:val="1"/>
    <w:next w:val="1"/>
    <w:link w:val="11"/>
    <w:unhideWhenUsed/>
    <w:qFormat/>
    <w:uiPriority w:val="99"/>
    <w:pPr>
      <w:ind w:left="100" w:leftChars="2500"/>
    </w:pPr>
  </w:style>
  <w:style w:type="paragraph" w:styleId="3">
    <w:name w:val="Balloon Text"/>
    <w:basedOn w:val="1"/>
    <w:link w:val="9"/>
    <w:unhideWhenUsed/>
    <w:qFormat/>
    <w:uiPriority w:val="99"/>
    <w:rPr>
      <w:sz w:val="18"/>
      <w:szCs w:val="18"/>
    </w:rPr>
  </w:style>
  <w:style w:type="paragraph" w:styleId="4">
    <w:name w:val="footer"/>
    <w:basedOn w:val="1"/>
    <w:link w:val="13"/>
    <w:unhideWhenUsed/>
    <w:qFormat/>
    <w:uiPriority w:val="99"/>
    <w:pPr>
      <w:tabs>
        <w:tab w:val="center" w:pos="4153"/>
        <w:tab w:val="right" w:pos="8306"/>
      </w:tabs>
      <w:snapToGrid w:val="0"/>
      <w:jc w:val="left"/>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批注框文本 字符"/>
    <w:basedOn w:val="6"/>
    <w:link w:val="3"/>
    <w:semiHidden/>
    <w:qFormat/>
    <w:uiPriority w:val="99"/>
    <w:rPr>
      <w:sz w:val="18"/>
      <w:szCs w:val="18"/>
    </w:rPr>
  </w:style>
  <w:style w:type="paragraph" w:customStyle="1" w:styleId="10">
    <w:name w:val="List Paragraph"/>
    <w:basedOn w:val="1"/>
    <w:qFormat/>
    <w:uiPriority w:val="34"/>
    <w:pPr>
      <w:ind w:firstLine="420" w:firstLineChars="200"/>
    </w:pPr>
  </w:style>
  <w:style w:type="character" w:customStyle="1" w:styleId="11">
    <w:name w:val="日期 字符"/>
    <w:basedOn w:val="6"/>
    <w:link w:val="2"/>
    <w:semiHidden/>
    <w:qFormat/>
    <w:uiPriority w:val="99"/>
  </w:style>
  <w:style w:type="character" w:customStyle="1" w:styleId="12">
    <w:name w:val="页眉 字符"/>
    <w:basedOn w:val="6"/>
    <w:link w:val="5"/>
    <w:qFormat/>
    <w:uiPriority w:val="99"/>
    <w:rPr>
      <w:sz w:val="18"/>
      <w:szCs w:val="18"/>
    </w:rPr>
  </w:style>
  <w:style w:type="character" w:customStyle="1" w:styleId="13">
    <w:name w:val="页脚 字符"/>
    <w:basedOn w:val="6"/>
    <w:link w:val="4"/>
    <w:qFormat/>
    <w:uiPriority w:val="99"/>
    <w:rPr>
      <w:sz w:val="18"/>
      <w:szCs w:val="18"/>
    </w:rPr>
  </w:style>
  <w:style w:type="paragraph" w:customStyle="1" w:styleId="14">
    <w:name w:val="p1"/>
    <w:basedOn w:val="1"/>
    <w:uiPriority w:val="0"/>
    <w:pPr>
      <w:spacing w:before="0" w:beforeAutospacing="0" w:after="0" w:afterAutospacing="0" w:line="380" w:lineRule="atLeast"/>
      <w:ind w:left="0" w:right="0"/>
      <w:jc w:val="left"/>
    </w:pPr>
    <w:rPr>
      <w:rFonts w:ascii="Helvetica Neue" w:hAnsi="Helvetica Neue" w:eastAsia="Helvetica Neue" w:cs="Helvetica Neue"/>
      <w:color w:val="000000"/>
      <w:kern w:val="0"/>
      <w:sz w:val="26"/>
      <w:szCs w:val="26"/>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glossaryDocument" Target="glossary/document.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825C7CBA1854408CB9B47338244D4F44"/>
        <w:style w:val=""/>
        <w:category>
          <w:name w:val="常规"/>
          <w:gallery w:val="placeholder"/>
        </w:category>
        <w:types>
          <w:type w:val="bbPlcHdr"/>
        </w:types>
        <w:behaviors>
          <w:behavior w:val="content"/>
        </w:behaviors>
        <w:description w:val=""/>
        <w:guid w:val="{E4C4D303-C72C-4AC6-9489-16A8E482E4E5}"/>
      </w:docPartPr>
      <w:docPartBody>
        <w:p>
          <w:pPr>
            <w:pStyle w:val="4"/>
          </w:pPr>
          <w:r>
            <w:rPr>
              <w:color w:val="4F81BD" w:themeColor="accent1"/>
              <w:lang w:val="zh-CN"/>
              <w14:textFill>
                <w14:solidFill>
                  <w14:schemeClr w14:val="accent1"/>
                </w14:solidFill>
              </w14:textFill>
            </w:rPr>
            <w:t>[文档标题]</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81C"/>
    <w:rsid w:val="001553E5"/>
    <w:rsid w:val="00184BBE"/>
    <w:rsid w:val="00726CC0"/>
    <w:rsid w:val="00787615"/>
    <w:rsid w:val="007B6CB4"/>
    <w:rsid w:val="0084481C"/>
    <w:rsid w:val="009425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iPriority="1" w:semiHidden="0" w:name="Default Paragraph Font"/>
    <w:lsdException w:qFormat="1" w:uiPriority="99" w:semiHidden="0" w:name="Normal Table"/>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unhideWhenUsed/>
    <w:qFormat/>
    <w:uiPriority w:val="1"/>
  </w:style>
  <w:style w:type="table" w:default="1" w:styleId="3">
    <w:name w:val="Normal Table"/>
    <w:unhideWhenUsed/>
    <w:qFormat/>
    <w:uiPriority w:val="99"/>
    <w:tblPr>
      <w:tblCellMar>
        <w:top w:w="0" w:type="dxa"/>
        <w:left w:w="108" w:type="dxa"/>
        <w:bottom w:w="0" w:type="dxa"/>
        <w:right w:w="108" w:type="dxa"/>
      </w:tblCellMar>
    </w:tblPr>
  </w:style>
  <w:style w:type="paragraph" w:customStyle="1" w:styleId="4">
    <w:name w:val="825C7CBA1854408CB9B47338244D4F44"/>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231</Words>
  <Characters>1322</Characters>
  <Lines>11</Lines>
  <Paragraphs>3</Paragraphs>
  <ScaleCrop>false</ScaleCrop>
  <LinksUpToDate>false</LinksUpToDate>
  <CharactersWithSpaces>1550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2018-10-27T03:31:00Z</dcterms:created>
  <dc:creator>admin</dc:creator>
  <cp:lastModifiedBy>liuyutao</cp:lastModifiedBy>
  <cp:lastPrinted>2018-10-16T06:41:00Z</cp:lastPrinted>
  <dcterms:modified xsi:type="dcterms:W3CDTF">2021-03-16T14:20:44Z</dcterms:modified>
  <dc:title>天津随叫随到保险公估有限公司</dc:title>
  <cp:revision>116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