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30B5196" w14:textId="77777777" w:rsidR="001E538C" w:rsidRDefault="00246F22" w:rsidP="006E02A3">
      <w:pPr>
        <w:rPr>
          <w:rFonts w:ascii="黑体" w:eastAsia="黑体" w:hAnsi="黑体" w:cs="黑体"/>
          <w:sz w:val="44"/>
          <w:szCs w:val="44"/>
        </w:rPr>
      </w:pPr>
    </w:p>
    <w:p w14:paraId="2445CB73" w14:textId="7CE5A824" w:rsidR="00F007FE" w:rsidRPr="00E54FFE" w:rsidRDefault="006E02A3" w:rsidP="001E538C">
      <w:pPr>
        <w:ind w:firstLine="1980"/>
        <w:rPr>
          <w:sz w:val="28"/>
          <w:szCs w:val="28"/>
        </w:rPr>
      </w:pPr>
      <w:r>
        <w:rPr>
          <w:noProof/>
          <w:sz w:val="18"/>
        </w:rPr>
        <mc:AlternateContent>
          <mc:Choice Requires="wps">
            <w:drawing>
              <wp:anchor distT="0" distB="0" distL="114300" distR="114300" simplePos="0" relativeHeight="251673600" behindDoc="1" locked="0" layoutInCell="1" allowOverlap="1" wp14:anchorId="21FDE481" wp14:editId="5F7A9652">
                <wp:simplePos x="0" y="0"/>
                <wp:positionH relativeFrom="margin">
                  <wp:posOffset>3187700</wp:posOffset>
                </wp:positionH>
                <wp:positionV relativeFrom="margin">
                  <wp:posOffset>6111240</wp:posOffset>
                </wp:positionV>
                <wp:extent cx="1962785" cy="647700"/>
                <wp:effectExtent l="6350" t="5715" r="2540" b="3810"/>
                <wp:wrapNone/>
                <wp:docPr id="22"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AE4BCEC"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1FDE481" id="_x0000_t202" coordsize="21600,21600" o:spt="202" path="m,l,21600r21600,l21600,xe">
                <v:stroke joinstyle="miter"/>
                <v:path gradientshapeok="t" o:connecttype="rect"/>
              </v:shapetype>
              <v:shape id="WordArt 2" o:spid="_x0000_s1026" type="#_x0000_t202" style="position:absolute;left:0;text-align:left;margin-left:251pt;margin-top:481.2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z/MAgIAAO0DAAAOAAAAZHJzL2Uyb0RvYy54bWysU8Fu2zAMvQ/YPwi6L3aNNemMOEXWrrt0&#10;W4Fm6JmR5NibJWqSEjt/P0p20mC7DctBiCjy8b1Henk76I4dlPMtmopfzXLOlBEoW7Or+PfNw7sb&#10;znwAI6FDoyp+VJ7frt6+Wfa2VAU22EnlGIEYX/a24k0ItswyLxqlwc/QKkOPNToNga5ul0kHPaHr&#10;LivyfJ716KR1KJT3FL0fH/kq4de1EuFbXXsVWFdx4hbS6dK5jWe2WkK5c2CbVkw04B9YaGgNNT1D&#10;3UMAtnftX1C6FQ491mEmUGdY161QSQOpucr/UPPcgFVJC5nj7dkm//9gxdfDk2OtrHhRcGZA04xe&#10;yNK1C6yI7vTWl5T0bCktDB9xoCknpd4+ovjpmcG7BsxOrb0lt+Pra8g57BsFkghfhJOszdFSqxTd&#10;qCF8km2qpY7ZRcuxv4/Nt/0XlFQC+4CJwFA7HS0nExmxoukezxMlRCYi1Q/zYnFzzZmgt/n7xSJP&#10;I8+gPFVb58NnhZrFPxV3pCGhw+HRh8gGylPKRC2yGXmFYTtMFm1RHolkT5tUcf9rD06RD3t9h7R4&#10;pLJ2qCdf4z3yjrCb4QWcnXoHYv3UnTYpEUgrJae5gPxBQLqjBT1Ax65z+sUREcUpeSI7osZab9dk&#10;10OblERfR56TEtqpVD3tf1zay3vKev1KV78BAAD//wMAUEsDBBQABgAIAAAAIQDuET4c4AAAAAwB&#10;AAAPAAAAZHJzL2Rvd25yZXYueG1sTI/LTsMwEEX3SPyDNUjsqO0ojUqIU1U8JBZsKGHvxtM4ajyO&#10;YrdJ/x6zguVoju49t9oubmAXnELvSYFcCWBIrTc9dQqar7eHDbAQNRk9eEIFVwywrW9vKl0aP9Mn&#10;XvaxYymEQqkV2BjHkvPQWnQ6rPyIlH5HPzkd0zl13Ex6TuFu4JkQBXe6p9Rg9YjPFtvT/uwUxGh2&#10;8tq8uvD+vXy8zFa0a90odX+37J6ARVziHwy/+kkd6uR08GcygQ0K1iJLW6KCxyLLgSViI6UEdkio&#10;KPIceF3x/yPqHwAAAP//AwBQSwECLQAUAAYACAAAACEAtoM4kv4AAADhAQAAEwAAAAAAAAAAAAAA&#10;AAAAAAAAW0NvbnRlbnRfVHlwZXNdLnhtbFBLAQItABQABgAIAAAAIQA4/SH/1gAAAJQBAAALAAAA&#10;AAAAAAAAAAAAAC8BAABfcmVscy8ucmVsc1BLAQItABQABgAIAAAAIQC05z/MAgIAAO0DAAAOAAAA&#10;AAAAAAAAAAAAAC4CAABkcnMvZTJvRG9jLnhtbFBLAQItABQABgAIAAAAIQDuET4c4AAAAAwBAAAP&#10;AAAAAAAAAAAAAAAAAFwEAABkcnMvZG93bnJldi54bWxQSwUGAAAAAAQABADzAAAAaQUAAAAA&#10;" filled="f" stroked="f">
                <v:stroke joinstyle="round"/>
                <o:lock v:ext="edit" aspectratio="t" shapetype="t"/>
                <v:textbox style="mso-fit-shape-to-text:t">
                  <w:txbxContent>
                    <w:p w14:paraId="3AE4BCEC"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Pr>
          <w:noProof/>
          <w:sz w:val="18"/>
        </w:rPr>
        <mc:AlternateContent>
          <mc:Choice Requires="wps">
            <w:drawing>
              <wp:anchor distT="0" distB="0" distL="114300" distR="114300" simplePos="0" relativeHeight="251671552" behindDoc="1" locked="0" layoutInCell="1" allowOverlap="1" wp14:anchorId="2433F4D8" wp14:editId="3B12D348">
                <wp:simplePos x="0" y="0"/>
                <wp:positionH relativeFrom="margin">
                  <wp:posOffset>-1906270</wp:posOffset>
                </wp:positionH>
                <wp:positionV relativeFrom="margin">
                  <wp:posOffset>-1914525</wp:posOffset>
                </wp:positionV>
                <wp:extent cx="1960880" cy="646430"/>
                <wp:effectExtent l="8255" t="0" r="2540" b="1270"/>
                <wp:wrapNone/>
                <wp:docPr id="21"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D7C011"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433F4D8" id="WordArt 3" o:spid="_x0000_s1027" type="#_x0000_t202" style="position:absolute;left:0;text-align:left;margin-left:-150.1pt;margin-top:-150.75pt;width:154.4pt;height:50.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FXBAIAAPQDAAAOAAAAZHJzL2Uyb0RvYy54bWysU8Fu2zAMvQ/YPwi6L3bSLsiMOEXWrrt0&#10;W4Fm6JmR5NibJWqSEjt/P0p20mC7Fc1BiETy8b1HennT65YdlPMNmpJPJzlnygiUjdmV/Ofm/sOC&#10;Mx/ASGjRqJIflec3q/fvlp0t1AxrbKVyjECMLzpb8joEW2SZF7XS4CdolaFghU5DoKvbZdJBR+i6&#10;zWZ5Ps86dNI6FMp7er0bgnyV8KtKifCjqrwKrC05cQvpdOncxjNbLaHYObB1I0Ya8AoWGhpDTc9Q&#10;dxCA7V3zH5RuhEOPVZgI1BlWVSNU0kBqpvk/ap5qsCppIXO8Pdvk3w5WfD88OtbIks+mnBnQNKNn&#10;snTtAruK7nTWF5T0ZCkt9J+xpyknpd4+oPjtmcHbGsxOrb0lt2P05ck57GoFkghfPCdZm6OlVul1&#10;o/rwRTapljpmFy2H/j4233bfUFIJ7AMmAn3ldLScTGTEiqZ7PE+UEJmIVD/N88WCQoJi8+v59VUa&#10;eQbFqdo6H74q1Cz+KbkjDQkdDg8+RDZQnFJGapHNwCv02z55Nz05tUV5JK4dLVTJ/Z89OEV27PUt&#10;0v6R2MqhHu2N90g/om/6Z3B2pBCI/GN7WqjEI22WHMcD8hcB6Zb29AAt+5jTL/YnpmPyyHlAjbXe&#10;rsm1+yYJivYOPEdBtFqpevwM4u5e3lPWy8e6+gsAAP//AwBQSwMEFAAGAAgAAAAhAKvOU1/fAAAA&#10;DAEAAA8AAABkcnMvZG93bnJldi54bWxMj8tOwzAQRfdI/IM1SOxaO0UtbYhTVTwkFmxawn4aD3FE&#10;PI5it0n/HsMGdvM4unOm2E6uE2caQutZQzZXIIhrb1puNFTvL7M1iBCRDXaeScOFAmzL66sCc+NH&#10;3tP5EBuRQjjkqMHG2OdShtqSwzD3PXHaffrBYUzt0Egz4JjCXScXSq2kw5bTBYs9PVqqvw4npyFG&#10;s8su1bMLrx/T29NoVb3ESuvbm2n3ACLSFP9g+NFP6lAmp6M/sQmi0zC7U2qR2N8qW4JIzHoF4pgG&#10;2WZzD7Is5P8nym8AAAD//wMAUEsBAi0AFAAGAAgAAAAhALaDOJL+AAAA4QEAABMAAAAAAAAAAAAA&#10;AAAAAAAAAFtDb250ZW50X1R5cGVzXS54bWxQSwECLQAUAAYACAAAACEAOP0h/9YAAACUAQAACwAA&#10;AAAAAAAAAAAAAAAvAQAAX3JlbHMvLnJlbHNQSwECLQAUAAYACAAAACEA+3PxVwQCAAD0AwAADgAA&#10;AAAAAAAAAAAAAAAuAgAAZHJzL2Uyb0RvYy54bWxQSwECLQAUAAYACAAAACEAq85TX98AAAAMAQAA&#10;DwAAAAAAAAAAAAAAAABeBAAAZHJzL2Rvd25yZXYueG1sUEsFBgAAAAAEAAQA8wAAAGoFAAAAAA==&#10;" filled="f" stroked="f">
                <v:stroke joinstyle="round"/>
                <o:lock v:ext="edit" aspectratio="t" shapetype="t"/>
                <v:textbox style="mso-fit-shape-to-text:t">
                  <w:txbxContent>
                    <w:p w14:paraId="55D7C011"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sidR="005B6BA0">
        <w:rPr>
          <w:rFonts w:ascii="黑体" w:eastAsia="黑体" w:hAnsi="黑体" w:cs="黑体" w:hint="eastAsia"/>
          <w:sz w:val="44"/>
          <w:szCs w:val="44"/>
        </w:rPr>
        <w:t>机动车鉴定评估报告</w:t>
      </w:r>
    </w:p>
    <w:p w14:paraId="249ABA18" w14:textId="77777777" w:rsidR="00F007FE" w:rsidRDefault="00246F22" w:rsidP="00F007FE">
      <w:pPr>
        <w:rPr>
          <w:sz w:val="44"/>
          <w:szCs w:val="44"/>
        </w:rPr>
      </w:pPr>
    </w:p>
    <w:p w14:paraId="5EE1F0DA" w14:textId="77777777" w:rsidR="00F007FE" w:rsidRDefault="005B6BA0" w:rsidP="00F007FE">
      <w:pPr>
        <w:jc w:val="center"/>
      </w:pPr>
      <w:proofErr w:type="gramStart"/>
      <w:r>
        <w:rPr>
          <w:rFonts w:cs="宋体" w:hint="eastAsia"/>
        </w:rPr>
        <w:t>恒实价估交字</w:t>
      </w:r>
      <w:proofErr w:type="gramEnd"/>
      <w:r>
        <w:rPr>
          <w:rFonts w:hint="eastAsia"/>
        </w:rPr>
        <w:t>（</w:t>
      </w:r>
      <w:bookmarkStart w:id="0" w:name="单号年1"/>
      <w:r>
        <w:rPr>
          <w:rFonts w:hint="eastAsia"/>
        </w:rPr>
        <w:t>2020</w:t>
      </w:r>
      <w:bookmarkEnd w:id="0"/>
      <w:r>
        <w:rPr>
          <w:rFonts w:hint="eastAsia"/>
        </w:rPr>
        <w:t>）第</w:t>
      </w:r>
      <w:bookmarkStart w:id="1" w:name="单号流水号1"/>
      <w:r>
        <w:rPr>
          <w:rFonts w:hint="eastAsia"/>
        </w:rPr>
        <w:t>00000041</w:t>
      </w:r>
      <w:bookmarkEnd w:id="1"/>
      <w:r>
        <w:rPr>
          <w:rFonts w:hint="eastAsia"/>
        </w:rPr>
        <w:t>号</w:t>
      </w:r>
    </w:p>
    <w:p w14:paraId="1CE1B5A3" w14:textId="77777777" w:rsidR="00F007FE" w:rsidRDefault="00246F22" w:rsidP="00F007FE"/>
    <w:p w14:paraId="1A01EAE9" w14:textId="77777777" w:rsidR="00F007FE" w:rsidRDefault="00246F22" w:rsidP="00F007FE"/>
    <w:p w14:paraId="569DA511" w14:textId="77777777" w:rsidR="00F007FE" w:rsidRDefault="00246F22" w:rsidP="00F007FE"/>
    <w:p w14:paraId="37167500" w14:textId="4C48DD02" w:rsidR="00F007FE" w:rsidRDefault="005B6BA0" w:rsidP="006E02A3">
      <w:pPr>
        <w:ind w:left="2800" w:hangingChars="1000" w:hanging="280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C38529</w:t>
      </w:r>
      <w:r w:rsidRPr="002E4BBE">
        <w:rPr>
          <w:sz w:val="28"/>
          <w:szCs w:val="28"/>
        </w:rPr>
        <w:t>徐工牌</w:t>
      </w:r>
      <w:r w:rsidRPr="002E4BBE">
        <w:rPr>
          <w:sz w:val="28"/>
          <w:szCs w:val="28"/>
        </w:rPr>
        <w:t>NXG4250D5NC</w:t>
      </w:r>
      <w:r w:rsidRPr="002E4BBE">
        <w:rPr>
          <w:sz w:val="28"/>
          <w:szCs w:val="28"/>
        </w:rPr>
        <w:t>重型半挂牵引车</w:t>
      </w:r>
      <w:bookmarkStart w:id="3" w:name="车辆类型2"/>
      <w:bookmarkEnd w:id="2"/>
      <w:bookmarkEnd w:id="3"/>
      <w:r w:rsidR="006E02A3">
        <w:rPr>
          <w:noProof/>
          <w:sz w:val="18"/>
        </w:rPr>
        <mc:AlternateContent>
          <mc:Choice Requires="wps">
            <w:drawing>
              <wp:anchor distT="0" distB="0" distL="114300" distR="114300" simplePos="0" relativeHeight="251669504" behindDoc="1" locked="0" layoutInCell="1" allowOverlap="1" wp14:anchorId="7844BCFC" wp14:editId="4FBACC9F">
                <wp:simplePos x="0" y="0"/>
                <wp:positionH relativeFrom="margin">
                  <wp:posOffset>1846580</wp:posOffset>
                </wp:positionH>
                <wp:positionV relativeFrom="margin">
                  <wp:posOffset>3312795</wp:posOffset>
                </wp:positionV>
                <wp:extent cx="1960880" cy="646430"/>
                <wp:effectExtent l="8255" t="7620" r="2540" b="3175"/>
                <wp:wrapNone/>
                <wp:docPr id="20"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9B1AEB"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844BCFC" id="WordArt 4" o:spid="_x0000_s1028" type="#_x0000_t202" style="position:absolute;left:0;text-align:left;margin-left:145.4pt;margin-top:260.85pt;width:154.4pt;height:50.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KoAwIAAPQDAAAOAAAAZHJzL2Uyb0RvYy54bWysU8Fu2zAMvQ/YPwi6L3azLMiMOEXWrrt0&#10;a4Fm6JmR5NibJWqSEjt/P0p20mC9FctBiETy8b1Hennd65YdlPMNmpJfTXLOlBEoG7Mr+c/N3YcF&#10;Zz6AkdCiUSU/Ks+vV+/fLTtbqCnW2ErlGIEYX3S25HUItsgyL2qlwU/QKkPBCp2GQFe3y6SDjtB1&#10;m03zfJ516KR1KJT39Ho7BPkq4VeVEuGhqrwKrC05cQvpdOncxjNbLaHYObB1I0Ya8AYWGhpDTc9Q&#10;txCA7V3zCko3wqHHKkwE6gyrqhEqaSA1V/k/ap5qsCppIXO8Pdvk/x+s+HF4dKyRJZ+SPQY0zeiZ&#10;LF27wGbRnc76gpKeLKWF/gv2NOWk1Nt7FL89M3hTg9mptbfkdoy+PDmHXa1AEuGL5yRrc7TUKr1u&#10;VB++yibVUsfsouXQ38fm2+47SiqBfcBEoK+cjpaTiYxYEf3jeaKEyESk+nmeLxYUEhSbz+azj2nk&#10;GRSnaut8+KZQs/in5I40JHQ43PsQ2UBxShmpRTYDr9Bv+8G7k1NblEfi2tFCldz/2YNTZMde3yDt&#10;H4mtHOrR3niP9CP6pn8GZ0cKgcg/tqeFSjzSZslxPCB/EZBuaU8P0LJPOf1if2I6Jo+cB9RY6+2a&#10;XLtrkqBo78BzFESrlarHzyDu7uU9Zb18rKu/AAAA//8DAFBLAwQUAAYACAAAACEAg7qry98AAAAL&#10;AQAADwAAAGRycy9kb3ducmV2LnhtbEyPT0+EMBTE7yZ+h+aZeHMLGFCQstn4J/HgxRXvb+mTEmlL&#10;6NuF/fbWkx4nM5n5Tb1d7ShONIfBOwXpJgFBrvN6cL2C9uPl5h5EYHQaR+9IwZkCbJvLixor7Rf3&#10;Tqc99yKWuFChAsM8VVKGzpDFsPETueh9+dkiRzn3Us+4xHI7yixJCmlxcHHB4ESPhrrv/dEqYNa7&#10;9Nw+2/D6ub49LSbpcmyVur5adw8gmFb+C8MvfkSHJjId/NHpIEYFWZlEdFaQZ+kdiJjIy7IAcVBQ&#10;ZLc5yKaW/z80PwAAAP//AwBQSwECLQAUAAYACAAAACEAtoM4kv4AAADhAQAAEwAAAAAAAAAAAAAA&#10;AAAAAAAAW0NvbnRlbnRfVHlwZXNdLnhtbFBLAQItABQABgAIAAAAIQA4/SH/1gAAAJQBAAALAAAA&#10;AAAAAAAAAAAAAC8BAABfcmVscy8ucmVsc1BLAQItABQABgAIAAAAIQAn/SKoAwIAAPQDAAAOAAAA&#10;AAAAAAAAAAAAAC4CAABkcnMvZTJvRG9jLnhtbFBLAQItABQABgAIAAAAIQCDuqvL3wAAAAsBAAAP&#10;AAAAAAAAAAAAAAAAAF0EAABkcnMvZG93bnJldi54bWxQSwUGAAAAAAQABADzAAAAaQUAAAAA&#10;" filled="f" stroked="f">
                <v:stroke joinstyle="round"/>
                <o:lock v:ext="edit" aspectratio="t" shapetype="t"/>
                <v:textbox style="mso-fit-shape-to-text:t">
                  <w:txbxContent>
                    <w:p w14:paraId="019B1AEB"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Pr>
          <w:rFonts w:hint="eastAsia"/>
          <w:sz w:val="28"/>
          <w:szCs w:val="28"/>
        </w:rPr>
        <w:t>车辆损失鉴定评估项目</w:t>
      </w:r>
    </w:p>
    <w:p w14:paraId="739341A9" w14:textId="77777777" w:rsidR="00F007FE" w:rsidRDefault="005B6BA0"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王露</w:t>
      </w:r>
      <w:bookmarkEnd w:id="4"/>
    </w:p>
    <w:p w14:paraId="734AE73A" w14:textId="77777777" w:rsidR="00F007FE" w:rsidRDefault="00246F22" w:rsidP="00F007FE">
      <w:pPr>
        <w:jc w:val="center"/>
        <w:rPr>
          <w:sz w:val="28"/>
          <w:szCs w:val="28"/>
        </w:rPr>
      </w:pPr>
    </w:p>
    <w:p w14:paraId="1B959F92" w14:textId="77777777" w:rsidR="00F007FE" w:rsidRDefault="005B6BA0"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14:paraId="5617757C" w14:textId="77777777" w:rsidR="00831D6B" w:rsidRDefault="00246F22" w:rsidP="00F007FE">
      <w:pPr>
        <w:rPr>
          <w:sz w:val="28"/>
          <w:szCs w:val="28"/>
        </w:rPr>
      </w:pPr>
    </w:p>
    <w:p w14:paraId="5D0300E5" w14:textId="77777777" w:rsidR="00831D6B" w:rsidRDefault="005B6BA0"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地址：天津市南开区南泥湾路6号</w:t>
      </w:r>
      <w:r>
        <w:rPr>
          <w:rFonts w:asciiTheme="minorEastAsia" w:eastAsiaTheme="minorEastAsia" w:hAnsiTheme="minorEastAsia" w:cs="仿宋_GB2312" w:hint="eastAsia"/>
          <w:sz w:val="28"/>
          <w:szCs w:val="28"/>
        </w:rPr>
        <w:t>(天津针织一厂院内)</w:t>
      </w:r>
    </w:p>
    <w:p w14:paraId="57462BC7" w14:textId="77777777" w:rsidR="00831D6B" w:rsidRPr="00831D6B" w:rsidRDefault="00246F22" w:rsidP="00831D6B">
      <w:pPr>
        <w:rPr>
          <w:rFonts w:asciiTheme="minorEastAsia" w:eastAsiaTheme="minorEastAsia" w:hAnsiTheme="minorEastAsia" w:cs="仿宋_GB2312"/>
          <w:sz w:val="28"/>
          <w:szCs w:val="28"/>
        </w:rPr>
      </w:pPr>
    </w:p>
    <w:p w14:paraId="3A0A6249" w14:textId="77777777" w:rsidR="00831D6B" w:rsidRPr="00EC36C9" w:rsidRDefault="005B6BA0"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14:paraId="3B696110" w14:textId="77777777" w:rsidR="00F007FE" w:rsidRDefault="00246F22" w:rsidP="00F007FE">
      <w:pPr>
        <w:rPr>
          <w:sz w:val="28"/>
          <w:szCs w:val="28"/>
        </w:rPr>
      </w:pPr>
    </w:p>
    <w:p w14:paraId="54BD74C8" w14:textId="77777777" w:rsidR="00F007FE" w:rsidRDefault="005B6BA0"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14:paraId="033611EC" w14:textId="77777777" w:rsidR="00F007FE" w:rsidRDefault="00246F22" w:rsidP="00F007FE">
      <w:pPr>
        <w:rPr>
          <w:sz w:val="28"/>
          <w:szCs w:val="28"/>
        </w:rPr>
      </w:pPr>
    </w:p>
    <w:p w14:paraId="4C5A487A" w14:textId="77777777" w:rsidR="00F007FE" w:rsidRDefault="005B6BA0" w:rsidP="00F007FE">
      <w:pPr>
        <w:rPr>
          <w:sz w:val="28"/>
          <w:szCs w:val="28"/>
        </w:rPr>
      </w:pPr>
      <w:r>
        <w:rPr>
          <w:rFonts w:hint="eastAsia"/>
          <w:sz w:val="28"/>
          <w:szCs w:val="28"/>
        </w:rPr>
        <w:t xml:space="preserve">        </w:t>
      </w:r>
      <w:r>
        <w:rPr>
          <w:rFonts w:hint="eastAsia"/>
          <w:sz w:val="28"/>
          <w:szCs w:val="28"/>
        </w:rPr>
        <w:t>评估作业日期：</w:t>
      </w:r>
      <w:bookmarkStart w:id="6" w:name="评估时间"/>
      <w:r>
        <w:rPr>
          <w:sz w:val="28"/>
          <w:szCs w:val="28"/>
        </w:rPr>
        <w:t>2020</w:t>
      </w:r>
      <w:r>
        <w:rPr>
          <w:sz w:val="28"/>
          <w:szCs w:val="28"/>
        </w:rPr>
        <w:t>年</w:t>
      </w:r>
      <w:r>
        <w:rPr>
          <w:sz w:val="28"/>
          <w:szCs w:val="28"/>
        </w:rPr>
        <w:t>11</w:t>
      </w:r>
      <w:r>
        <w:rPr>
          <w:sz w:val="28"/>
          <w:szCs w:val="28"/>
        </w:rPr>
        <w:t>月</w:t>
      </w:r>
      <w:r>
        <w:rPr>
          <w:sz w:val="28"/>
          <w:szCs w:val="28"/>
        </w:rPr>
        <w:t>09</w:t>
      </w:r>
      <w:r>
        <w:rPr>
          <w:sz w:val="28"/>
          <w:szCs w:val="28"/>
        </w:rPr>
        <w:t>日</w:t>
      </w:r>
      <w:r>
        <w:rPr>
          <w:sz w:val="28"/>
          <w:szCs w:val="28"/>
        </w:rPr>
        <w:t>------2020</w:t>
      </w:r>
      <w:r>
        <w:rPr>
          <w:sz w:val="28"/>
          <w:szCs w:val="28"/>
        </w:rPr>
        <w:t>年</w:t>
      </w:r>
      <w:r>
        <w:rPr>
          <w:sz w:val="28"/>
          <w:szCs w:val="28"/>
        </w:rPr>
        <w:t>11</w:t>
      </w:r>
      <w:r>
        <w:rPr>
          <w:sz w:val="28"/>
          <w:szCs w:val="28"/>
        </w:rPr>
        <w:t>月</w:t>
      </w:r>
      <w:r>
        <w:rPr>
          <w:sz w:val="28"/>
          <w:szCs w:val="28"/>
        </w:rPr>
        <w:t>15</w:t>
      </w:r>
      <w:r>
        <w:rPr>
          <w:sz w:val="28"/>
          <w:szCs w:val="28"/>
        </w:rPr>
        <w:t>日</w:t>
      </w:r>
      <w:bookmarkEnd w:id="6"/>
      <w:r>
        <w:rPr>
          <w:sz w:val="28"/>
          <w:szCs w:val="28"/>
        </w:rPr>
        <w:t xml:space="preserve"> </w:t>
      </w:r>
    </w:p>
    <w:p w14:paraId="3E9B3D93" w14:textId="77777777" w:rsidR="00F007FE" w:rsidRDefault="00246F22" w:rsidP="00F007FE"/>
    <w:p w14:paraId="6496054B" w14:textId="77777777" w:rsidR="00F007FE" w:rsidRDefault="00246F22" w:rsidP="00F007FE"/>
    <w:p w14:paraId="6A5606BB" w14:textId="77777777" w:rsidR="00F007FE" w:rsidRDefault="00246F22" w:rsidP="00F007FE"/>
    <w:p w14:paraId="014D10C6" w14:textId="50CC9732" w:rsidR="00F007FE" w:rsidRDefault="005B6BA0" w:rsidP="00F007FE">
      <w:pPr>
        <w:jc w:val="center"/>
        <w:rPr>
          <w:sz w:val="28"/>
          <w:szCs w:val="28"/>
        </w:rPr>
      </w:pPr>
      <w:r>
        <w:rPr>
          <w:rFonts w:hint="eastAsia"/>
          <w:sz w:val="28"/>
          <w:szCs w:val="28"/>
        </w:rPr>
        <w:t>天津恒</w:t>
      </w:r>
      <w:r w:rsidR="006E02A3">
        <w:rPr>
          <w:noProof/>
          <w:sz w:val="18"/>
        </w:rPr>
        <mc:AlternateContent>
          <mc:Choice Requires="wps">
            <w:drawing>
              <wp:anchor distT="0" distB="0" distL="114300" distR="114300" simplePos="0" relativeHeight="251670528" behindDoc="1" locked="0" layoutInCell="1" allowOverlap="1" wp14:anchorId="00130A6F" wp14:editId="2594995F">
                <wp:simplePos x="0" y="0"/>
                <wp:positionH relativeFrom="margin">
                  <wp:posOffset>3187700</wp:posOffset>
                </wp:positionH>
                <wp:positionV relativeFrom="margin">
                  <wp:posOffset>6096000</wp:posOffset>
                </wp:positionV>
                <wp:extent cx="1962785" cy="647700"/>
                <wp:effectExtent l="6350" t="0" r="2540" b="0"/>
                <wp:wrapNone/>
                <wp:docPr id="19" name="WordArt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1E12ED"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0130A6F" id="WordArt 5" o:spid="_x0000_s1029"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YQBQIAAPQDAAAOAAAAZHJzL2Uyb0RvYy54bWysU8Fy0zAQvTPDP2h0J3YDSVpPnE5oKZcC&#10;nWmYnjeSHBssrZCU2Pl7VrKTZuDG4IPGknbfvvd2tbztdcsOyvkGTcmvJjlnygiUjdmV/Pvm4d01&#10;Zz6AkdCiUSU/Ks9vV2/fLDtbqCnW2ErlGIEYX3S25HUItsgyL2qlwU/QKkOXFToNgbZul0kHHaHr&#10;Npvm+Tzr0EnrUCjv6fR+uOSrhF9VSoRvVeVVYG3JiVtIq0vrNq7ZagnFzoGtGzHSgH9goaExVPQM&#10;dQ8B2N41f0HpRjj0WIWJQJ1hVTVCJQ2k5ir/Q81zDVYlLWSOt2eb/P+DFV8PT441knp3w5kBTT16&#10;IUvXLrBZdKezvqCgZ0thof+IPUUmpd4+ovjpmcG7GsxOrb0lt+Pt65Fz2NUKJBG+OE6yNkdLpdLp&#10;RvXhk2xSLlXMLkoO9X0svu2+oKQU2AdMBPrK6Wg5mciIFXX3eO4oITIRqd7Mp4vrGWeC7uYfFos8&#10;tTyD4pRtnQ+fFWoWf0ruSENCh8OjD5ENFKeQkVpkM/AK/bZP3r0/ObVFeSSuHQ1Uyf2vPThFduz1&#10;HdL8kdjKoR7tjftIP6Jv+hdwdqQQiPxTexqoxCNNlhzbA/IHAemW5vQALZvl9MX6xHQMHjkPqDHX&#10;2zW59tAkQdHegecoiEYrZY/PIM7u5T5FvT7W1W8AAAD//wMAUEsDBBQABgAIAAAAIQDAa9e33gAA&#10;AAwBAAAPAAAAZHJzL2Rvd25yZXYueG1sTI/NTsMwEITvSLyDtUjcqO1KjUqIU1X8SBy4UMLdjU0c&#10;Ea+jeNukb89ygtuO5tPsTLVb4iDOfsp9QgN6pUB4bJPrsTPQfLzcbUFksujskNAbuPgMu/r6qrKl&#10;SzO++/OBOsEhmEtrIBCNpZS5DT7avEqjR/a+0hQtsZw66SY7c3gc5FqpQkbbI38IdvSPwbffh1M0&#10;QOT2+tI8x/z6ubw9zUG1G9sYc3uz7B9AkF/oD4bf+lwdau50TCd0WQwGNmrNW8jAfaH4YGKrtQZx&#10;ZFQV7Mm6kv9H1D8AAAD//wMAUEsBAi0AFAAGAAgAAAAhALaDOJL+AAAA4QEAABMAAAAAAAAAAAAA&#10;AAAAAAAAAFtDb250ZW50X1R5cGVzXS54bWxQSwECLQAUAAYACAAAACEAOP0h/9YAAACUAQAACwAA&#10;AAAAAAAAAAAAAAAvAQAAX3JlbHMvLnJlbHNQSwECLQAUAAYACAAAACEApnkmEAUCAAD0AwAADgAA&#10;AAAAAAAAAAAAAAAuAgAAZHJzL2Uyb0RvYy54bWxQSwECLQAUAAYACAAAACEAwGvXt94AAAAMAQAA&#10;DwAAAAAAAAAAAAAAAABfBAAAZHJzL2Rvd25yZXYueG1sUEsFBgAAAAAEAAQA8wAAAGoFAAAAAA==&#10;" filled="f" stroked="f">
                <v:stroke joinstyle="round"/>
                <o:lock v:ext="edit" aspectratio="t" shapetype="t"/>
                <v:textbox style="mso-fit-shape-to-text:t">
                  <w:txbxContent>
                    <w:p w14:paraId="001E12ED"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proofErr w:type="gramStart"/>
      <w:r>
        <w:rPr>
          <w:rFonts w:hint="eastAsia"/>
          <w:sz w:val="28"/>
          <w:szCs w:val="28"/>
        </w:rPr>
        <w:t>实价格</w:t>
      </w:r>
      <w:proofErr w:type="gramEnd"/>
      <w:r>
        <w:rPr>
          <w:rFonts w:hint="eastAsia"/>
          <w:sz w:val="28"/>
          <w:szCs w:val="28"/>
        </w:rPr>
        <w:t>评估有限公司</w:t>
      </w:r>
    </w:p>
    <w:p w14:paraId="0489316F" w14:textId="77777777" w:rsidR="00F007FE" w:rsidRDefault="005B6BA0" w:rsidP="00F007FE">
      <w:r>
        <w:rPr>
          <w:rFonts w:hint="eastAsia"/>
        </w:rPr>
        <w:t xml:space="preserve">                        </w:t>
      </w:r>
    </w:p>
    <w:p w14:paraId="1E3A16F7" w14:textId="77777777" w:rsidR="00F007FE" w:rsidRDefault="00246F22" w:rsidP="00AC6B0A">
      <w:pPr>
        <w:rPr>
          <w:rFonts w:ascii="黑体" w:eastAsia="黑体" w:hAnsi="黑体" w:cs="黑体"/>
          <w:sz w:val="44"/>
          <w:szCs w:val="44"/>
        </w:rPr>
      </w:pPr>
    </w:p>
    <w:p w14:paraId="358FC413" w14:textId="77777777" w:rsidR="0021447E" w:rsidRDefault="00246F22" w:rsidP="00AC6B0A">
      <w:pPr>
        <w:rPr>
          <w:rFonts w:ascii="黑体" w:eastAsia="黑体" w:hAnsi="黑体" w:cs="黑体"/>
          <w:sz w:val="44"/>
          <w:szCs w:val="44"/>
        </w:rPr>
      </w:pPr>
    </w:p>
    <w:p w14:paraId="6761EC3F" w14:textId="77777777" w:rsidR="00F007FE" w:rsidRDefault="005B6BA0" w:rsidP="00F007FE">
      <w:pPr>
        <w:jc w:val="center"/>
        <w:rPr>
          <w:sz w:val="40"/>
          <w:szCs w:val="40"/>
        </w:rPr>
      </w:pPr>
      <w:r>
        <w:rPr>
          <w:rFonts w:ascii="黑体" w:eastAsia="黑体" w:hAnsi="黑体" w:cs="黑体" w:hint="eastAsia"/>
          <w:sz w:val="44"/>
          <w:szCs w:val="44"/>
        </w:rPr>
        <w:t>目录</w:t>
      </w:r>
    </w:p>
    <w:p w14:paraId="32B11F3A" w14:textId="77777777" w:rsidR="00F007FE" w:rsidRDefault="00246F22" w:rsidP="00F007FE"/>
    <w:p w14:paraId="5007D4F4" w14:textId="77777777" w:rsidR="00F007FE" w:rsidRDefault="005B6BA0"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14:paraId="57816929" w14:textId="77777777" w:rsidR="00F007FE" w:rsidRDefault="005B6BA0" w:rsidP="00F007FE">
      <w:pPr>
        <w:rPr>
          <w:sz w:val="28"/>
          <w:szCs w:val="28"/>
        </w:rPr>
      </w:pPr>
      <w:r>
        <w:rPr>
          <w:rFonts w:hint="eastAsia"/>
          <w:sz w:val="28"/>
          <w:szCs w:val="28"/>
        </w:rPr>
        <w:t>二、评估师声明</w:t>
      </w:r>
    </w:p>
    <w:p w14:paraId="1AAC1F8A" w14:textId="77777777" w:rsidR="00F007FE" w:rsidRDefault="005B6BA0" w:rsidP="00F007FE">
      <w:pPr>
        <w:rPr>
          <w:sz w:val="28"/>
          <w:szCs w:val="28"/>
        </w:rPr>
      </w:pPr>
      <w:r>
        <w:rPr>
          <w:rFonts w:hint="eastAsia"/>
          <w:sz w:val="28"/>
          <w:szCs w:val="28"/>
        </w:rPr>
        <w:t>三、评估的假设和限制条件</w:t>
      </w:r>
    </w:p>
    <w:p w14:paraId="5842BC36" w14:textId="77777777" w:rsidR="00F007FE" w:rsidRDefault="005B6BA0" w:rsidP="00F007FE">
      <w:pPr>
        <w:rPr>
          <w:sz w:val="28"/>
          <w:szCs w:val="28"/>
        </w:rPr>
      </w:pPr>
      <w:r>
        <w:rPr>
          <w:rFonts w:hint="eastAsia"/>
          <w:sz w:val="28"/>
          <w:szCs w:val="28"/>
        </w:rPr>
        <w:t>四、机动车评估结果报告</w:t>
      </w:r>
    </w:p>
    <w:p w14:paraId="133B3D9C" w14:textId="77777777" w:rsidR="00F007FE" w:rsidRDefault="005B6BA0" w:rsidP="00F007FE">
      <w:pPr>
        <w:rPr>
          <w:sz w:val="28"/>
          <w:szCs w:val="28"/>
        </w:rPr>
      </w:pPr>
      <w:r>
        <w:rPr>
          <w:rFonts w:hint="eastAsia"/>
          <w:sz w:val="28"/>
          <w:szCs w:val="28"/>
        </w:rPr>
        <w:t>五、附件：</w:t>
      </w:r>
    </w:p>
    <w:p w14:paraId="2B8F0285" w14:textId="71E6B774" w:rsidR="00053A40" w:rsidRDefault="005B6BA0" w:rsidP="006E02A3">
      <w:pPr>
        <w:rPr>
          <w:sz w:val="28"/>
          <w:szCs w:val="28"/>
        </w:rPr>
      </w:pPr>
      <w:r>
        <w:rPr>
          <w:rFonts w:hint="eastAsia"/>
          <w:sz w:val="28"/>
          <w:szCs w:val="28"/>
        </w:rPr>
        <w:t>（一）《重要事项说明》</w:t>
      </w:r>
    </w:p>
    <w:p w14:paraId="2860774B" w14:textId="4E660F12" w:rsidR="00F475DD" w:rsidRPr="00F475DD" w:rsidRDefault="005B6BA0" w:rsidP="006E02A3">
      <w:pPr>
        <w:tabs>
          <w:tab w:val="left" w:pos="5715"/>
        </w:tabs>
        <w:ind w:left="1120" w:hangingChars="400" w:hanging="1120"/>
        <w:rPr>
          <w:sz w:val="28"/>
          <w:szCs w:val="28"/>
        </w:rPr>
      </w:pPr>
      <w:r>
        <w:rPr>
          <w:rFonts w:hint="eastAsia"/>
          <w:sz w:val="28"/>
          <w:szCs w:val="28"/>
        </w:rPr>
        <w:t>（</w:t>
      </w:r>
      <w:r w:rsidR="004930E4">
        <w:rPr>
          <w:rFonts w:hint="eastAsia"/>
          <w:sz w:val="28"/>
          <w:szCs w:val="28"/>
        </w:rPr>
        <w:t>二</w:t>
      </w:r>
      <w:r>
        <w:rPr>
          <w:rFonts w:hint="eastAsia"/>
          <w:sz w:val="28"/>
          <w:szCs w:val="28"/>
        </w:rPr>
        <w:t>）《</w:t>
      </w:r>
      <w:bookmarkStart w:id="7" w:name="项目名称1"/>
      <w:r>
        <w:rPr>
          <w:rFonts w:hint="eastAsia"/>
          <w:sz w:val="28"/>
          <w:szCs w:val="28"/>
        </w:rPr>
        <w:t>津</w:t>
      </w:r>
      <w:r>
        <w:rPr>
          <w:rFonts w:hint="eastAsia"/>
          <w:sz w:val="28"/>
          <w:szCs w:val="28"/>
        </w:rPr>
        <w:t>C38529</w:t>
      </w:r>
      <w:r>
        <w:rPr>
          <w:rFonts w:hint="eastAsia"/>
          <w:sz w:val="28"/>
          <w:szCs w:val="28"/>
        </w:rPr>
        <w:t>徐工牌</w:t>
      </w:r>
      <w:r>
        <w:rPr>
          <w:rFonts w:hint="eastAsia"/>
          <w:sz w:val="28"/>
          <w:szCs w:val="28"/>
        </w:rPr>
        <w:t>NXG4250D5NC</w:t>
      </w:r>
      <w:r>
        <w:rPr>
          <w:rFonts w:hint="eastAsia"/>
          <w:sz w:val="28"/>
          <w:szCs w:val="28"/>
        </w:rPr>
        <w:t>重型半挂牵引车</w:t>
      </w:r>
      <w:bookmarkEnd w:id="7"/>
      <w:r>
        <w:rPr>
          <w:rFonts w:hint="eastAsia"/>
          <w:sz w:val="28"/>
          <w:szCs w:val="28"/>
        </w:rPr>
        <w:t>事故估损清单》</w:t>
      </w:r>
    </w:p>
    <w:p w14:paraId="17CD3CF5" w14:textId="186483F1" w:rsidR="00F007FE" w:rsidRDefault="005B6BA0" w:rsidP="00F007FE">
      <w:pPr>
        <w:rPr>
          <w:sz w:val="28"/>
          <w:szCs w:val="28"/>
        </w:rPr>
      </w:pPr>
      <w:r>
        <w:rPr>
          <w:rFonts w:hint="eastAsia"/>
          <w:sz w:val="28"/>
          <w:szCs w:val="28"/>
        </w:rPr>
        <w:t>（</w:t>
      </w:r>
      <w:r w:rsidR="004930E4">
        <w:rPr>
          <w:rFonts w:hint="eastAsia"/>
          <w:sz w:val="28"/>
          <w:szCs w:val="28"/>
        </w:rPr>
        <w:t>三</w:t>
      </w:r>
      <w:r>
        <w:rPr>
          <w:rFonts w:hint="eastAsia"/>
          <w:sz w:val="28"/>
          <w:szCs w:val="28"/>
        </w:rPr>
        <w:t>）《</w:t>
      </w:r>
      <w:bookmarkStart w:id="8" w:name="项目名称2"/>
      <w:r>
        <w:rPr>
          <w:rFonts w:hint="eastAsia"/>
          <w:sz w:val="28"/>
          <w:szCs w:val="28"/>
        </w:rPr>
        <w:t>津</w:t>
      </w:r>
      <w:r>
        <w:rPr>
          <w:rFonts w:hint="eastAsia"/>
          <w:sz w:val="28"/>
          <w:szCs w:val="28"/>
        </w:rPr>
        <w:t>C38529</w:t>
      </w:r>
      <w:r>
        <w:rPr>
          <w:rFonts w:hint="eastAsia"/>
          <w:sz w:val="28"/>
          <w:szCs w:val="28"/>
        </w:rPr>
        <w:t>徐工牌</w:t>
      </w:r>
      <w:r>
        <w:rPr>
          <w:rFonts w:hint="eastAsia"/>
          <w:sz w:val="28"/>
          <w:szCs w:val="28"/>
        </w:rPr>
        <w:t>NXG4250D5NC</w:t>
      </w:r>
      <w:r>
        <w:rPr>
          <w:rFonts w:hint="eastAsia"/>
          <w:sz w:val="28"/>
          <w:szCs w:val="28"/>
        </w:rPr>
        <w:t>重型半挂牵引车</w:t>
      </w:r>
      <w:bookmarkEnd w:id="8"/>
      <w:r>
        <w:rPr>
          <w:rFonts w:hint="eastAsia"/>
          <w:sz w:val="28"/>
          <w:szCs w:val="28"/>
        </w:rPr>
        <w:t>查勘照片》</w:t>
      </w:r>
    </w:p>
    <w:p w14:paraId="4362ACDA" w14:textId="2B8B9443" w:rsidR="00AA7125" w:rsidRDefault="005B6BA0" w:rsidP="006E02A3">
      <w:pPr>
        <w:rPr>
          <w:sz w:val="28"/>
          <w:szCs w:val="28"/>
        </w:rPr>
      </w:pPr>
      <w:r>
        <w:rPr>
          <w:rFonts w:hint="eastAsia"/>
          <w:sz w:val="28"/>
          <w:szCs w:val="28"/>
        </w:rPr>
        <w:t>（</w:t>
      </w:r>
      <w:r w:rsidR="004930E4">
        <w:rPr>
          <w:rFonts w:hint="eastAsia"/>
          <w:sz w:val="28"/>
          <w:szCs w:val="28"/>
        </w:rPr>
        <w:t>四</w:t>
      </w:r>
      <w:r>
        <w:rPr>
          <w:rFonts w:hint="eastAsia"/>
          <w:sz w:val="28"/>
          <w:szCs w:val="28"/>
        </w:rPr>
        <w:t>）《评估委托书》（复印件）</w:t>
      </w:r>
    </w:p>
    <w:p w14:paraId="3B8DEE9A" w14:textId="5709A35F" w:rsidR="00F007FE" w:rsidRDefault="005B6BA0" w:rsidP="00F007FE">
      <w:pPr>
        <w:rPr>
          <w:sz w:val="28"/>
          <w:szCs w:val="28"/>
        </w:rPr>
      </w:pPr>
      <w:r>
        <w:rPr>
          <w:rFonts w:hint="eastAsia"/>
          <w:sz w:val="28"/>
          <w:szCs w:val="28"/>
        </w:rPr>
        <w:t>（</w:t>
      </w:r>
      <w:r w:rsidR="004930E4">
        <w:rPr>
          <w:rFonts w:hint="eastAsia"/>
          <w:sz w:val="28"/>
          <w:szCs w:val="28"/>
        </w:rPr>
        <w:t>五</w:t>
      </w:r>
      <w:r>
        <w:rPr>
          <w:rFonts w:hint="eastAsia"/>
          <w:sz w:val="28"/>
          <w:szCs w:val="28"/>
        </w:rPr>
        <w:t>）《权属证件》（复印件</w:t>
      </w:r>
      <w:r w:rsidR="006E02A3">
        <w:rPr>
          <w:noProof/>
          <w:sz w:val="18"/>
        </w:rPr>
        <mc:AlternateContent>
          <mc:Choice Requires="wps">
            <w:drawing>
              <wp:anchor distT="0" distB="0" distL="114300" distR="114300" simplePos="0" relativeHeight="251672576" behindDoc="1" locked="0" layoutInCell="1" allowOverlap="1" wp14:anchorId="7583F39A" wp14:editId="2F05DDE3">
                <wp:simplePos x="0" y="0"/>
                <wp:positionH relativeFrom="margin">
                  <wp:posOffset>1835150</wp:posOffset>
                </wp:positionH>
                <wp:positionV relativeFrom="margin">
                  <wp:posOffset>3368675</wp:posOffset>
                </wp:positionV>
                <wp:extent cx="1962785" cy="647700"/>
                <wp:effectExtent l="6350" t="6350" r="2540" b="3175"/>
                <wp:wrapNone/>
                <wp:docPr id="18"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FE18BCA"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583F39A" id="WordArt 6" o:spid="_x0000_s1030" type="#_x0000_t202" style="position:absolute;left:0;text-align:left;margin-left:144.5pt;margin-top:265.25pt;width:154.55pt;height:51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eItBAIAAPQDAAAOAAAAZHJzL2Uyb0RvYy54bWysU8Fu2zAMvQ/YPwi6L3aDNumMOEXWrrt0&#10;a4Fm6JmR5NibJWqSEjt/P0p20mC9FfNBsCTy8b1HanHT65btlfMNmpJfTHLOlBEoG7Mt+c/1/adr&#10;znwAI6FFo0p+UJ7fLD9+WHS2UFOssZXKMQIxvuhsyesQbJFlXtRKg5+gVYYuK3QaAm3dNpMOOkLX&#10;bTbN81nWoZPWoVDe0+ndcMmXCb+qlAiPVeVVYG3JiVtIq0vrJq7ZcgHF1oGtGzHSgHew0NAYKnqC&#10;uoMAbOeaN1C6EQ49VmEiUGdYVY1QSQOpucj/UfNcg1VJC5nj7ckm//9gxY/9k2ONpN5Rpwxo6tEL&#10;Wbpygc2iO531BQU9WwoL/RfsKTIp9fYBxW/PDN7WYLZq5S25HW9fj5zDrlYgifDZcZK1PlgqlU7X&#10;qg9fZZNyqWJ2VnKo72PxTfcdJaXALmAi0FdOR8vJREasqLuHU0cJkYlI9fNsOr++4kzQ3exyPs9T&#10;yzMojtnW+fBNoWbxp+SONCR02D/4ENlAcQwZqUU2A6/Qb/rk3eXRqQ3KA3HtaKBK7v/swCmyY6dv&#10;keaPxFYO9Whv3Ef6EX3dv4CzI4VA5J/a40AlHmmy5NgekL8ISLc0p3to2VVOX6xPTMfgkfOAGnO9&#10;XZFr900SFO0deI6CaLRS9vgM4uye71PU62Nd/gU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AHniL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0FE18BCA"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Pr>
          <w:rFonts w:hint="eastAsia"/>
          <w:sz w:val="28"/>
          <w:szCs w:val="28"/>
        </w:rPr>
        <w:t>）</w:t>
      </w:r>
    </w:p>
    <w:p w14:paraId="4F0767C1" w14:textId="56B1E2FD" w:rsidR="00F007FE" w:rsidRDefault="005B6BA0" w:rsidP="00F007FE">
      <w:pPr>
        <w:rPr>
          <w:sz w:val="28"/>
          <w:szCs w:val="28"/>
        </w:rPr>
      </w:pPr>
      <w:r>
        <w:rPr>
          <w:rFonts w:hint="eastAsia"/>
          <w:sz w:val="28"/>
          <w:szCs w:val="28"/>
        </w:rPr>
        <w:t>（</w:t>
      </w:r>
      <w:r w:rsidR="004930E4">
        <w:rPr>
          <w:rFonts w:hint="eastAsia"/>
          <w:sz w:val="28"/>
          <w:szCs w:val="28"/>
        </w:rPr>
        <w:t>六</w:t>
      </w:r>
      <w:r>
        <w:rPr>
          <w:rFonts w:hint="eastAsia"/>
          <w:sz w:val="28"/>
          <w:szCs w:val="28"/>
        </w:rPr>
        <w:t>）《委托方证件》（复印件）</w:t>
      </w:r>
    </w:p>
    <w:p w14:paraId="6A2440D6" w14:textId="57736F6F" w:rsidR="00F007FE" w:rsidRDefault="005B6BA0" w:rsidP="00F007FE">
      <w:pPr>
        <w:rPr>
          <w:sz w:val="28"/>
          <w:szCs w:val="28"/>
        </w:rPr>
      </w:pPr>
      <w:r>
        <w:rPr>
          <w:rFonts w:hint="eastAsia"/>
          <w:sz w:val="28"/>
          <w:szCs w:val="28"/>
        </w:rPr>
        <w:t>（</w:t>
      </w:r>
      <w:r w:rsidR="004930E4">
        <w:rPr>
          <w:rFonts w:hint="eastAsia"/>
          <w:sz w:val="28"/>
          <w:szCs w:val="28"/>
        </w:rPr>
        <w:t>七</w:t>
      </w:r>
      <w:r>
        <w:rPr>
          <w:rFonts w:hint="eastAsia"/>
          <w:sz w:val="28"/>
          <w:szCs w:val="28"/>
        </w:rPr>
        <w:t>）鉴定评估机构企业法人营业执照（复印件）</w:t>
      </w:r>
    </w:p>
    <w:p w14:paraId="0BD836E6" w14:textId="1D65AA0C" w:rsidR="00757A4D" w:rsidRDefault="005B6BA0" w:rsidP="00F007FE">
      <w:pPr>
        <w:rPr>
          <w:sz w:val="28"/>
          <w:szCs w:val="28"/>
        </w:rPr>
      </w:pPr>
      <w:r w:rsidRPr="00757A4D">
        <w:rPr>
          <w:rFonts w:hint="eastAsia"/>
          <w:sz w:val="28"/>
          <w:szCs w:val="28"/>
        </w:rPr>
        <w:t>（</w:t>
      </w:r>
      <w:r w:rsidR="004930E4">
        <w:rPr>
          <w:rFonts w:hint="eastAsia"/>
          <w:sz w:val="28"/>
          <w:szCs w:val="28"/>
        </w:rPr>
        <w:t>八</w:t>
      </w:r>
      <w:r w:rsidRPr="00757A4D">
        <w:rPr>
          <w:rFonts w:hint="eastAsia"/>
          <w:sz w:val="28"/>
          <w:szCs w:val="28"/>
        </w:rPr>
        <w:t>）鉴定评估协会备案证书（复印件）</w:t>
      </w:r>
    </w:p>
    <w:p w14:paraId="00BED147" w14:textId="53F55624" w:rsidR="00F007FE" w:rsidRDefault="005B6BA0" w:rsidP="00F007FE">
      <w:r>
        <w:rPr>
          <w:rFonts w:hint="eastAsia"/>
          <w:sz w:val="28"/>
          <w:szCs w:val="28"/>
        </w:rPr>
        <w:t>（</w:t>
      </w:r>
      <w:r w:rsidR="004930E4">
        <w:rPr>
          <w:rFonts w:hint="eastAsia"/>
          <w:sz w:val="28"/>
          <w:szCs w:val="28"/>
        </w:rPr>
        <w:t>九</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14:paraId="336F3B5A" w14:textId="05F687DC" w:rsidR="008938C5" w:rsidRDefault="005B6BA0" w:rsidP="008938C5">
      <w:r>
        <w:rPr>
          <w:rFonts w:hint="eastAsia"/>
          <w:sz w:val="28"/>
          <w:szCs w:val="28"/>
        </w:rPr>
        <w:t>（十）鉴定评估师职业资格证书（复印件</w:t>
      </w:r>
      <w:r>
        <w:rPr>
          <w:rFonts w:hint="eastAsia"/>
        </w:rPr>
        <w:t>）</w:t>
      </w:r>
    </w:p>
    <w:p w14:paraId="4D44CC21" w14:textId="77777777" w:rsidR="00F007FE" w:rsidRPr="00F475DD" w:rsidRDefault="00246F22"/>
    <w:p w14:paraId="6357EA8F" w14:textId="77777777" w:rsidR="00F007FE" w:rsidRDefault="00246F22"/>
    <w:p w14:paraId="3ECE6CEE" w14:textId="77777777" w:rsidR="00F007FE" w:rsidRDefault="00246F22"/>
    <w:p w14:paraId="1035BF67" w14:textId="77777777" w:rsidR="009C6C14" w:rsidRDefault="00246F22" w:rsidP="00F55C7A"/>
    <w:p w14:paraId="78FC9D31" w14:textId="77777777" w:rsidR="00F55C7A" w:rsidRDefault="00246F22" w:rsidP="00F55C7A"/>
    <w:p w14:paraId="195962C0" w14:textId="77777777" w:rsidR="006B30DB" w:rsidRPr="001E4FCE" w:rsidRDefault="00246F22" w:rsidP="001E4FCE">
      <w:pPr>
        <w:rPr>
          <w:rFonts w:ascii="黑体" w:eastAsia="黑体" w:hAnsi="黑体" w:cs="黑体"/>
          <w:b/>
          <w:bCs/>
          <w:sz w:val="44"/>
          <w:szCs w:val="44"/>
        </w:rPr>
      </w:pPr>
    </w:p>
    <w:p w14:paraId="152E1002" w14:textId="77777777" w:rsidR="00D91816" w:rsidRDefault="005B6BA0"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14:paraId="2328CF4E" w14:textId="77777777" w:rsidR="00D91816" w:rsidRDefault="005B6BA0" w:rsidP="00AC1C2A">
      <w:pPr>
        <w:ind w:firstLine="2940"/>
      </w:pPr>
      <w:proofErr w:type="gramStart"/>
      <w:r>
        <w:rPr>
          <w:rFonts w:cs="宋体" w:hint="eastAsia"/>
        </w:rPr>
        <w:t>恒实价估交字</w:t>
      </w:r>
      <w:proofErr w:type="gramEnd"/>
      <w:r>
        <w:rPr>
          <w:rFonts w:hint="eastAsia"/>
        </w:rPr>
        <w:t>（</w:t>
      </w:r>
      <w:bookmarkStart w:id="9" w:name="单号年"/>
      <w:r>
        <w:rPr>
          <w:rFonts w:hint="eastAsia"/>
        </w:rPr>
        <w:t>2020</w:t>
      </w:r>
      <w:bookmarkEnd w:id="9"/>
      <w:r>
        <w:rPr>
          <w:rFonts w:hint="eastAsia"/>
        </w:rPr>
        <w:t>）第</w:t>
      </w:r>
      <w:bookmarkStart w:id="10" w:name="单号流水号"/>
      <w:r>
        <w:rPr>
          <w:rFonts w:hint="eastAsia"/>
        </w:rPr>
        <w:t>00000041</w:t>
      </w:r>
      <w:bookmarkEnd w:id="10"/>
      <w:r>
        <w:rPr>
          <w:rFonts w:hint="eastAsia"/>
        </w:rPr>
        <w:t>号</w:t>
      </w:r>
    </w:p>
    <w:p w14:paraId="6FA5AE1D" w14:textId="77777777" w:rsidR="00D91816" w:rsidRDefault="005B6BA0">
      <w:pPr>
        <w:rPr>
          <w:sz w:val="28"/>
          <w:szCs w:val="28"/>
        </w:rPr>
      </w:pPr>
      <w:r>
        <w:rPr>
          <w:rFonts w:hint="eastAsia"/>
          <w:b/>
          <w:bCs/>
          <w:sz w:val="28"/>
          <w:szCs w:val="28"/>
        </w:rPr>
        <w:t>委托方</w:t>
      </w:r>
      <w:r>
        <w:rPr>
          <w:rFonts w:hint="eastAsia"/>
          <w:sz w:val="28"/>
          <w:szCs w:val="28"/>
        </w:rPr>
        <w:t>：</w:t>
      </w:r>
      <w:bookmarkStart w:id="11" w:name="委托方"/>
      <w:r>
        <w:rPr>
          <w:sz w:val="28"/>
          <w:szCs w:val="28"/>
        </w:rPr>
        <w:t>王露</w:t>
      </w:r>
      <w:bookmarkEnd w:id="11"/>
    </w:p>
    <w:p w14:paraId="42157304" w14:textId="77777777" w:rsidR="00D91816" w:rsidRDefault="005B6BA0">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发生道路交通事故的</w:t>
      </w:r>
      <w:bookmarkStart w:id="13" w:name="车型"/>
      <w:r>
        <w:rPr>
          <w:rFonts w:hint="eastAsia"/>
          <w:sz w:val="28"/>
          <w:szCs w:val="28"/>
        </w:rPr>
        <w:t>津</w:t>
      </w:r>
      <w:r>
        <w:rPr>
          <w:rFonts w:hint="eastAsia"/>
          <w:sz w:val="28"/>
          <w:szCs w:val="28"/>
        </w:rPr>
        <w:t>C38529</w:t>
      </w:r>
      <w:r>
        <w:rPr>
          <w:rFonts w:hint="eastAsia"/>
          <w:sz w:val="28"/>
          <w:szCs w:val="28"/>
        </w:rPr>
        <w:t>徐工牌</w:t>
      </w:r>
      <w:r>
        <w:rPr>
          <w:rFonts w:hint="eastAsia"/>
          <w:sz w:val="28"/>
          <w:szCs w:val="28"/>
        </w:rPr>
        <w:t>NXG4250D5NC</w:t>
      </w:r>
      <w:bookmarkEnd w:id="13"/>
      <w:r>
        <w:rPr>
          <w:rFonts w:hint="eastAsia"/>
          <w:sz w:val="28"/>
          <w:szCs w:val="28"/>
        </w:rPr>
        <w:t>牌</w:t>
      </w:r>
      <w:bookmarkStart w:id="14" w:name="车辆类型4"/>
      <w:r>
        <w:rPr>
          <w:rFonts w:hint="eastAsia"/>
          <w:sz w:val="28"/>
          <w:szCs w:val="28"/>
        </w:rPr>
        <w:t>重型半挂牵引车</w:t>
      </w:r>
      <w:bookmarkEnd w:id="14"/>
      <w:r>
        <w:rPr>
          <w:rFonts w:hint="eastAsia"/>
          <w:sz w:val="28"/>
          <w:szCs w:val="28"/>
        </w:rPr>
        <w:t>车辆损失进行鉴定评估。我公司组织专业人员，通过调查和收集大量的相关资料，遵循客观、真实、公正和公平原则，依据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w:t>
      </w:r>
      <w:proofErr w:type="gramStart"/>
      <w:r>
        <w:rPr>
          <w:rFonts w:hint="eastAsia"/>
          <w:sz w:val="28"/>
          <w:szCs w:val="28"/>
        </w:rPr>
        <w:t>现行有</w:t>
      </w:r>
      <w:proofErr w:type="gramEnd"/>
      <w:r>
        <w:rPr>
          <w:rFonts w:hint="eastAsia"/>
          <w:sz w:val="28"/>
          <w:szCs w:val="28"/>
        </w:rPr>
        <w:t>关机动车鉴定评估的法律、法规及政策文件等规定，对该鉴定评估对象进行了综合分析与测算，现将评估结果报告如下：</w:t>
      </w:r>
    </w:p>
    <w:p w14:paraId="4BEA2A42" w14:textId="77777777" w:rsidR="00CC3293" w:rsidRPr="00CC3293" w:rsidRDefault="005B6BA0" w:rsidP="00CC3293">
      <w:pPr>
        <w:pStyle w:val="a8"/>
        <w:numPr>
          <w:ilvl w:val="0"/>
          <w:numId w:val="1"/>
        </w:numPr>
        <w:rPr>
          <w:b/>
          <w:bCs/>
          <w:sz w:val="28"/>
          <w:szCs w:val="28"/>
        </w:rPr>
      </w:pPr>
      <w:r w:rsidRPr="00CC3293">
        <w:rPr>
          <w:rFonts w:hint="eastAsia"/>
          <w:b/>
          <w:bCs/>
          <w:sz w:val="28"/>
          <w:szCs w:val="28"/>
        </w:rPr>
        <w:t>评估对象：</w:t>
      </w:r>
    </w:p>
    <w:p w14:paraId="7163FC97" w14:textId="1AE7B9AB" w:rsidR="00D91816" w:rsidRPr="00CC3293" w:rsidRDefault="005B6BA0"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C38529</w:t>
      </w:r>
      <w:r w:rsidRPr="00CC3293">
        <w:rPr>
          <w:rFonts w:hint="eastAsia"/>
          <w:sz w:val="28"/>
          <w:szCs w:val="28"/>
        </w:rPr>
        <w:t>徐工牌</w:t>
      </w:r>
      <w:r w:rsidRPr="00CC3293">
        <w:rPr>
          <w:rFonts w:hint="eastAsia"/>
          <w:sz w:val="28"/>
          <w:szCs w:val="28"/>
        </w:rPr>
        <w:t>NXG4250D5NC</w:t>
      </w:r>
      <w:r w:rsidRPr="00CC3293">
        <w:rPr>
          <w:rFonts w:hint="eastAsia"/>
          <w:sz w:val="28"/>
          <w:szCs w:val="28"/>
        </w:rPr>
        <w:t>重型半挂牵引车</w:t>
      </w:r>
      <w:bookmarkEnd w:id="15"/>
      <w:bookmarkEnd w:id="16"/>
      <w:r w:rsidRPr="00CC3293">
        <w:rPr>
          <w:rFonts w:hint="eastAsia"/>
          <w:sz w:val="28"/>
          <w:szCs w:val="28"/>
        </w:rPr>
        <w:t>。</w:t>
      </w:r>
      <w:r w:rsidR="006E02A3">
        <w:rPr>
          <w:noProof/>
        </w:rPr>
        <mc:AlternateContent>
          <mc:Choice Requires="wps">
            <w:drawing>
              <wp:anchor distT="0" distB="0" distL="114300" distR="114300" simplePos="0" relativeHeight="251660288" behindDoc="1" locked="0" layoutInCell="1" allowOverlap="1" wp14:anchorId="62254C63" wp14:editId="3197781D">
                <wp:simplePos x="0" y="0"/>
                <wp:positionH relativeFrom="margin">
                  <wp:posOffset>1835150</wp:posOffset>
                </wp:positionH>
                <wp:positionV relativeFrom="margin">
                  <wp:posOffset>3368675</wp:posOffset>
                </wp:positionV>
                <wp:extent cx="1962785" cy="647700"/>
                <wp:effectExtent l="6350" t="6350" r="2540" b="3175"/>
                <wp:wrapNone/>
                <wp:docPr id="17"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9203843"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2254C63" id="WordArt 7"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wj/BAIAAPQDAAAOAAAAZHJzL2Uyb0RvYy54bWysU8Fu2zAMvQ/YPwi6L3aDJemMOEXWrrt0&#10;W4Fm6JmR5NibJWqSEjt/P0p20mC7FfVBsCTy8b1HannT65YdlPMNmpJfTXLOlBEoG7Mr+c/N/Ydr&#10;znwAI6FFo0p+VJ7frN6/W3a2UFOssZXKMQIxvuhsyesQbJFlXtRKg5+gVYYuK3QaAm3dLpMOOkLX&#10;bTbN83nWoZPWoVDe0+ndcMlXCb+qlAg/qsqrwNqSE7eQVpfWbVyz1RKKnQNbN2KkAa9goaExVPQM&#10;dQcB2N41/0HpRjj0WIWJQJ1hVTVCJQ2k5ir/R81TDVYlLWSOt2eb/NvBiu+HR8caSb1bcGZAU4+e&#10;ydK1C2wR3emsLyjoyVJY6D9jT5FJqbcPKH57ZvC2BrNTa2/J7Xj7cuQcdrUCSYQvjpOszdFSqXS6&#10;UX34IpuUSxWzi5JDfR+Lb7tvKCkF9gETgb5yOlpOJjJiRd09njtKiExEqp/m08X1jDNBd/OPi0We&#10;Wp5Bccq2zoevCjWLPyV3pCGhw+HBh8gGilPISC2yGXiFftsn72Ynp7Yoj8S1o4Equf+zB6fIjr2+&#10;RZo/Els51KO9cR/pR/RN/wzOjhQCkX9sTwOVeKTJkmN7QP4iIN3SnB6gZbO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078I/w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59203843"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p>
    <w:p w14:paraId="23DE2C29" w14:textId="77777777" w:rsidR="003C4EAD" w:rsidRPr="003C4EAD" w:rsidRDefault="005B6BA0" w:rsidP="003C4EAD">
      <w:pPr>
        <w:pStyle w:val="a8"/>
        <w:numPr>
          <w:ilvl w:val="0"/>
          <w:numId w:val="1"/>
        </w:numPr>
        <w:rPr>
          <w:b/>
          <w:bCs/>
          <w:sz w:val="28"/>
          <w:szCs w:val="28"/>
        </w:rPr>
      </w:pPr>
      <w:r w:rsidRPr="003C4EAD">
        <w:rPr>
          <w:rFonts w:hint="eastAsia"/>
          <w:b/>
          <w:bCs/>
          <w:sz w:val="28"/>
          <w:szCs w:val="28"/>
        </w:rPr>
        <w:t>评估目的：</w:t>
      </w:r>
    </w:p>
    <w:p w14:paraId="1D50EBC0" w14:textId="77777777" w:rsidR="00D91816" w:rsidRDefault="005B6BA0">
      <w:pPr>
        <w:rPr>
          <w:sz w:val="28"/>
          <w:szCs w:val="28"/>
        </w:rPr>
      </w:pPr>
      <w:bookmarkStart w:id="17" w:name="评估目的"/>
      <w:r>
        <w:rPr>
          <w:sz w:val="28"/>
          <w:szCs w:val="28"/>
        </w:rPr>
        <w:t>为评估对象的损失提供参考依据</w:t>
      </w:r>
      <w:bookmarkEnd w:id="17"/>
    </w:p>
    <w:p w14:paraId="4470E9D5" w14:textId="77777777" w:rsidR="003C4EAD" w:rsidRPr="001B6DD5" w:rsidRDefault="005B6BA0"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14:paraId="3AC77C5A" w14:textId="77777777" w:rsidR="00706A0A" w:rsidRPr="00CA793B" w:rsidRDefault="005B6BA0"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06</w:t>
      </w:r>
      <w:r w:rsidRPr="00CA793B">
        <w:rPr>
          <w:b/>
          <w:bCs/>
          <w:color w:val="FF0000"/>
          <w:sz w:val="28"/>
          <w:szCs w:val="28"/>
        </w:rPr>
        <w:t>月</w:t>
      </w:r>
      <w:r w:rsidRPr="00CA793B">
        <w:rPr>
          <w:b/>
          <w:bCs/>
          <w:color w:val="FF0000"/>
          <w:sz w:val="28"/>
          <w:szCs w:val="28"/>
        </w:rPr>
        <w:t>16</w:t>
      </w:r>
      <w:r w:rsidRPr="00CA793B">
        <w:rPr>
          <w:b/>
          <w:bCs/>
          <w:color w:val="FF0000"/>
          <w:sz w:val="28"/>
          <w:szCs w:val="28"/>
        </w:rPr>
        <w:t>日</w:t>
      </w:r>
      <w:bookmarkEnd w:id="18"/>
      <w:bookmarkEnd w:id="19"/>
    </w:p>
    <w:p w14:paraId="11FA58B9" w14:textId="77777777" w:rsidR="00D91816" w:rsidRDefault="005B6BA0">
      <w:pPr>
        <w:rPr>
          <w:b/>
          <w:bCs/>
          <w:sz w:val="28"/>
          <w:szCs w:val="28"/>
        </w:rPr>
      </w:pPr>
      <w:r>
        <w:rPr>
          <w:rFonts w:hint="eastAsia"/>
          <w:b/>
          <w:bCs/>
          <w:sz w:val="28"/>
          <w:szCs w:val="28"/>
        </w:rPr>
        <w:t>四、评估结果：</w:t>
      </w:r>
    </w:p>
    <w:p w14:paraId="4C2A6462" w14:textId="77777777" w:rsidR="00D91816" w:rsidRDefault="005B6BA0">
      <w:pPr>
        <w:ind w:firstLine="560"/>
        <w:jc w:val="right"/>
        <w:rPr>
          <w:sz w:val="28"/>
          <w:szCs w:val="28"/>
        </w:rPr>
      </w:pPr>
      <w:r>
        <w:rPr>
          <w:rFonts w:hint="eastAsia"/>
          <w:sz w:val="28"/>
          <w:szCs w:val="28"/>
        </w:rPr>
        <w:t>评估人员根据鉴定评估目的，遵循鉴定评估原则，依照鉴定评估程序，结合委托方提供的相关资料及评估对象实际受损情况，经过客</w:t>
      </w:r>
    </w:p>
    <w:p w14:paraId="1159DFC4" w14:textId="266A0970" w:rsidR="00D91816" w:rsidRPr="00F23E86" w:rsidRDefault="005B6BA0">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20100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贰万零壹佰圆整</w:t>
      </w:r>
      <w:bookmarkEnd w:id="21"/>
      <w:r w:rsidRPr="00CD782A">
        <w:rPr>
          <w:rFonts w:hint="eastAsia"/>
          <w:b/>
          <w:bCs/>
          <w:color w:val="FF0000"/>
          <w:sz w:val="28"/>
          <w:szCs w:val="28"/>
        </w:rPr>
        <w:t>)</w:t>
      </w:r>
      <w:r w:rsidR="006E02A3">
        <w:rPr>
          <w:rFonts w:hint="eastAsia"/>
          <w:b/>
          <w:bCs/>
          <w:color w:val="FF0000"/>
          <w:sz w:val="28"/>
          <w:szCs w:val="28"/>
        </w:rPr>
        <w:t>。</w:t>
      </w:r>
      <w:r w:rsidRPr="00CD782A">
        <w:rPr>
          <w:rFonts w:hint="eastAsia"/>
          <w:color w:val="FF0000"/>
          <w:sz w:val="28"/>
          <w:szCs w:val="28"/>
        </w:rPr>
        <w:t xml:space="preserve">                               </w:t>
      </w:r>
    </w:p>
    <w:p w14:paraId="3FEA25B7" w14:textId="77777777" w:rsidR="00D91816" w:rsidRPr="00451321" w:rsidRDefault="005B6BA0">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14:paraId="14B5AA36" w14:textId="77777777" w:rsidR="00D91816" w:rsidRDefault="005B6BA0" w:rsidP="006E02A3">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14:paraId="184F8D18" w14:textId="77777777" w:rsidR="00D91816" w:rsidRDefault="005B6BA0" w:rsidP="006E02A3">
      <w:pPr>
        <w:jc w:val="right"/>
        <w:rPr>
          <w:sz w:val="24"/>
          <w:szCs w:val="24"/>
        </w:rPr>
      </w:pPr>
      <w:r>
        <w:rPr>
          <w:rFonts w:hint="eastAsia"/>
          <w:sz w:val="24"/>
          <w:szCs w:val="24"/>
        </w:rPr>
        <w:lastRenderedPageBreak/>
        <w:t xml:space="preserve">                          </w:t>
      </w:r>
      <w:bookmarkStart w:id="22" w:name="评估时间2"/>
      <w:r>
        <w:rPr>
          <w:rFonts w:hint="eastAsia"/>
          <w:sz w:val="24"/>
          <w:szCs w:val="24"/>
        </w:rPr>
        <w:t>2020</w:t>
      </w:r>
      <w:r>
        <w:rPr>
          <w:rFonts w:hint="eastAsia"/>
          <w:sz w:val="24"/>
          <w:szCs w:val="24"/>
        </w:rPr>
        <w:t>年</w:t>
      </w:r>
      <w:r>
        <w:rPr>
          <w:rFonts w:hint="eastAsia"/>
          <w:sz w:val="24"/>
          <w:szCs w:val="24"/>
        </w:rPr>
        <w:t>11</w:t>
      </w:r>
      <w:r>
        <w:rPr>
          <w:rFonts w:hint="eastAsia"/>
          <w:sz w:val="24"/>
          <w:szCs w:val="24"/>
        </w:rPr>
        <w:t>月</w:t>
      </w:r>
      <w:r>
        <w:rPr>
          <w:rFonts w:hint="eastAsia"/>
          <w:sz w:val="24"/>
          <w:szCs w:val="24"/>
        </w:rPr>
        <w:t>15</w:t>
      </w:r>
      <w:r>
        <w:rPr>
          <w:rFonts w:hint="eastAsia"/>
          <w:sz w:val="24"/>
          <w:szCs w:val="24"/>
        </w:rPr>
        <w:t>日</w:t>
      </w:r>
      <w:r>
        <w:rPr>
          <w:rFonts w:hint="eastAsia"/>
          <w:sz w:val="24"/>
          <w:szCs w:val="24"/>
        </w:rPr>
        <w:t xml:space="preserve">   </w:t>
      </w:r>
      <w:bookmarkEnd w:id="22"/>
    </w:p>
    <w:p w14:paraId="3EE4A364" w14:textId="77777777" w:rsidR="00D91816" w:rsidRDefault="00246F22">
      <w:pPr>
        <w:jc w:val="center"/>
        <w:rPr>
          <w:b/>
          <w:bCs/>
          <w:sz w:val="32"/>
          <w:szCs w:val="32"/>
        </w:rPr>
      </w:pPr>
    </w:p>
    <w:p w14:paraId="645D0CB7" w14:textId="77777777" w:rsidR="00D91816" w:rsidRDefault="005B6BA0">
      <w:pPr>
        <w:jc w:val="center"/>
        <w:rPr>
          <w:b/>
          <w:bCs/>
          <w:sz w:val="32"/>
          <w:szCs w:val="32"/>
        </w:rPr>
      </w:pPr>
      <w:r>
        <w:rPr>
          <w:rFonts w:ascii="黑体" w:eastAsia="黑体" w:hAnsi="黑体" w:cs="黑体" w:hint="eastAsia"/>
          <w:b/>
          <w:bCs/>
          <w:sz w:val="44"/>
          <w:szCs w:val="44"/>
        </w:rPr>
        <w:t>评 估 师 声 明</w:t>
      </w:r>
    </w:p>
    <w:p w14:paraId="60BDBD11" w14:textId="77777777" w:rsidR="00D91816" w:rsidRDefault="00246F22">
      <w:pPr>
        <w:rPr>
          <w:sz w:val="28"/>
          <w:szCs w:val="28"/>
        </w:rPr>
      </w:pPr>
    </w:p>
    <w:p w14:paraId="6A0B274A" w14:textId="77777777" w:rsidR="00D91816" w:rsidRDefault="005B6BA0">
      <w:pPr>
        <w:rPr>
          <w:b/>
          <w:bCs/>
          <w:sz w:val="28"/>
          <w:szCs w:val="28"/>
        </w:rPr>
      </w:pPr>
      <w:r>
        <w:rPr>
          <w:rFonts w:hint="eastAsia"/>
          <w:b/>
          <w:bCs/>
          <w:sz w:val="28"/>
          <w:szCs w:val="28"/>
        </w:rPr>
        <w:t>我们郑重声明：</w:t>
      </w:r>
    </w:p>
    <w:p w14:paraId="48EF3439" w14:textId="77777777" w:rsidR="00D91816" w:rsidRDefault="005B6BA0">
      <w:pPr>
        <w:rPr>
          <w:sz w:val="28"/>
          <w:szCs w:val="28"/>
        </w:rPr>
      </w:pPr>
      <w:r>
        <w:rPr>
          <w:rFonts w:hint="eastAsia"/>
          <w:sz w:val="28"/>
          <w:szCs w:val="28"/>
        </w:rPr>
        <w:t xml:space="preserve">    1</w:t>
      </w:r>
      <w:r>
        <w:rPr>
          <w:rFonts w:hint="eastAsia"/>
          <w:sz w:val="28"/>
          <w:szCs w:val="28"/>
        </w:rPr>
        <w:t>、我们在本评估报告中的陈述的事实是真实的和准确的。</w:t>
      </w:r>
    </w:p>
    <w:p w14:paraId="1BB34F98" w14:textId="77777777" w:rsidR="00D91816" w:rsidRDefault="005B6BA0">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14:paraId="49012860" w14:textId="77777777" w:rsidR="00D91816" w:rsidRDefault="005B6BA0">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14:paraId="4C76C085" w14:textId="3C22F71C" w:rsidR="00D91816" w:rsidRDefault="005B6BA0">
      <w:pPr>
        <w:rPr>
          <w:sz w:val="28"/>
          <w:szCs w:val="28"/>
        </w:rPr>
      </w:pPr>
      <w:r>
        <w:rPr>
          <w:rFonts w:hint="eastAsia"/>
          <w:sz w:val="28"/>
          <w:szCs w:val="28"/>
        </w:rPr>
        <w:t xml:space="preserve">    4</w:t>
      </w:r>
      <w:r>
        <w:rPr>
          <w:rFonts w:hint="eastAsia"/>
          <w:sz w:val="28"/>
          <w:szCs w:val="28"/>
        </w:rPr>
        <w:t>、我们</w:t>
      </w:r>
      <w:proofErr w:type="gramStart"/>
      <w:r>
        <w:rPr>
          <w:rFonts w:hint="eastAsia"/>
          <w:sz w:val="28"/>
          <w:szCs w:val="28"/>
        </w:rPr>
        <w:t>依照有</w:t>
      </w:r>
      <w:proofErr w:type="gramEnd"/>
      <w:r>
        <w:rPr>
          <w:rFonts w:hint="eastAsia"/>
          <w:sz w:val="28"/>
          <w:szCs w:val="28"/>
        </w:rPr>
        <w:t>关机动车鉴定</w:t>
      </w:r>
      <w:r w:rsidR="006E02A3">
        <w:rPr>
          <w:noProof/>
          <w:sz w:val="18"/>
        </w:rPr>
        <mc:AlternateContent>
          <mc:Choice Requires="wps">
            <w:drawing>
              <wp:anchor distT="0" distB="0" distL="114300" distR="114300" simplePos="0" relativeHeight="251667456" behindDoc="1" locked="0" layoutInCell="1" allowOverlap="1" wp14:anchorId="4BF059BD" wp14:editId="124D5783">
                <wp:simplePos x="0" y="0"/>
                <wp:positionH relativeFrom="margin">
                  <wp:posOffset>1835150</wp:posOffset>
                </wp:positionH>
                <wp:positionV relativeFrom="margin">
                  <wp:posOffset>3368675</wp:posOffset>
                </wp:positionV>
                <wp:extent cx="1962785" cy="647700"/>
                <wp:effectExtent l="6350" t="6350" r="2540" b="3175"/>
                <wp:wrapNone/>
                <wp:docPr id="16"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EE7D5D"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BF059BD" id="WordArt 8" o:spid="_x0000_s1032"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zMBAIAAPQDAAAOAAAAZHJzL2Uyb0RvYy54bWysU8Fu2zAMvQ/YPwi6L3aDNcmMOEXWrrt0&#10;W4Fm6JmR5NibJWqSEjt/P0p20mC7FfVBsCTy8b1HannT65YdlPMNmpJfTXLOlBEoG7Mr+c/N/YcF&#10;Zz6AkdCiUSU/Ks9vVu/fLTtbqCnW2ErlGIEYX3S25HUItsgyL2qlwU/QKkOXFToNgbZul0kHHaHr&#10;Npvm+Szr0EnrUCjv6fRuuOSrhF9VSoQfVeVVYG3JiVtIq0vrNq7ZagnFzoGtGzHSgFew0NAYKnqG&#10;uoMAbO+a/6B0Ixx6rMJEoM6wqhqhkgZSc5X/o+apBquSFjLH27NN/u1gxffDo2ONpN7NODOgqUfP&#10;ZOnaBbaI7nTWFxT0ZCks9J+xp8ik1NsHFL89M3hbg9mptbfkdrx9OXIOu1qBJMIXx0nW5mipVDrd&#10;qD58kU3KpYrZRcmhvo/Ft903lJQC+4CJQF85HS0nExmxou4ezx0lRCYi1U+z6XxxzZmgu9nH+TxP&#10;Lc+gOGVb58NXhZrFn5I70pDQ4fDgQ2QDxSlkpBbZDLxCv+2Td7OTU1uUR+La0UCV3P/Zg1Nkx17f&#10;Is0fia0c6tHeuI/0I/qmfwZnRwqByD+2p4FKPNJkybE9IH8RkG5pTg/Qsuu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2cUczA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45EE7D5D"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Pr>
          <w:rFonts w:hint="eastAsia"/>
          <w:sz w:val="28"/>
          <w:szCs w:val="28"/>
        </w:rPr>
        <w:t>评估的规范、政策及相关规定等进行分析形成意见和结论，并撰写本评估报告。</w:t>
      </w:r>
    </w:p>
    <w:p w14:paraId="02C47966" w14:textId="77777777" w:rsidR="0031020D" w:rsidRDefault="005B6BA0" w:rsidP="001A5F5B">
      <w:pPr>
        <w:ind w:firstLine="540"/>
        <w:rPr>
          <w:sz w:val="28"/>
          <w:szCs w:val="28"/>
        </w:rPr>
      </w:pPr>
      <w:r>
        <w:rPr>
          <w:rFonts w:hint="eastAsia"/>
          <w:sz w:val="28"/>
          <w:szCs w:val="28"/>
        </w:rPr>
        <w:t>5</w:t>
      </w:r>
      <w:r>
        <w:rPr>
          <w:rFonts w:hint="eastAsia"/>
          <w:sz w:val="28"/>
          <w:szCs w:val="28"/>
        </w:rPr>
        <w:t>、本报告中评估对象损失是指评估对象在受损状况下恢复持续使用所产生的材料费、工时费等相关费用之</w:t>
      </w:r>
      <w:proofErr w:type="gramStart"/>
      <w:r>
        <w:rPr>
          <w:rFonts w:hint="eastAsia"/>
          <w:sz w:val="28"/>
          <w:szCs w:val="28"/>
        </w:rPr>
        <w:t>和</w:t>
      </w:r>
      <w:proofErr w:type="gramEnd"/>
      <w:r>
        <w:rPr>
          <w:rFonts w:hint="eastAsia"/>
          <w:sz w:val="28"/>
          <w:szCs w:val="28"/>
        </w:rPr>
        <w:t>。</w:t>
      </w:r>
    </w:p>
    <w:p w14:paraId="4671F1AE" w14:textId="77777777" w:rsidR="00D70B56" w:rsidRDefault="00246F22" w:rsidP="00D70B56">
      <w:pPr>
        <w:ind w:firstLine="540"/>
        <w:rPr>
          <w:sz w:val="28"/>
          <w:szCs w:val="28"/>
        </w:rPr>
      </w:pPr>
    </w:p>
    <w:p w14:paraId="1C517FD3" w14:textId="77777777" w:rsidR="00D70B56" w:rsidRDefault="00246F22" w:rsidP="00D70B56">
      <w:pPr>
        <w:ind w:firstLine="540"/>
        <w:rPr>
          <w:sz w:val="28"/>
          <w:szCs w:val="28"/>
        </w:rPr>
      </w:pPr>
    </w:p>
    <w:p w14:paraId="7DA18370" w14:textId="77777777" w:rsidR="00D70B56" w:rsidRDefault="00246F22" w:rsidP="00D70B56">
      <w:pPr>
        <w:ind w:firstLine="540"/>
        <w:rPr>
          <w:sz w:val="28"/>
          <w:szCs w:val="28"/>
        </w:rPr>
      </w:pPr>
    </w:p>
    <w:p w14:paraId="383C4BF6" w14:textId="77777777" w:rsidR="00D91816" w:rsidRDefault="005B6BA0">
      <w:pPr>
        <w:rPr>
          <w:sz w:val="28"/>
          <w:szCs w:val="28"/>
        </w:rPr>
      </w:pPr>
      <w:r>
        <w:rPr>
          <w:rFonts w:hint="eastAsia"/>
          <w:sz w:val="28"/>
          <w:szCs w:val="28"/>
        </w:rPr>
        <w:t xml:space="preserve">     </w:t>
      </w:r>
      <w:r>
        <w:rPr>
          <w:rFonts w:hint="eastAsia"/>
          <w:sz w:val="28"/>
          <w:szCs w:val="28"/>
        </w:rPr>
        <w:t xml:space="preserve">　　　　　　　　　　　　　　　　　</w:t>
      </w:r>
    </w:p>
    <w:p w14:paraId="7C3AE1F9" w14:textId="77777777" w:rsidR="00223631" w:rsidRDefault="005B6BA0" w:rsidP="00223631">
      <w:pPr>
        <w:rPr>
          <w:sz w:val="28"/>
          <w:szCs w:val="28"/>
        </w:rPr>
      </w:pPr>
      <w:r>
        <w:rPr>
          <w:rFonts w:hint="eastAsia"/>
          <w:sz w:val="28"/>
          <w:szCs w:val="28"/>
        </w:rPr>
        <w:t xml:space="preserve">　　</w:t>
      </w:r>
      <w:r>
        <w:rPr>
          <w:rFonts w:hint="eastAsia"/>
          <w:sz w:val="28"/>
          <w:szCs w:val="28"/>
        </w:rPr>
        <w:t xml:space="preserve"> </w:t>
      </w:r>
    </w:p>
    <w:p w14:paraId="79FC03D7" w14:textId="77777777" w:rsidR="00223631" w:rsidRPr="00466510" w:rsidRDefault="005B6BA0"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14:paraId="542C4F02" w14:textId="77777777" w:rsidR="00223631" w:rsidRPr="00223631" w:rsidRDefault="005B6BA0" w:rsidP="006E02A3">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2020</w:t>
      </w:r>
      <w:r w:rsidRPr="00223631">
        <w:rPr>
          <w:sz w:val="28"/>
          <w:szCs w:val="28"/>
        </w:rPr>
        <w:t>年</w:t>
      </w:r>
      <w:r w:rsidRPr="00223631">
        <w:rPr>
          <w:sz w:val="28"/>
          <w:szCs w:val="28"/>
        </w:rPr>
        <w:t>11</w:t>
      </w:r>
      <w:r w:rsidRPr="00223631">
        <w:rPr>
          <w:sz w:val="28"/>
          <w:szCs w:val="28"/>
        </w:rPr>
        <w:t>月</w:t>
      </w:r>
      <w:r w:rsidRPr="00223631">
        <w:rPr>
          <w:sz w:val="28"/>
          <w:szCs w:val="28"/>
        </w:rPr>
        <w:t>15</w:t>
      </w:r>
      <w:r w:rsidRPr="00223631">
        <w:rPr>
          <w:sz w:val="28"/>
          <w:szCs w:val="28"/>
        </w:rPr>
        <w:t>日</w:t>
      </w:r>
      <w:bookmarkEnd w:id="23"/>
      <w:bookmarkEnd w:id="24"/>
    </w:p>
    <w:p w14:paraId="42DFDBF7" w14:textId="77777777" w:rsidR="00541567" w:rsidRDefault="00246F22">
      <w:pPr>
        <w:jc w:val="center"/>
        <w:rPr>
          <w:rFonts w:ascii="黑体" w:eastAsia="黑体" w:hAnsi="黑体" w:cs="黑体"/>
          <w:b/>
          <w:bCs/>
          <w:sz w:val="44"/>
          <w:szCs w:val="44"/>
        </w:rPr>
      </w:pPr>
    </w:p>
    <w:p w14:paraId="21065D36" w14:textId="77777777" w:rsidR="00541567" w:rsidRDefault="00246F22">
      <w:pPr>
        <w:jc w:val="center"/>
        <w:rPr>
          <w:rFonts w:ascii="黑体" w:eastAsia="黑体" w:hAnsi="黑体" w:cs="黑体"/>
          <w:b/>
          <w:bCs/>
          <w:sz w:val="44"/>
          <w:szCs w:val="44"/>
        </w:rPr>
      </w:pPr>
    </w:p>
    <w:p w14:paraId="0C32A93A" w14:textId="77777777" w:rsidR="00D91816" w:rsidRDefault="005B6BA0">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14:paraId="0E92C9ED" w14:textId="77777777" w:rsidR="00D91816" w:rsidRDefault="00246F22">
      <w:pPr>
        <w:rPr>
          <w:rFonts w:ascii="仿宋_GB2312" w:eastAsia="仿宋_GB2312" w:hAnsi="仿宋_GB2312" w:cs="仿宋_GB2312"/>
          <w:b/>
          <w:bCs/>
          <w:sz w:val="28"/>
          <w:szCs w:val="28"/>
        </w:rPr>
      </w:pPr>
    </w:p>
    <w:p w14:paraId="305930E3" w14:textId="77777777" w:rsidR="00D91816" w:rsidRDefault="005B6BA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14:paraId="68B5393F" w14:textId="77777777" w:rsidR="00D91816" w:rsidRDefault="005B6BA0"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1、公开市场假设；</w:t>
      </w:r>
    </w:p>
    <w:p w14:paraId="0B621C5A" w14:textId="77777777" w:rsidR="001A5F5B" w:rsidRDefault="005B6BA0"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14:paraId="4DE662D7" w14:textId="77777777" w:rsidR="001A5F5B" w:rsidRPr="001A5F5B" w:rsidRDefault="005B6BA0"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3、修复后可持续使用等假设。</w:t>
      </w:r>
    </w:p>
    <w:p w14:paraId="1A6AAA26" w14:textId="77777777" w:rsidR="00D91816" w:rsidRDefault="005B6BA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14:paraId="090E37B2" w14:textId="77777777" w:rsidR="00D91816" w:rsidRDefault="005B6BA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1、本评估结果是依据委托方提供的相关资料和数据确定的，委托方应对其真实性、合法性、有效性负责。若委托方提供的资料和数据失真，则本次评估结果失效。</w:t>
      </w:r>
    </w:p>
    <w:p w14:paraId="017B4A83" w14:textId="5E584680" w:rsidR="00D91816" w:rsidRDefault="005B6BA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6E02A3">
        <w:rPr>
          <w:noProof/>
          <w:sz w:val="18"/>
        </w:rPr>
        <mc:AlternateContent>
          <mc:Choice Requires="wps">
            <w:drawing>
              <wp:anchor distT="0" distB="0" distL="114300" distR="114300" simplePos="0" relativeHeight="251666432" behindDoc="1" locked="0" layoutInCell="1" allowOverlap="1" wp14:anchorId="5EAF9774" wp14:editId="6FCB1E5A">
                <wp:simplePos x="0" y="0"/>
                <wp:positionH relativeFrom="margin">
                  <wp:posOffset>1835150</wp:posOffset>
                </wp:positionH>
                <wp:positionV relativeFrom="margin">
                  <wp:posOffset>3368675</wp:posOffset>
                </wp:positionV>
                <wp:extent cx="1962785" cy="647700"/>
                <wp:effectExtent l="6350" t="6350" r="2540" b="3175"/>
                <wp:wrapNone/>
                <wp:docPr id="15"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198482"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EAF9774" id="WordArt 9" o:spid="_x0000_s1033"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Kp/BAIAAPQDAAAOAAAAZHJzL2Uyb0RvYy54bWysU8Fu2zAMvQ/YPwi6L3aDNWmNOEXWrrt0&#10;a4Fm6JmR5NibJWqSEjt/P0p20mC7FfVBsCTy8b1HanHT65btlfMNmpJfTHLOlBEoG7Mt+c/1/acr&#10;znwAI6FFo0p+UJ7fLD9+WHS2UFOssZXKMQIxvuhsyesQbJFlXtRKg5+gVYYuK3QaAm3dNpMOOkLX&#10;bTbN81nWoZPWoVDe0+ndcMmXCb+qlAiPVeVVYG3JiVtIq0vrJq7ZcgHF1oGtGzHSgDew0NAYKnqC&#10;uoMAbOea/6B0Ixx6rMJEoM6wqhqhkgZSc5H/o+a5BquSFjLH25NN/v1gxY/9k2ONpN5dcmZAU49e&#10;yNKVC+w6utNZX1DQs6Ww0H/BniKTUm8fUPz2zOBtDWarVt6S2/H29cg57GoFkgifHSdZ64OlUul0&#10;rfrwVTYplypmZyWH+j4W33TfUVIK7AImAn3ldLScTGTEirp7OHWUEJmIVK9n0/kVKRN0N/s8n+ep&#10;5RkUx2zrfPimULP4U3JHGhI67B98iGygOIaM1CKbgVfoN33ybn50aoPyQFw7GqiS+z87cIrs2Olb&#10;pPkjsZVDPdob95F+RF/3L+DsSCEQ+af2OFCJR5osObYH5C8C0i3N6R5adpnTF+sT0zF45Dygxlxv&#10;V+TafZMERXsHnqMgGq2UPT6DOLvn+xT1+liXfwE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O9Cqfw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2D198482"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本评估报告中评估对象的界定、评估过程中以及评估结果中有关参数的选取等因素，是根据委托方提供的评估对象《评估委托书》等相关资料为据，并在此基础上对该评估对象的损失价值进行鉴定评估。</w:t>
      </w:r>
    </w:p>
    <w:p w14:paraId="71E62275" w14:textId="77777777" w:rsidR="002B65BB" w:rsidRDefault="005B6BA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14:paraId="24C4DC6A" w14:textId="1A7E5869" w:rsidR="00D91816" w:rsidRDefault="006E02A3">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8480" behindDoc="1" locked="0" layoutInCell="1" allowOverlap="1" wp14:anchorId="11521748" wp14:editId="3C155C2F">
                <wp:simplePos x="0" y="0"/>
                <wp:positionH relativeFrom="margin">
                  <wp:posOffset>3187700</wp:posOffset>
                </wp:positionH>
                <wp:positionV relativeFrom="margin">
                  <wp:posOffset>6096000</wp:posOffset>
                </wp:positionV>
                <wp:extent cx="1962785" cy="647700"/>
                <wp:effectExtent l="6350" t="0" r="2540" b="0"/>
                <wp:wrapNone/>
                <wp:docPr id="14"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4BC296D"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1521748" id="WordArt 10" o:spid="_x0000_s1034" type="#_x0000_t202" style="position:absolute;left:0;text-align:left;margin-left:251pt;margin-top:480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0CBgIAAPUDAAAOAAAAZHJzL2Uyb0RvYy54bWysU01v2zAMvQ/YfxB0X+wEbZIZcYqsXXfp&#10;1gLN0DMjybE3S9QkJXb+/SjF+cB2G+aDYEnk43uP1OKu1y3bK+cbNCUfj3LOlBEoG7Mt+ff144c5&#10;Zz6AkdCiUSU/KM/vlu/fLTpbqAnW2ErlGIEYX3S25HUItsgyL2qlwY/QKkOXFToNgbZum0kHHaHr&#10;Npvk+TTr0EnrUCjv6fTheMmXCb+qlAjPVeVVYG3JiVtIq0vrJq7ZcgHF1oGtGzHQgH9goaExVPQM&#10;9QAB2M41f0HpRjj0WIWRQJ1hVTVCJQ2kZpz/oea1BquSFjLH27NN/v/Bim/7F8caSb274cyAph69&#10;kaUrF9g42dNZX1DUq6W40H/CnkKTVG+fUPz0zOB9DWarVt6S3fH2cuQcdrUCSYyvjpOu9cFSrXS6&#10;Vn34LJuUSw3JrkrGRvrCx+Kb7itKSoFdwESgr5yOnpOLjFhRew/nlhIiE5Hqx+lkNr/lTNDd9GY2&#10;y5OoDIpTtnU+fFGoWfwpuSMNCR32Tz5ENlCcQgZqkc2RV+g3fTJvHgcpMt2gPBDXjiaq5P7XDpwi&#10;O3b6HmkASWzlUA/+xn2kH9HX/Rs4O1AIRP6lPU1U4pFGSw79AfmDgHRLg7qHlt3m9MX6xHQIHjgf&#10;UWOutyty7bFJgi48B0E0Wyl7eAdxeK/3KeryWpe/AQAA//8DAFBLAwQUAAYACAAAACEAwGvXt94A&#10;AAAMAQAADwAAAGRycy9kb3ducmV2LnhtbEyPzU7DMBCE70i8g7VI3KjtSo1KiFNV/EgcuFDC3Y1N&#10;HBGvo3jbpG/PcoLbjubT7Ey1W+Igzn7KfUIDeqVAeGyT67Ez0Hy83G1BZLLo7JDQG7j4DLv6+qqy&#10;pUszvvvzgTrBIZhLayAQjaWUuQ0+2rxKo0f2vtIULbGcOukmO3N4HORaqUJG2yN/CHb0j8G334dT&#10;NEDk9vrSPMf8+rm8Pc1BtRvbGHN7s+wfQJBf6A+G3/pcHWrudEwndFkMBjZqzVvIwH2h+GBiq7UG&#10;cWRUFezJupL/R9Q/AAAA//8DAFBLAQItABQABgAIAAAAIQC2gziS/gAAAOEBAAATAAAAAAAAAAAA&#10;AAAAAAAAAABbQ29udGVudF9UeXBlc10ueG1sUEsBAi0AFAAGAAgAAAAhADj9If/WAAAAlAEAAAsA&#10;AAAAAAAAAAAAAAAALwEAAF9yZWxzLy5yZWxzUEsBAi0AFAAGAAgAAAAhAKqsHQIGAgAA9QMAAA4A&#10;AAAAAAAAAAAAAAAALgIAAGRycy9lMm9Eb2MueG1sUEsBAi0AFAAGAAgAAAAhAMBr17feAAAADAEA&#10;AA8AAAAAAAAAAAAAAAAAYAQAAGRycy9kb3ducmV2LnhtbFBLBQYAAAAABAAEAPMAAABrBQAAAAA=&#10;" filled="f" stroked="f">
                <v:stroke joinstyle="round"/>
                <o:lock v:ext="edit" aspectratio="t" shapetype="t"/>
                <v:textbox style="mso-fit-shape-to-text:t">
                  <w:txbxContent>
                    <w:p w14:paraId="54BC296D"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p>
    <w:p w14:paraId="2F48A1E8" w14:textId="77777777" w:rsidR="002B65BB" w:rsidRDefault="00246F22">
      <w:pPr>
        <w:rPr>
          <w:rFonts w:ascii="仿宋_GB2312" w:eastAsia="仿宋_GB2312" w:hAnsi="仿宋_GB2312" w:cs="仿宋_GB2312"/>
          <w:sz w:val="28"/>
          <w:szCs w:val="28"/>
        </w:rPr>
      </w:pPr>
    </w:p>
    <w:p w14:paraId="1077FB21" w14:textId="77777777" w:rsidR="00CD0820" w:rsidRPr="00CD0820" w:rsidRDefault="00246F22">
      <w:pPr>
        <w:rPr>
          <w:rFonts w:ascii="仿宋_GB2312" w:eastAsia="仿宋_GB2312" w:hAnsi="仿宋_GB2312" w:cs="仿宋_GB2312"/>
          <w:sz w:val="28"/>
          <w:szCs w:val="28"/>
        </w:rPr>
      </w:pPr>
    </w:p>
    <w:p w14:paraId="65E9DD27" w14:textId="77777777" w:rsidR="00D91816" w:rsidRDefault="005B6BA0">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14:paraId="57D61BE6" w14:textId="77777777" w:rsidR="00D91816" w:rsidRDefault="005B6BA0">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王露</w:t>
      </w:r>
      <w:bookmarkEnd w:id="25"/>
    </w:p>
    <w:p w14:paraId="4BF934A0" w14:textId="77777777" w:rsidR="00D91816" w:rsidRDefault="005B6BA0">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bookmarkStart w:id="26" w:name="身份证"/>
      <w:r>
        <w:rPr>
          <w:rFonts w:ascii="仿宋_GB2312" w:eastAsia="仿宋_GB2312" w:hAnsi="仿宋_GB2312" w:cs="仿宋_GB2312"/>
          <w:sz w:val="28"/>
          <w:szCs w:val="28"/>
        </w:rPr>
        <w:t>120225198205240473</w:t>
      </w:r>
      <w:bookmarkEnd w:id="26"/>
    </w:p>
    <w:p w14:paraId="3264B172" w14:textId="77777777" w:rsidR="0091697D" w:rsidRDefault="005B6BA0">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w:t>
      </w:r>
      <w:bookmarkStart w:id="27" w:name="委托方地址"/>
      <w:r>
        <w:rPr>
          <w:rFonts w:ascii="仿宋_GB2312" w:eastAsia="仿宋_GB2312" w:hAnsi="仿宋_GB2312" w:cs="仿宋_GB2312"/>
          <w:sz w:val="28"/>
          <w:szCs w:val="28"/>
        </w:rPr>
        <w:t>天津市蓟县官庄镇张丁庄村2区3排11号</w:t>
      </w:r>
      <w:bookmarkEnd w:id="27"/>
    </w:p>
    <w:p w14:paraId="5BF83BA7" w14:textId="77777777" w:rsidR="00D91816" w:rsidRPr="00295CA5" w:rsidRDefault="005B6BA0">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14:paraId="5D155C51" w14:textId="77777777" w:rsidR="00D91816" w:rsidRPr="00295CA5" w:rsidRDefault="005B6BA0">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14:paraId="178389C9" w14:textId="77777777" w:rsidR="00455568" w:rsidRDefault="005B6BA0">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14:paraId="2C49AF40" w14:textId="77777777" w:rsidR="00D91816" w:rsidRDefault="005B6BA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14:paraId="21D4EBD0" w14:textId="77777777" w:rsidR="00D91816" w:rsidRDefault="005B6BA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14:paraId="006761EF" w14:textId="27B3481C" w:rsidR="00D91816" w:rsidRDefault="006E02A3">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4384" behindDoc="1" locked="0" layoutInCell="1" allowOverlap="1" wp14:anchorId="1553EC57" wp14:editId="734B3814">
                <wp:simplePos x="0" y="0"/>
                <wp:positionH relativeFrom="margin">
                  <wp:posOffset>2073275</wp:posOffset>
                </wp:positionH>
                <wp:positionV relativeFrom="margin">
                  <wp:posOffset>3463925</wp:posOffset>
                </wp:positionV>
                <wp:extent cx="1962785" cy="647700"/>
                <wp:effectExtent l="6350" t="6350" r="2540" b="3175"/>
                <wp:wrapNone/>
                <wp:docPr id="13"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368C96"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553EC57" id="WordArt 11" o:spid="_x0000_s1035" type="#_x0000_t202" style="position:absolute;left:0;text-align:left;margin-left:163.25pt;margin-top:272.75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9Y7BgIAAPUDAAAOAAAAZHJzL2Uyb0RvYy54bWysU8Fy0zAQvTPDP2h0J3YCTVpPnE5oKZcC&#10;nWmYnjeSHBssrZCU2Pl7VrKTZuDG4IPGknbfvvd2tbztdcsOyvkGTcmnk5wzZQTKxuxK/n3z8O6a&#10;Mx/ASGjRqJIflee3q7dvlp0t1AxrbKVyjECMLzpb8joEW2SZF7XS4CdolaHLCp2GQFu3y6SDjtB1&#10;m83yfJ516KR1KJT3dHo/XPJVwq8qJcK3qvIqsLbkxC2k1aV1G9dstYRi58DWjRhpwD+w0NAYKnqG&#10;uocAbO+av6B0Ixx6rMJEoM6wqhqhkgZSM83/UPNcg1VJC5nj7dkm//9gxdfDk2ONpN6958yAph69&#10;kKVrF9h0Gu3prC8o6tlSXOg/Yk+hSaq3jyh+embwrgazU2tvye54+3rkHHa1AkmML46Trs3RUq10&#10;ulF9+CSblEsVs4uSQ30fi2+7LygpBfYBE4G+cjp6Ti4yYkXtPZ5bSohMRKo389ni+oozQXfzD4tF&#10;nnqeQXHKts6Hzwo1iz8ld6QhocPh0YfIBopTyEgtshl4hX7bJ/NuTk5tUR6Ja0cTVXL/aw9OkR17&#10;fYc0gCS2cqhHf+M+0o/om/4FnB0pBCL/1J4mKvFIoyXH/oD8QUC6pUE9QMuucvpifWI6Bo+cB9SY&#10;6+2aXHtokqBo78BzFESzlbLHdxCH93Kfol5f6+o3AAAA//8DAFBLAwQUAAYACAAAACEAw5wTZN4A&#10;AAALAQAADwAAAGRycy9kb3ducmV2LnhtbEyPy07DMBBF90j8gzVI7KjThwMKcaqKh8SCDSXsp/EQ&#10;R8R2FLtN+vcMK7q7ozm6c6bczq4XJxpjF7yG5SIDQb4JpvOthvrz9e4BREzoDfbBk4YzRdhW11cl&#10;FiZM/oNO+9QKLvGxQA02paGQMjaWHMZFGMjz7juMDhOPYyvNiBOXu16usiyXDjvPFywO9GSp+dkf&#10;nYaUzG55rl9cfPua358nmzUKa61vb+bdI4hEc/qH4U+f1aFip0M4ehNFr2G9yhWjGtRGcWAiX6sc&#10;xIHD5l6BrEp5+UP1CwAA//8DAFBLAQItABQABgAIAAAAIQC2gziS/gAAAOEBAAATAAAAAAAAAAAA&#10;AAAAAAAAAABbQ29udGVudF9UeXBlc10ueG1sUEsBAi0AFAAGAAgAAAAhADj9If/WAAAAlAEAAAsA&#10;AAAAAAAAAAAAAAAALwEAAF9yZWxzLy5yZWxzUEsBAi0AFAAGAAgAAAAhACaT1jsGAgAA9QMAAA4A&#10;AAAAAAAAAAAAAAAALgIAAGRycy9lMm9Eb2MueG1sUEsBAi0AFAAGAAgAAAAhAMOcE2TeAAAACwEA&#10;AA8AAAAAAAAAAAAAAAAAYAQAAGRycy9kb3ducmV2LnhtbFBLBQYAAAAABAAEAPMAAABrBQAAAAA=&#10;" filled="f" stroked="f">
                <v:stroke joinstyle="round"/>
                <o:lock v:ext="edit" aspectratio="t" shapetype="t"/>
                <v:textbox style="mso-fit-shape-to-text:t">
                  <w:txbxContent>
                    <w:p w14:paraId="25368C96"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sidR="005B6BA0">
        <w:rPr>
          <w:rFonts w:ascii="仿宋_GB2312" w:eastAsia="仿宋_GB2312" w:hAnsi="仿宋_GB2312" w:cs="仿宋_GB2312" w:hint="eastAsia"/>
          <w:sz w:val="28"/>
          <w:szCs w:val="28"/>
        </w:rPr>
        <w:t>根据委托方提供的《</w:t>
      </w:r>
      <w:r w:rsidR="005B6BA0" w:rsidRPr="00D8124A">
        <w:rPr>
          <w:rFonts w:ascii="仿宋_GB2312" w:eastAsia="仿宋_GB2312" w:hAnsi="仿宋_GB2312" w:cs="仿宋_GB2312" w:hint="eastAsia"/>
          <w:sz w:val="28"/>
          <w:szCs w:val="28"/>
        </w:rPr>
        <w:t>权属证件</w:t>
      </w:r>
      <w:r w:rsidR="005B6BA0">
        <w:rPr>
          <w:rFonts w:ascii="仿宋_GB2312" w:eastAsia="仿宋_GB2312" w:hAnsi="仿宋_GB2312" w:cs="仿宋_GB2312" w:hint="eastAsia"/>
          <w:sz w:val="28"/>
          <w:szCs w:val="28"/>
        </w:rPr>
        <w:t>》所示，该评估车辆类型为</w:t>
      </w:r>
      <w:bookmarkStart w:id="28" w:name="车辆类型6"/>
      <w:r w:rsidR="005B6BA0">
        <w:rPr>
          <w:rFonts w:ascii="仿宋_GB2312" w:eastAsia="仿宋_GB2312" w:hAnsi="仿宋_GB2312" w:cs="仿宋_GB2312" w:hint="eastAsia"/>
          <w:sz w:val="28"/>
          <w:szCs w:val="28"/>
        </w:rPr>
        <w:t>重型半挂牵引车</w:t>
      </w:r>
      <w:bookmarkEnd w:id="28"/>
      <w:r w:rsidR="005B6BA0">
        <w:rPr>
          <w:rFonts w:ascii="仿宋_GB2312" w:eastAsia="仿宋_GB2312" w:hAnsi="仿宋_GB2312" w:cs="仿宋_GB2312" w:hint="eastAsia"/>
          <w:sz w:val="28"/>
          <w:szCs w:val="28"/>
        </w:rPr>
        <w:t>，机动车号牌为</w:t>
      </w:r>
      <w:bookmarkStart w:id="29" w:name="车牌1"/>
      <w:r w:rsidR="005B6BA0">
        <w:rPr>
          <w:rFonts w:ascii="仿宋_GB2312" w:eastAsia="仿宋_GB2312" w:hAnsi="仿宋_GB2312" w:cs="仿宋_GB2312" w:hint="eastAsia"/>
          <w:sz w:val="28"/>
          <w:szCs w:val="28"/>
        </w:rPr>
        <w:t>津C38529</w:t>
      </w:r>
      <w:bookmarkEnd w:id="29"/>
      <w:r w:rsidR="005B6BA0">
        <w:rPr>
          <w:rFonts w:ascii="仿宋_GB2312" w:eastAsia="仿宋_GB2312" w:hAnsi="仿宋_GB2312" w:cs="仿宋_GB2312" w:hint="eastAsia"/>
          <w:sz w:val="28"/>
          <w:szCs w:val="28"/>
        </w:rPr>
        <w:t>，品牌型号为</w:t>
      </w:r>
      <w:bookmarkStart w:id="30" w:name="车型4"/>
      <w:r w:rsidR="005B6BA0">
        <w:rPr>
          <w:rFonts w:ascii="仿宋_GB2312" w:eastAsia="仿宋_GB2312" w:hAnsi="仿宋_GB2312" w:cs="仿宋_GB2312" w:hint="eastAsia"/>
          <w:sz w:val="28"/>
          <w:szCs w:val="28"/>
        </w:rPr>
        <w:t>徐工牌NXG4250D5NC</w:t>
      </w:r>
      <w:bookmarkEnd w:id="30"/>
      <w:r w:rsidR="005B6BA0">
        <w:rPr>
          <w:rFonts w:ascii="仿宋_GB2312" w:eastAsia="仿宋_GB2312" w:hAnsi="仿宋_GB2312" w:cs="仿宋_GB2312" w:hint="eastAsia"/>
          <w:sz w:val="28"/>
          <w:szCs w:val="28"/>
        </w:rPr>
        <w:t>，发动机号为</w:t>
      </w:r>
      <w:bookmarkStart w:id="31" w:name="发动机号"/>
      <w:r w:rsidR="005B6BA0">
        <w:rPr>
          <w:rFonts w:ascii="仿宋_GB2312" w:eastAsia="仿宋_GB2312" w:hAnsi="仿宋_GB2312" w:cs="仿宋_GB2312" w:hint="eastAsia"/>
          <w:sz w:val="28"/>
          <w:szCs w:val="28"/>
        </w:rPr>
        <w:t>3618K056205</w:t>
      </w:r>
      <w:bookmarkEnd w:id="31"/>
      <w:r w:rsidR="005B6BA0">
        <w:rPr>
          <w:rFonts w:ascii="仿宋_GB2312" w:eastAsia="仿宋_GB2312" w:hAnsi="仿宋_GB2312" w:cs="仿宋_GB2312" w:hint="eastAsia"/>
          <w:sz w:val="28"/>
          <w:szCs w:val="28"/>
        </w:rPr>
        <w:t>，车辆识别代码为</w:t>
      </w:r>
      <w:bookmarkStart w:id="32" w:name="车辆识别代码"/>
      <w:r w:rsidR="005B6BA0">
        <w:rPr>
          <w:rFonts w:ascii="仿宋_GB2312" w:eastAsia="仿宋_GB2312" w:hAnsi="仿宋_GB2312" w:cs="仿宋_GB2312" w:hint="eastAsia"/>
          <w:sz w:val="28"/>
          <w:szCs w:val="28"/>
        </w:rPr>
        <w:t>LC1AMMBE2J0011612</w:t>
      </w:r>
      <w:bookmarkEnd w:id="32"/>
      <w:r w:rsidR="005B6BA0">
        <w:rPr>
          <w:rFonts w:ascii="仿宋_GB2312" w:eastAsia="仿宋_GB2312" w:hAnsi="仿宋_GB2312" w:cs="仿宋_GB2312" w:hint="eastAsia"/>
          <w:sz w:val="28"/>
          <w:szCs w:val="28"/>
        </w:rPr>
        <w:t>，注册登记日期</w:t>
      </w:r>
      <w:bookmarkStart w:id="33" w:name="注册登记日期"/>
      <w:r w:rsidR="005B6BA0">
        <w:rPr>
          <w:rFonts w:ascii="仿宋_GB2312" w:eastAsia="仿宋_GB2312" w:hAnsi="仿宋_GB2312" w:cs="仿宋_GB2312" w:hint="eastAsia"/>
          <w:sz w:val="28"/>
          <w:szCs w:val="28"/>
        </w:rPr>
        <w:t>2013年02月15日</w:t>
      </w:r>
      <w:bookmarkEnd w:id="33"/>
      <w:r w:rsidR="005B6BA0">
        <w:rPr>
          <w:rFonts w:ascii="仿宋_GB2312" w:eastAsia="仿宋_GB2312" w:hAnsi="仿宋_GB2312" w:cs="仿宋_GB2312" w:hint="eastAsia"/>
          <w:sz w:val="28"/>
          <w:szCs w:val="28"/>
        </w:rPr>
        <w:t>，截止</w:t>
      </w:r>
      <w:r w:rsidR="005B6BA0" w:rsidRPr="003A16CE">
        <w:rPr>
          <w:rFonts w:ascii="仿宋_GB2312" w:eastAsia="仿宋_GB2312" w:hAnsi="仿宋_GB2312" w:cs="仿宋_GB2312" w:hint="eastAsia"/>
          <w:sz w:val="28"/>
          <w:szCs w:val="28"/>
        </w:rPr>
        <w:t>评估基准日</w:t>
      </w:r>
      <w:r w:rsidR="005B6BA0">
        <w:rPr>
          <w:rFonts w:ascii="仿宋_GB2312" w:eastAsia="仿宋_GB2312" w:hAnsi="仿宋_GB2312" w:cs="仿宋_GB2312" w:hint="eastAsia"/>
          <w:sz w:val="28"/>
          <w:szCs w:val="28"/>
        </w:rPr>
        <w:t>，评估车辆已使用</w:t>
      </w:r>
      <w:bookmarkStart w:id="34" w:name="使用年限"/>
      <w:r w:rsidR="005B6BA0">
        <w:rPr>
          <w:rFonts w:ascii="仿宋_GB2312" w:eastAsia="仿宋_GB2312" w:hAnsi="仿宋_GB2312" w:cs="仿宋_GB2312" w:hint="eastAsia"/>
          <w:sz w:val="28"/>
          <w:szCs w:val="28"/>
        </w:rPr>
        <w:t>75个月</w:t>
      </w:r>
      <w:bookmarkEnd w:id="34"/>
      <w:r w:rsidR="005B6BA0">
        <w:rPr>
          <w:rFonts w:ascii="仿宋_GB2312" w:eastAsia="仿宋_GB2312" w:hAnsi="仿宋_GB2312" w:cs="仿宋_GB2312" w:hint="eastAsia"/>
          <w:sz w:val="28"/>
          <w:szCs w:val="28"/>
        </w:rPr>
        <w:t>。</w:t>
      </w:r>
    </w:p>
    <w:p w14:paraId="1924B95C" w14:textId="77777777" w:rsidR="00D91816" w:rsidRDefault="005B6BA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14:paraId="30E7C65B" w14:textId="77777777" w:rsidR="00D91816" w:rsidRDefault="005B6BA0">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根据委托方提供的《权属证件》所示，评估车辆号牌为</w:t>
      </w:r>
      <w:bookmarkStart w:id="35" w:name="车牌2"/>
      <w:r>
        <w:rPr>
          <w:rFonts w:ascii="仿宋_GB2312" w:eastAsia="仿宋_GB2312" w:hAnsi="仿宋_GB2312" w:cs="仿宋_GB2312" w:hint="eastAsia"/>
          <w:sz w:val="28"/>
          <w:szCs w:val="28"/>
        </w:rPr>
        <w:t>津C38529</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天津重德物流有限公司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14:paraId="46B1614A" w14:textId="77777777" w:rsidR="00D91816" w:rsidRDefault="005B6BA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14:paraId="1DEE23D5" w14:textId="6C337A02" w:rsidR="00D91816" w:rsidRPr="00B44916" w:rsidRDefault="005B6BA0">
      <w:pPr>
        <w:rPr>
          <w:rFonts w:ascii="仿宋_GB2312" w:eastAsia="仿宋_GB2312" w:hAnsi="仿宋_GB2312" w:cs="仿宋_GB2312"/>
          <w:sz w:val="28"/>
          <w:szCs w:val="28"/>
        </w:rPr>
      </w:pPr>
      <w:bookmarkStart w:id="38" w:name="评估目的1"/>
      <w:r w:rsidRPr="006E02A3">
        <w:rPr>
          <w:rFonts w:ascii="仿宋_GB2312" w:eastAsia="仿宋_GB2312" w:hAnsi="仿宋_GB2312" w:cs="仿宋_GB2312"/>
          <w:sz w:val="28"/>
          <w:szCs w:val="28"/>
        </w:rPr>
        <w:t>为评估对象的损失提供参考依据</w:t>
      </w:r>
      <w:bookmarkEnd w:id="38"/>
      <w:r w:rsidR="006E02A3">
        <w:rPr>
          <w:noProof/>
          <w:sz w:val="16"/>
        </w:rPr>
        <mc:AlternateContent>
          <mc:Choice Requires="wps">
            <w:drawing>
              <wp:anchor distT="0" distB="0" distL="114300" distR="114300" simplePos="0" relativeHeight="251663360" behindDoc="1" locked="0" layoutInCell="1" allowOverlap="1" wp14:anchorId="4F9E8E83" wp14:editId="35006BC7">
                <wp:simplePos x="0" y="0"/>
                <wp:positionH relativeFrom="margin">
                  <wp:posOffset>3130550</wp:posOffset>
                </wp:positionH>
                <wp:positionV relativeFrom="margin">
                  <wp:posOffset>5854700</wp:posOffset>
                </wp:positionV>
                <wp:extent cx="1962785" cy="647700"/>
                <wp:effectExtent l="6350" t="6350" r="2540" b="3175"/>
                <wp:wrapNone/>
                <wp:docPr id="12"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67D1E16"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F9E8E83" id="WordArt 12" o:spid="_x0000_s1036" type="#_x0000_t202" style="position:absolute;left:0;text-align:left;margin-left:246.5pt;margin-top:461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CYxBAIAAPYDAAAOAAAAZHJzL2Uyb0RvYy54bWysU01v2zAMvQ/YfxB0X+wGa9IZcYqsXXfp&#10;tgLN0DMjybE3S9QkJXb+/SjZ+cB2K5qDEFHk43uP9OK21y3bK+cbNCW/muScKSNQNmZb8p/rhw83&#10;nPkARkKLRpX8oDy/Xb5/t+hsoaZYYyuVYwRifNHZktch2CLLvKiVBj9Bqww9Vug0BLq6bSYddISu&#10;22ya57OsQyetQ6G8p+j98MiXCb+qlAg/qsqrwNqSE7eQTpfOTTyz5QKKrQNbN2KkAa9goaEx1PQE&#10;dQ8B2M41/0HpRjj0WIWJQJ1hVTVCJQ2k5ir/R81zDVYlLWSOtyeb/NvBiu/7J8caSbObcmZA04xe&#10;yNKVC4wiZE9nfUFZz5byQv8Ze0pNUr19RPHbM4N3NZitWnlLdsfXc8g57GoFkhhfhJOu9cFSrxRd&#10;qz58kU2qpY7ZRcuhv4/NN903lFQCu4CJQF85HT0nFxmxovEeTiMlRCYi1U+z6fzmmjNBb7OP83me&#10;Zp5Bcay2zoevCjWLf0ruSENCh/2jD5ENFMeUkVpkM/AK/aYfzEuokfcG5YHIdrRSJfd/duAU+bHT&#10;d0gbSGorh3o0ON4j/wi/7l/A2ZFDIPZP7XGlEpG0W3IcEMhfBKRb2tQ9tOw6p18cFVEdk0fSA2qs&#10;9XZFtj00SdGZ56iIlitVjx9C3N7Le8o6f67LvwAAAP//AwBQSwMEFAAGAAgAAAAhAMrc57HfAAAA&#10;DAEAAA8AAABkcnMvZG93bnJldi54bWxMj01PwzAMhu9I/IfISNxY0jLQ1jWdJj4kDlwY5Z41XlPR&#10;JFXjrd2/x5zgZsuPXj9vuZ19L844pi4GDdlCgcDQRNuFVkP9+Xq3ApHIBGv6GFDDBRNsq+ur0hQ2&#10;TuEDz3tqBYeEVBgNjmgopEyNQ2/SIg4Y+HaMozfE69hKO5qJw30vc6UepTdd4A/ODPjksPnen7wG&#10;IrvLLvWLT29f8/vz5FTzYGqtb2/m3QYE4Ux/MPzqszpU7HSIp2CT6DUs1/fchTSs85wHJlYqz0Ac&#10;GFX5UoGsSvm/RPUDAAD//wMAUEsBAi0AFAAGAAgAAAAhALaDOJL+AAAA4QEAABMAAAAAAAAAAAAA&#10;AAAAAAAAAFtDb250ZW50X1R5cGVzXS54bWxQSwECLQAUAAYACAAAACEAOP0h/9YAAACUAQAACwAA&#10;AAAAAAAAAAAAAAAvAQAAX3JlbHMvLnJlbHNQSwECLQAUAAYACAAAACEAG8AmMQQCAAD2AwAADgAA&#10;AAAAAAAAAAAAAAAuAgAAZHJzL2Uyb0RvYy54bWxQSwECLQAUAAYACAAAACEAytznsd8AAAAMAQAA&#10;DwAAAAAAAAAAAAAAAABeBAAAZHJzL2Rvd25yZXYueG1sUEsFBgAAAAAEAAQA8wAAAGoFAAAAAA==&#10;" filled="f" stroked="f">
                <v:stroke joinstyle="round"/>
                <o:lock v:ext="edit" aspectratio="t" shapetype="t"/>
                <v:textbox style="mso-fit-shape-to-text:t">
                  <w:txbxContent>
                    <w:p w14:paraId="567D1E16"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p>
    <w:p w14:paraId="53E174F3" w14:textId="77777777" w:rsidR="00D91816" w:rsidRPr="00CD782A" w:rsidRDefault="005B6BA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p>
    <w:p w14:paraId="0B506E90" w14:textId="77777777" w:rsidR="00D91816" w:rsidRPr="00307D5B" w:rsidRDefault="005B6BA0">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2019年06月16日</w:t>
      </w:r>
      <w:bookmarkEnd w:id="39"/>
      <w:bookmarkEnd w:id="40"/>
    </w:p>
    <w:p w14:paraId="27AE4D73" w14:textId="77777777" w:rsidR="00D91816" w:rsidRDefault="005B6BA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六、价值定义：</w:t>
      </w:r>
    </w:p>
    <w:p w14:paraId="64DE0506" w14:textId="77777777" w:rsidR="002B65BB" w:rsidRPr="002B65BB" w:rsidRDefault="005B6BA0">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。（维修后可正常使用）</w:t>
      </w:r>
    </w:p>
    <w:p w14:paraId="3473A5A0" w14:textId="77777777" w:rsidR="00D91816" w:rsidRDefault="005B6BA0">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14:paraId="53A5BAEC" w14:textId="77777777" w:rsidR="00F34417" w:rsidRPr="00F34417" w:rsidRDefault="005B6BA0"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14:paraId="1800DABC" w14:textId="77777777" w:rsidR="00F34417" w:rsidRPr="00F34417" w:rsidRDefault="005B6BA0" w:rsidP="00F34417">
      <w:pPr>
        <w:ind w:firstLine="420"/>
        <w:rPr>
          <w:rFonts w:ascii="仿宋" w:eastAsia="仿宋" w:hAnsi="仿宋"/>
          <w:sz w:val="28"/>
          <w:szCs w:val="28"/>
        </w:rPr>
      </w:pPr>
      <w:r w:rsidRPr="00F34417">
        <w:rPr>
          <w:rFonts w:ascii="仿宋" w:eastAsia="仿宋" w:hAnsi="仿宋" w:hint="eastAsia"/>
          <w:sz w:val="28"/>
          <w:szCs w:val="28"/>
        </w:rPr>
        <w:t xml:space="preserve"> 1．《</w:t>
      </w:r>
      <w:r>
        <w:rPr>
          <w:rFonts w:ascii="仿宋" w:eastAsia="仿宋" w:hAnsi="仿宋" w:hint="eastAsia"/>
          <w:sz w:val="28"/>
          <w:szCs w:val="28"/>
        </w:rPr>
        <w:t>中华人民共和国资产评估法》主席令第四十六号；</w:t>
      </w:r>
    </w:p>
    <w:p w14:paraId="73D42075" w14:textId="77777777" w:rsidR="00F34417" w:rsidRPr="00F34417" w:rsidRDefault="005B6BA0" w:rsidP="00F34417">
      <w:pPr>
        <w:ind w:firstLine="420"/>
        <w:rPr>
          <w:rFonts w:ascii="仿宋" w:eastAsia="仿宋" w:hAnsi="仿宋"/>
          <w:sz w:val="28"/>
          <w:szCs w:val="28"/>
        </w:rPr>
      </w:pPr>
      <w:r w:rsidRPr="00F34417">
        <w:rPr>
          <w:rFonts w:ascii="仿宋" w:eastAsia="仿宋" w:hAnsi="仿宋" w:hint="eastAsia"/>
          <w:sz w:val="28"/>
          <w:szCs w:val="28"/>
        </w:rPr>
        <w:t xml:space="preserve"> 2．《</w:t>
      </w:r>
      <w:r>
        <w:rPr>
          <w:rFonts w:ascii="仿宋" w:eastAsia="仿宋" w:hAnsi="仿宋" w:hint="eastAsia"/>
          <w:sz w:val="28"/>
          <w:szCs w:val="28"/>
        </w:rPr>
        <w:t>中华人民共和国价格法</w:t>
      </w:r>
      <w:r w:rsidRPr="00F34417">
        <w:rPr>
          <w:rFonts w:ascii="仿宋" w:eastAsia="仿宋" w:hAnsi="仿宋" w:hint="eastAsia"/>
          <w:sz w:val="28"/>
          <w:szCs w:val="28"/>
        </w:rPr>
        <w:t>》；</w:t>
      </w:r>
    </w:p>
    <w:p w14:paraId="2BEE1141" w14:textId="77777777" w:rsidR="00F34417" w:rsidRPr="00F34417" w:rsidRDefault="005B6BA0"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14:paraId="6718C20D" w14:textId="77777777" w:rsidR="00F34417" w:rsidRDefault="005B6BA0" w:rsidP="00F34417">
      <w:pPr>
        <w:ind w:firstLine="560"/>
        <w:rPr>
          <w:rFonts w:ascii="仿宋" w:eastAsia="仿宋" w:hAnsi="仿宋"/>
          <w:sz w:val="28"/>
          <w:szCs w:val="28"/>
        </w:rPr>
      </w:pPr>
      <w:r w:rsidRPr="00F34417">
        <w:rPr>
          <w:rFonts w:ascii="仿宋" w:eastAsia="仿宋" w:hAnsi="仿宋" w:hint="eastAsia"/>
          <w:sz w:val="28"/>
          <w:szCs w:val="28"/>
        </w:rPr>
        <w:t>4．</w:t>
      </w:r>
      <w:r>
        <w:rPr>
          <w:rFonts w:ascii="仿宋" w:eastAsia="仿宋" w:hAnsi="仿宋" w:hint="eastAsia"/>
          <w:sz w:val="28"/>
          <w:szCs w:val="28"/>
        </w:rPr>
        <w:t>《价格鉴定行为规范（2010版）》</w:t>
      </w:r>
      <w:r w:rsidRPr="00F34417">
        <w:rPr>
          <w:rFonts w:ascii="仿宋" w:eastAsia="仿宋" w:hAnsi="仿宋" w:hint="eastAsia"/>
          <w:sz w:val="28"/>
          <w:szCs w:val="28"/>
        </w:rPr>
        <w:t>；</w:t>
      </w:r>
    </w:p>
    <w:p w14:paraId="3BD96BF4" w14:textId="77777777" w:rsidR="00845BD2" w:rsidRPr="00845BD2" w:rsidRDefault="005B6BA0"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14:paraId="1F0F3374" w14:textId="77777777" w:rsidR="00F34417" w:rsidRDefault="005B6BA0" w:rsidP="00F34417">
      <w:pPr>
        <w:ind w:firstLine="560"/>
        <w:rPr>
          <w:rFonts w:ascii="仿宋" w:eastAsia="仿宋" w:hAnsi="仿宋"/>
          <w:sz w:val="28"/>
          <w:szCs w:val="28"/>
        </w:rPr>
      </w:pPr>
      <w:r>
        <w:rPr>
          <w:rFonts w:ascii="仿宋" w:eastAsia="仿宋" w:hAnsi="仿宋" w:hint="eastAsia"/>
          <w:sz w:val="28"/>
          <w:szCs w:val="28"/>
        </w:rPr>
        <w:t>6．《机动车登记规定》公安部令第124号；</w:t>
      </w:r>
    </w:p>
    <w:p w14:paraId="2535AB61" w14:textId="77777777" w:rsidR="00F475DD" w:rsidRDefault="005B6BA0" w:rsidP="00F34417">
      <w:pPr>
        <w:ind w:firstLine="560"/>
        <w:rPr>
          <w:rFonts w:ascii="仿宋" w:eastAsia="仿宋" w:hAnsi="仿宋"/>
          <w:sz w:val="28"/>
          <w:szCs w:val="28"/>
        </w:rPr>
      </w:pPr>
      <w:r>
        <w:rPr>
          <w:rFonts w:ascii="仿宋" w:eastAsia="仿宋" w:hAnsi="仿宋" w:hint="eastAsia"/>
          <w:sz w:val="28"/>
          <w:szCs w:val="28"/>
        </w:rPr>
        <w:t>7.《二手车鉴定评估技术规范》GB/T30323-2013</w:t>
      </w:r>
    </w:p>
    <w:p w14:paraId="16FC7199" w14:textId="77777777" w:rsidR="00212FBF" w:rsidRDefault="005B6BA0" w:rsidP="00F34417">
      <w:pPr>
        <w:ind w:firstLine="560"/>
        <w:rPr>
          <w:rFonts w:ascii="仿宋" w:eastAsia="仿宋" w:hAnsi="仿宋"/>
          <w:sz w:val="28"/>
          <w:szCs w:val="28"/>
        </w:rPr>
      </w:pPr>
      <w:r>
        <w:rPr>
          <w:rFonts w:ascii="仿宋" w:eastAsia="仿宋" w:hAnsi="仿宋" w:hint="eastAsia"/>
          <w:sz w:val="28"/>
          <w:szCs w:val="28"/>
        </w:rPr>
        <w:t>8.《机动车运行安全技术条件》GB7258-2017;</w:t>
      </w:r>
    </w:p>
    <w:p w14:paraId="6D9EA763" w14:textId="77777777" w:rsidR="00212FBF" w:rsidRDefault="005B6BA0" w:rsidP="00F34417">
      <w:pPr>
        <w:ind w:firstLine="560"/>
        <w:rPr>
          <w:rFonts w:ascii="仿宋" w:eastAsia="仿宋" w:hAnsi="仿宋"/>
          <w:sz w:val="28"/>
          <w:szCs w:val="28"/>
        </w:rPr>
      </w:pPr>
      <w:r>
        <w:rPr>
          <w:rFonts w:ascii="仿宋" w:eastAsia="仿宋" w:hAnsi="仿宋" w:hint="eastAsia"/>
          <w:sz w:val="28"/>
          <w:szCs w:val="28"/>
        </w:rPr>
        <w:t>9.《交通事故车辆安全技术检验鉴定》GA/T642-2006;</w:t>
      </w:r>
    </w:p>
    <w:p w14:paraId="7A8872A1" w14:textId="77777777" w:rsidR="00212FBF" w:rsidRDefault="005B6BA0" w:rsidP="00F34417">
      <w:pPr>
        <w:ind w:firstLine="560"/>
        <w:rPr>
          <w:rFonts w:ascii="仿宋" w:eastAsia="仿宋" w:hAnsi="仿宋"/>
          <w:sz w:val="28"/>
          <w:szCs w:val="28"/>
        </w:rPr>
      </w:pPr>
      <w:r>
        <w:rPr>
          <w:rFonts w:ascii="仿宋" w:eastAsia="仿宋" w:hAnsi="仿宋" w:hint="eastAsia"/>
          <w:sz w:val="28"/>
          <w:szCs w:val="28"/>
        </w:rPr>
        <w:t>10.《事故汽车修复技术规范》JT/T795-2011;</w:t>
      </w:r>
    </w:p>
    <w:p w14:paraId="5FA27975" w14:textId="77777777" w:rsidR="00212FBF" w:rsidRDefault="005B6BA0" w:rsidP="00F34417">
      <w:pPr>
        <w:ind w:firstLine="560"/>
        <w:rPr>
          <w:rFonts w:ascii="仿宋" w:eastAsia="仿宋" w:hAnsi="仿宋"/>
          <w:sz w:val="28"/>
          <w:szCs w:val="28"/>
        </w:rPr>
      </w:pPr>
      <w:r>
        <w:rPr>
          <w:rFonts w:ascii="仿宋" w:eastAsia="仿宋" w:hAnsi="仿宋" w:hint="eastAsia"/>
          <w:sz w:val="28"/>
          <w:szCs w:val="28"/>
        </w:rPr>
        <w:t>11.《天津市汽车维修工时定额》；</w:t>
      </w:r>
    </w:p>
    <w:p w14:paraId="771A57CA" w14:textId="77777777" w:rsidR="00212FBF" w:rsidRDefault="005B6BA0" w:rsidP="00F34417">
      <w:pPr>
        <w:ind w:firstLine="560"/>
        <w:rPr>
          <w:rFonts w:ascii="仿宋" w:eastAsia="仿宋" w:hAnsi="仿宋"/>
          <w:sz w:val="28"/>
          <w:szCs w:val="28"/>
        </w:rPr>
      </w:pPr>
      <w:r>
        <w:rPr>
          <w:rFonts w:ascii="仿宋" w:eastAsia="仿宋" w:hAnsi="仿宋" w:hint="eastAsia"/>
          <w:sz w:val="28"/>
          <w:szCs w:val="28"/>
        </w:rPr>
        <w:t>12.《天津市事故车辆修复工时定额标准》；</w:t>
      </w:r>
    </w:p>
    <w:p w14:paraId="48A6DBDD" w14:textId="77777777" w:rsidR="00212FBF" w:rsidRPr="00212FBF" w:rsidRDefault="005B6BA0" w:rsidP="00F34417">
      <w:pPr>
        <w:ind w:firstLine="560"/>
        <w:rPr>
          <w:rFonts w:ascii="仿宋" w:eastAsia="仿宋" w:hAnsi="仿宋"/>
          <w:sz w:val="28"/>
          <w:szCs w:val="28"/>
        </w:rPr>
      </w:pPr>
      <w:r>
        <w:rPr>
          <w:rFonts w:ascii="仿宋" w:eastAsia="仿宋" w:hAnsi="仿宋" w:hint="eastAsia"/>
          <w:sz w:val="28"/>
          <w:szCs w:val="28"/>
        </w:rPr>
        <w:t>13.其他相关法律、法规及政策文件。</w:t>
      </w:r>
    </w:p>
    <w:p w14:paraId="444D9450" w14:textId="18E527FE" w:rsidR="00D91816" w:rsidRDefault="006E02A3"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2336" behindDoc="1" locked="0" layoutInCell="1" allowOverlap="1" wp14:anchorId="10CE0751" wp14:editId="67B80002">
                <wp:simplePos x="0" y="0"/>
                <wp:positionH relativeFrom="margin">
                  <wp:posOffset>1911350</wp:posOffset>
                </wp:positionH>
                <wp:positionV relativeFrom="margin">
                  <wp:posOffset>2930525</wp:posOffset>
                </wp:positionV>
                <wp:extent cx="1962785" cy="647700"/>
                <wp:effectExtent l="6350" t="6350" r="2540" b="3175"/>
                <wp:wrapNone/>
                <wp:docPr id="11"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E834179"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0CE0751" id="WordArt 13" o:spid="_x0000_s1037" type="#_x0000_t202" style="position:absolute;left:0;text-align:left;margin-left:150.5pt;margin-top:230.75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DBQIAAPYDAAAOAAAAZHJzL2Uyb0RvYy54bWysU8Fy0zAQvTPDP2h0J3YCTYonTie0lEuB&#10;zjRMzxtJjg2WVkhK7Px9V7KTZuDG4IPGknbfvvd2tbzpdcsOyvkGTcmnk5wzZQTKxuxK/mNz/+6a&#10;Mx/ASGjRqJIflec3q7dvlp0t1AxrbKVyjECMLzpb8joEW2SZF7XS4CdolaHLCp2GQFu3y6SDjtB1&#10;m83yfJ516KR1KJT3dHo3XPJVwq8qJcL3qvIqsLbkxC2k1aV1G9dstYRi58DWjRhpwD+w0NAYKnqG&#10;uoMAbO+av6B0Ixx6rMJEoM6wqhqhkgZSM83/UPNUg1VJC5nj7dkm//9gxbfDo2ONpN5NOTOgqUfP&#10;ZOnaBTZ9H+3prC8o6slSXOg/YU+hSaq3Dyh+eWbwtgazU2tvye54+3rkHHa1AkmML46Trs3RUq10&#10;ulF9+CyblEsVs4uSQ30fi2+7rygpBfYBE4G+cjp6Ti4yYkXtPZ5bSohMRKof57PF9RVngu7mHxaL&#10;PPU8g+KUbZ0PXxRqFn9K7khDQofDgw+RDRSnkJFaZDPwCv22P5k3WrVFeSSyHY1Uyf3vPThFfuz1&#10;LdIEktrKoR4NjvvIP8Jv+mdwduQQiP1jexqpRCTNlhwbBPInAemWJvUALbvK6YutIqpj8Eh6QI25&#10;3q7JtvsmKYr+DjxHRTRcKXt8CHF6L/cp6vW5rl4AAAD//wMAUEsDBBQABgAIAAAAIQATMeYz3wAA&#10;AAsBAAAPAAAAZHJzL2Rvd25yZXYueG1sTI/NTsMwEITvSLyDtUjcqG1KIhTiVBU/EgculHDfxtsk&#10;amxH8bZJ3x5zguNoRjPflJvFDeJMU+yDN6BXCgT5Jtjetwbqr7e7RxCR0VscgicDF4qwqa6vSixs&#10;mP0nnXfcilTiY4EGOuaxkDI2HTmMqzCST94hTA45yamVdsI5lbtB3iuVS4e9TwsdjvTcUXPcnZwB&#10;ZrvVl/rVxffv5eNl7lSTYW3M7c2yfQLBtPBfGH7xEzpUiWkfTt5GMRhYK52+sIGHXGcgUiLXSoPY&#10;G8jydQayKuX/D9UPAAAA//8DAFBLAQItABQABgAIAAAAIQC2gziS/gAAAOEBAAATAAAAAAAAAAAA&#10;AAAAAAAAAABbQ29udGVudF9UeXBlc10ueG1sUEsBAi0AFAAGAAgAAAAhADj9If/WAAAAlAEAAAsA&#10;AAAAAAAAAAAAAAAALwEAAF9yZWxzLy5yZWxzUEsBAi0AFAAGAAgAAAAhAAVQv4MFAgAA9gMAAA4A&#10;AAAAAAAAAAAAAAAALgIAAGRycy9lMm9Eb2MueG1sUEsBAi0AFAAGAAgAAAAhABMx5jPfAAAACwEA&#10;AA8AAAAAAAAAAAAAAAAAXwQAAGRycy9kb3ducmV2LnhtbFBLBQYAAAAABAAEAPMAAABrBQAAAAA=&#10;" filled="f" stroked="f">
                <v:stroke joinstyle="round"/>
                <o:lock v:ext="edit" aspectratio="t" shapetype="t"/>
                <v:textbox style="mso-fit-shape-to-text:t">
                  <w:txbxContent>
                    <w:p w14:paraId="0E834179"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sidR="005B6BA0">
        <w:rPr>
          <w:rFonts w:ascii="仿宋_GB2312" w:eastAsia="仿宋_GB2312" w:hAnsi="仿宋_GB2312" w:cs="仿宋_GB2312" w:hint="eastAsia"/>
          <w:b/>
          <w:bCs/>
          <w:sz w:val="28"/>
          <w:szCs w:val="28"/>
        </w:rPr>
        <w:t xml:space="preserve">   （二）委托方提供的有关资料：</w:t>
      </w:r>
      <w:r>
        <w:rPr>
          <w:noProof/>
          <w:sz w:val="18"/>
        </w:rPr>
        <mc:AlternateContent>
          <mc:Choice Requires="wps">
            <w:drawing>
              <wp:anchor distT="0" distB="0" distL="114300" distR="114300" simplePos="0" relativeHeight="251661312" behindDoc="1" locked="0" layoutInCell="1" allowOverlap="1" wp14:anchorId="4AFB6C17" wp14:editId="09BE2DC0">
                <wp:simplePos x="0" y="0"/>
                <wp:positionH relativeFrom="margin">
                  <wp:posOffset>3130550</wp:posOffset>
                </wp:positionH>
                <wp:positionV relativeFrom="margin">
                  <wp:posOffset>5854700</wp:posOffset>
                </wp:positionV>
                <wp:extent cx="1962785" cy="647700"/>
                <wp:effectExtent l="6350" t="6350" r="2540" b="3175"/>
                <wp:wrapNone/>
                <wp:docPr id="10"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182162D"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AFB6C17" id="WordArt 14" o:spid="_x0000_s1038" type="#_x0000_t202" style="position:absolute;left:0;text-align:left;margin-left:246.5pt;margin-top:461pt;width:154.55pt;height:5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zCrBgIAAPYDAAAOAAAAZHJzL2Uyb0RvYy54bWysk8Fu2zAMhu8D9g6C7oudoE06I06Rtesu&#10;3VqgGXpmJDn2ZomapMTO24+SnTTYbsNyECKJ/PnxF7287XXLDsr5Bk3Jp5OcM2UEysbsSv598/Dh&#10;hjMfwEho0aiSH5Xnt6v375adLdQMa2ylcoxEjC86W/I6BFtkmRe10uAnaJWhywqdhkBbt8ukg47U&#10;dZvN8nyedeikdSiU93R6P1zyVdKvKiXCU1V5FVhbcmILaXVp3cY1Wy2h2DmwdSNGDPgHCg2NoaJn&#10;qXsIwPau+UtKN8KhxypMBOoMq6oRKvVA3UzzP7p5qcGq1AuZ4+3ZJv//ZMW3w7NjjaS3I3sMaHqj&#10;V7J07QKbXkV7OusLinqxFBf6T9hTaGrV20cUPz0zeFeD2am1t2R3vH07cg67WoEk4ovj1NfmaKlW&#10;Ot2oPnyWTcqlitlFyaG+j8W33VeUlAL7gAmgr5yOnpOLjKiI/3h+UlJkIqJ+nM8WN9ecCbqbXy0W&#10;eXrzDIpTtnU+fFGoWfxTckc9JHU4PPoQaaA4hYxokWbgCv22H8ybnazaojwSbEcjVXL/aw9OkR97&#10;fYc0gdRt5VCPBsd95I/ym/4VnB0ZAtE/t6eRSiBptuT4QCB/kJBuaVIP0LLrnH6xPqGOwSP0oBpz&#10;vV2TbQ9N6ij6O3COHdFwpezxQ4jTe7lPUW+f6+o3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DzYzCrBgIAAPY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3182162D"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p>
    <w:p w14:paraId="6F3F9188" w14:textId="77777777" w:rsidR="00D91816" w:rsidRDefault="005B6BA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1《评估委托书》；</w:t>
      </w:r>
    </w:p>
    <w:p w14:paraId="74BF11C1" w14:textId="77777777" w:rsidR="00D91816" w:rsidRDefault="005B6BA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2《机动车行驶证》（复印件）；</w:t>
      </w:r>
    </w:p>
    <w:p w14:paraId="611902FC" w14:textId="77777777" w:rsidR="00D91816" w:rsidRDefault="005B6BA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3《委托人身份证》（复印件）。</w:t>
      </w:r>
    </w:p>
    <w:p w14:paraId="179470B7" w14:textId="77777777" w:rsidR="00D91816" w:rsidRDefault="005B6BA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 xml:space="preserve">  （三）评估方收集掌握的有关资料：</w:t>
      </w:r>
    </w:p>
    <w:p w14:paraId="18A60FA7" w14:textId="5894379B" w:rsidR="00D2670D" w:rsidRPr="00D2670D" w:rsidRDefault="005B6BA0" w:rsidP="006E02A3">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6E02A3" w:rsidRPr="00D2670D">
        <w:rPr>
          <w:rFonts w:ascii="仿宋_GB2312" w:eastAsia="仿宋_GB2312" w:hAnsi="仿宋_GB2312" w:cs="仿宋_GB2312"/>
          <w:bCs/>
          <w:sz w:val="28"/>
          <w:szCs w:val="28"/>
        </w:rPr>
        <w:t xml:space="preserve"> </w:t>
      </w:r>
      <w:r w:rsidRPr="00D2670D">
        <w:rPr>
          <w:rFonts w:ascii="仿宋_GB2312" w:eastAsia="仿宋_GB2312" w:hAnsi="仿宋_GB2312" w:cs="仿宋_GB2312" w:hint="eastAsia"/>
          <w:bCs/>
          <w:sz w:val="28"/>
          <w:szCs w:val="28"/>
        </w:rPr>
        <w:t>确定事故车更换配件项目及照相留存损失照片；</w:t>
      </w:r>
    </w:p>
    <w:p w14:paraId="35B32D12" w14:textId="5883E3E9" w:rsidR="00D2670D" w:rsidRPr="00D2670D" w:rsidRDefault="006E02A3" w:rsidP="00D2670D">
      <w:pPr>
        <w:ind w:firstLine="560"/>
        <w:rPr>
          <w:rFonts w:ascii="仿宋_GB2312" w:eastAsia="仿宋_GB2312" w:hAnsi="仿宋_GB2312" w:cs="仿宋_GB2312"/>
          <w:bCs/>
          <w:sz w:val="28"/>
          <w:szCs w:val="28"/>
        </w:rPr>
      </w:pPr>
      <w:r>
        <w:rPr>
          <w:rFonts w:ascii="仿宋_GB2312" w:eastAsia="仿宋_GB2312" w:hAnsi="仿宋_GB2312" w:cs="仿宋_GB2312"/>
          <w:bCs/>
          <w:sz w:val="28"/>
          <w:szCs w:val="28"/>
        </w:rPr>
        <w:t>2</w:t>
      </w:r>
      <w:r w:rsidR="005B6BA0" w:rsidRPr="00D2670D">
        <w:rPr>
          <w:rFonts w:ascii="仿宋_GB2312" w:eastAsia="仿宋_GB2312" w:hAnsi="仿宋_GB2312" w:cs="仿宋_GB2312" w:hint="eastAsia"/>
          <w:bCs/>
          <w:sz w:val="28"/>
          <w:szCs w:val="28"/>
        </w:rPr>
        <w:t>确定事故车修复项目及照相留存损失照片；</w:t>
      </w:r>
    </w:p>
    <w:p w14:paraId="35D4D63E" w14:textId="4DA1B6A0" w:rsidR="00E354A9" w:rsidRDefault="006E02A3" w:rsidP="00E354A9">
      <w:pPr>
        <w:ind w:firstLine="560"/>
        <w:rPr>
          <w:rFonts w:ascii="仿宋_GB2312" w:eastAsia="仿宋_GB2312" w:hAnsi="仿宋_GB2312" w:cs="仿宋_GB2312"/>
          <w:bCs/>
          <w:sz w:val="28"/>
          <w:szCs w:val="28"/>
        </w:rPr>
      </w:pPr>
      <w:r>
        <w:rPr>
          <w:rFonts w:ascii="仿宋_GB2312" w:eastAsia="仿宋_GB2312" w:hAnsi="仿宋_GB2312" w:cs="仿宋_GB2312"/>
          <w:bCs/>
          <w:sz w:val="28"/>
          <w:szCs w:val="28"/>
        </w:rPr>
        <w:t>3</w:t>
      </w:r>
      <w:r w:rsidR="005B6BA0" w:rsidRPr="00E354A9">
        <w:rPr>
          <w:rFonts w:ascii="仿宋_GB2312" w:eastAsia="仿宋_GB2312" w:hAnsi="仿宋_GB2312" w:cs="仿宋_GB2312" w:hint="eastAsia"/>
          <w:bCs/>
          <w:sz w:val="28"/>
          <w:szCs w:val="28"/>
        </w:rPr>
        <w:t>市场调研相关配件的市场零售价格及相关工时费等。</w:t>
      </w:r>
    </w:p>
    <w:p w14:paraId="412BE609" w14:textId="77777777" w:rsidR="00D91816" w:rsidRDefault="005B6BA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14:paraId="4C24B51F" w14:textId="77777777" w:rsidR="00212FBF" w:rsidRDefault="005B6BA0">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14:paraId="37453589" w14:textId="77777777" w:rsidR="00212FBF" w:rsidRDefault="005B6BA0"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14:paraId="7523A959" w14:textId="77777777" w:rsidR="00212FBF" w:rsidRDefault="005B6BA0"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14:paraId="7424C0B4" w14:textId="77777777" w:rsidR="00212FBF" w:rsidRDefault="005B6BA0"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14:paraId="41019F85" w14:textId="77777777" w:rsidR="00212FBF" w:rsidRDefault="005B6BA0"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5、专业性原则；</w:t>
      </w:r>
    </w:p>
    <w:p w14:paraId="76517AF8" w14:textId="77777777" w:rsidR="00D91816" w:rsidRDefault="005B6BA0"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6、公正性原则。</w:t>
      </w:r>
    </w:p>
    <w:p w14:paraId="2EE76B24" w14:textId="77777777" w:rsidR="00D91816" w:rsidRDefault="005B6BA0">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14:paraId="7F05FF0B" w14:textId="77777777" w:rsidR="0024174E" w:rsidRDefault="005B6BA0"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14:paraId="24164754" w14:textId="77777777" w:rsidR="00ED3A41" w:rsidRPr="00ED3A41" w:rsidRDefault="005B6BA0"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14:paraId="05BB1E96" w14:textId="77777777" w:rsidR="00ED3A41" w:rsidRPr="00ED3A41" w:rsidRDefault="005B6BA0"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14:paraId="76911563" w14:textId="77777777" w:rsidR="00ED3A41" w:rsidRPr="00ED3A41" w:rsidRDefault="005B6BA0"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14:paraId="36EE804F" w14:textId="77777777" w:rsidR="00ED3A41" w:rsidRPr="00ED3A41" w:rsidRDefault="005B6BA0"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14:paraId="76BD2E96" w14:textId="77777777" w:rsidR="00ED3A41" w:rsidRPr="00ED3A41" w:rsidRDefault="005B6BA0"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③</w:t>
      </w:r>
      <w:r w:rsidRPr="00ED3A41">
        <w:rPr>
          <w:rFonts w:ascii="仿宋_GB2312" w:eastAsia="仿宋_GB2312" w:hAnsi="仿宋_GB2312" w:cs="仿宋_GB2312" w:hint="eastAsia"/>
          <w:sz w:val="28"/>
          <w:szCs w:val="28"/>
        </w:rPr>
        <w:tab/>
        <w:t>确定更换项目；</w:t>
      </w:r>
    </w:p>
    <w:p w14:paraId="52B1332B" w14:textId="77777777" w:rsidR="00414D38" w:rsidRPr="00414D38" w:rsidRDefault="005B6BA0"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14:paraId="7304CA11" w14:textId="77777777" w:rsidR="00ED3A41" w:rsidRPr="00ED3A41" w:rsidRDefault="005B6BA0"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t>确定相关工时费用；</w:t>
      </w:r>
    </w:p>
    <w:p w14:paraId="19C8D907" w14:textId="77777777" w:rsidR="00ED3A41" w:rsidRPr="00ED3A41" w:rsidRDefault="005B6BA0"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14:paraId="493A95EB" w14:textId="77777777" w:rsidR="00D91816" w:rsidRDefault="005B6BA0"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14:paraId="679630EF" w14:textId="77777777" w:rsidR="00A93846" w:rsidRPr="00A93846" w:rsidRDefault="005B6BA0">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评估人员根据鉴定评估目的，遵循鉴定评估原则，依照鉴定评估程序，结合委托方提供的相关资料及评估对象实际受损情况，经过客观分析及估算，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20100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贰万零壹佰圆整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14:paraId="07E0357E" w14:textId="77777777" w:rsidR="00A93846" w:rsidRPr="00F35F3F" w:rsidRDefault="005B6BA0">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14:paraId="3F70CF22" w14:textId="77777777" w:rsidR="00A93846" w:rsidRPr="00A93846" w:rsidRDefault="005B6BA0"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14:paraId="65C71335" w14:textId="77777777" w:rsidR="00A93846" w:rsidRPr="00A93846" w:rsidRDefault="005B6BA0"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F475DD">
        <w:rPr>
          <w:rFonts w:ascii="仿宋_GB2312" w:eastAsia="仿宋_GB2312" w:hAnsi="仿宋_GB2312" w:cs="仿宋_GB2312" w:hint="eastAsia"/>
          <w:b/>
          <w:color w:val="FF0000"/>
          <w:sz w:val="28"/>
          <w:szCs w:val="28"/>
        </w:rPr>
        <w:t>有效期为365天。</w:t>
      </w:r>
    </w:p>
    <w:p w14:paraId="2138B983" w14:textId="77777777" w:rsidR="00A93846" w:rsidRPr="00A93846" w:rsidRDefault="005B6BA0"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14:paraId="1831A797" w14:textId="77777777" w:rsidR="00A93846" w:rsidRPr="00A93846" w:rsidRDefault="005B6BA0"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14:paraId="43F70CE5" w14:textId="77777777" w:rsidR="00A93846" w:rsidRDefault="00246F22">
      <w:pPr>
        <w:rPr>
          <w:rFonts w:ascii="仿宋_GB2312" w:eastAsia="仿宋_GB2312" w:hAnsi="仿宋_GB2312" w:cs="仿宋_GB2312"/>
          <w:sz w:val="28"/>
          <w:szCs w:val="28"/>
        </w:rPr>
      </w:pPr>
    </w:p>
    <w:p w14:paraId="77B67A24" w14:textId="77777777" w:rsidR="0024174E" w:rsidRDefault="00246F22">
      <w:pPr>
        <w:rPr>
          <w:rFonts w:ascii="仿宋_GB2312" w:eastAsia="仿宋_GB2312" w:hAnsi="仿宋_GB2312" w:cs="仿宋_GB2312"/>
          <w:sz w:val="28"/>
          <w:szCs w:val="28"/>
        </w:rPr>
      </w:pPr>
    </w:p>
    <w:p w14:paraId="2E78A5D3" w14:textId="77777777" w:rsidR="0024174E" w:rsidRDefault="00246F22">
      <w:pPr>
        <w:rPr>
          <w:rFonts w:ascii="仿宋_GB2312" w:eastAsia="仿宋_GB2312" w:hAnsi="仿宋_GB2312" w:cs="仿宋_GB2312"/>
          <w:sz w:val="28"/>
          <w:szCs w:val="28"/>
        </w:rPr>
      </w:pPr>
    </w:p>
    <w:p w14:paraId="3A93FB9F" w14:textId="77777777" w:rsidR="0024174E" w:rsidRPr="00A93846" w:rsidRDefault="00246F22">
      <w:pPr>
        <w:rPr>
          <w:rFonts w:ascii="仿宋_GB2312" w:eastAsia="仿宋_GB2312" w:hAnsi="仿宋_GB2312" w:cs="仿宋_GB2312"/>
          <w:sz w:val="28"/>
          <w:szCs w:val="28"/>
        </w:rPr>
      </w:pPr>
    </w:p>
    <w:p w14:paraId="5A28E48B" w14:textId="4FE48FAB" w:rsidR="00D91816" w:rsidRPr="00F35F3F" w:rsidRDefault="005B6BA0">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十二、评估人员：</w:t>
      </w:r>
      <w:r w:rsidR="006E02A3">
        <w:rPr>
          <w:rFonts w:ascii="仿宋_GB2312" w:eastAsia="仿宋_GB2312" w:hAnsi="仿宋_GB2312" w:cs="仿宋_GB2312"/>
          <w:b/>
          <w:noProof/>
          <w:sz w:val="28"/>
          <w:szCs w:val="28"/>
        </w:rPr>
        <mc:AlternateContent>
          <mc:Choice Requires="wps">
            <w:drawing>
              <wp:anchor distT="0" distB="0" distL="114300" distR="114300" simplePos="0" relativeHeight="251665408" behindDoc="1" locked="0" layoutInCell="1" allowOverlap="1" wp14:anchorId="2A6E9B01" wp14:editId="772E8D02">
                <wp:simplePos x="0" y="0"/>
                <wp:positionH relativeFrom="margin">
                  <wp:posOffset>1835150</wp:posOffset>
                </wp:positionH>
                <wp:positionV relativeFrom="margin">
                  <wp:posOffset>3368675</wp:posOffset>
                </wp:positionV>
                <wp:extent cx="1962785" cy="647700"/>
                <wp:effectExtent l="6350" t="6350" r="2540" b="3175"/>
                <wp:wrapNone/>
                <wp:docPr id="9"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9C5ACD8"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A6E9B01" id="WordArt 15" o:spid="_x0000_s1039" type="#_x0000_t202" style="position:absolute;left:0;text-align:left;margin-left:144.5pt;margin-top:265.2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6zrBwIAAPUDAAAOAAAAZHJzL2Uyb0RvYy54bWysU8Fu2zAMvQ/YPwi6L3ayJWmNOEXWrrt0&#10;W4Gm6JmR5NibJWqSEjt/P0px0mC7FfNBsCTy8b1HanHT65btlfMNmpKPRzlnygiUjdmW/Hl9/+GK&#10;Mx/ASGjRqJIflOc3y/fvFp0t1ARrbKVyjECMLzpb8joEW2SZF7XS4EdolaHLCp2GQFu3zaSDjtB1&#10;m03yfJZ16KR1KJT3dHp3vOTLhF9VSoQfVeVVYG3JiVtIq0vrJq7ZcgHF1oGtGzHQgDew0NAYKnqG&#10;uoMAbOeaf6B0Ixx6rMJIoM6wqhqhkgZSM87/UvNUg1VJC5nj7dkm//9gxff9o2ONLPk1ZwY0teiF&#10;HF25wMbT6E5nfUFBT5bCQv8Ze+pyUurtA4pfnhm8rcFs1cpbcjvevh45h12tQBLhi+Mka32wVCud&#10;rlUfvsgm5VLF7KLksb6PxTfdN5SUAruAiUBfOR0tJxMZsaLuHs4dJUQmItXr2WR+NeVM0N3s03ye&#10;p5ZnUJyyrfPhq0LN4k/JHWlI6LB/8CGygeIUMlCLbI68Qr/pk3fjjyerNigPRLajiSq5/70Dp8iP&#10;nb5FGkBSWznUg8FxH/lH+HX/As4OHAKxf2xPE5WIpNGSQ4NA/iQg3dKg7qFl05y+WJ+oDsED6SNq&#10;zPV2RbbdN0lR9PfIc1BEs5Wyh3cQh/dyn6JeX+vyDwAAAP//AwBQSwMEFAAGAAgAAAAhABGWxK7f&#10;AAAACwEAAA8AAABkcnMvZG93bnJldi54bWxMj81OwzAQhO9IvIO1SNyonVSu0hCnqviROHChDfdt&#10;bOKI2I7ibZO+PeYEx9GMZr6pdosb2MVMsQ9eQbYSwIxvg+59p6A5vj4UwCKh1zgEbxRcTYRdfXtT&#10;YanD7D/M5UAdSyU+lqjAEo0l57G1xmFchdH45H2FySElOXVcTzincjfwXIgNd9j7tGBxNE/WtN+H&#10;s1NApPfZtXlx8e1zeX+erWglNkrd3y37R2BkFvoLwy9+Qoc6MZ3C2evIBgV5sU1fSIFcCwksJeS2&#10;yICdFGzWuQReV/z/h/oHAAD//wMAUEsBAi0AFAAGAAgAAAAhALaDOJL+AAAA4QEAABMAAAAAAAAA&#10;AAAAAAAAAAAAAFtDb250ZW50X1R5cGVzXS54bWxQSwECLQAUAAYACAAAACEAOP0h/9YAAACUAQAA&#10;CwAAAAAAAAAAAAAAAAAvAQAAX3JlbHMvLnJlbHNQSwECLQAUAAYACAAAACEAtyus6wcCAAD1AwAA&#10;DgAAAAAAAAAAAAAAAAAuAgAAZHJzL2Uyb0RvYy54bWxQSwECLQAUAAYACAAAACEAEZbErt8AAAAL&#10;AQAADwAAAAAAAAAAAAAAAABhBAAAZHJzL2Rvd25yZXYueG1sUEsFBgAAAAAEAAQA8wAAAG0FAAAA&#10;AA==&#10;" filled="f" stroked="f">
                <v:stroke joinstyle="round"/>
                <o:lock v:ext="edit" aspectratio="t" shapetype="t"/>
                <v:textbox style="mso-fit-shape-to-text:t">
                  <w:txbxContent>
                    <w:p w14:paraId="09C5ACD8"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p>
    <w:p w14:paraId="6DD483E8" w14:textId="77777777" w:rsidR="00D91816" w:rsidRDefault="005B6BA0"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hint="eastAsia"/>
          <w:sz w:val="28"/>
          <w:szCs w:val="28"/>
        </w:rPr>
        <w:t>审核员</w:t>
      </w:r>
    </w:p>
    <w:p w14:paraId="0CD54C34" w14:textId="77777777" w:rsidR="00D91816" w:rsidRPr="00ED3A41" w:rsidRDefault="00246F22">
      <w:pPr>
        <w:rPr>
          <w:rFonts w:ascii="仿宋_GB2312" w:eastAsia="仿宋_GB2312" w:hAnsi="仿宋_GB2312" w:cs="仿宋_GB2312"/>
          <w:b/>
          <w:bCs/>
          <w:sz w:val="28"/>
          <w:szCs w:val="28"/>
        </w:rPr>
      </w:pPr>
    </w:p>
    <w:p w14:paraId="6DD9102C" w14:textId="77777777" w:rsidR="00ED3A41" w:rsidRPr="00ED3A41" w:rsidRDefault="00246F22">
      <w:pPr>
        <w:rPr>
          <w:rFonts w:ascii="仿宋_GB2312" w:eastAsia="仿宋_GB2312" w:hAnsi="仿宋_GB2312" w:cs="仿宋_GB2312"/>
          <w:b/>
          <w:bCs/>
          <w:sz w:val="28"/>
          <w:szCs w:val="28"/>
        </w:rPr>
      </w:pPr>
    </w:p>
    <w:p w14:paraId="3B4E6B69" w14:textId="77777777" w:rsidR="00D91816" w:rsidRPr="00FB719A" w:rsidRDefault="00246F22">
      <w:pPr>
        <w:rPr>
          <w:rFonts w:ascii="仿宋_GB2312" w:eastAsia="仿宋_GB2312" w:hAnsi="仿宋_GB2312" w:cs="仿宋_GB2312"/>
          <w:sz w:val="28"/>
          <w:szCs w:val="28"/>
        </w:rPr>
      </w:pPr>
    </w:p>
    <w:p w14:paraId="4A7B65B3" w14:textId="77777777" w:rsidR="00D91816" w:rsidRDefault="005B6BA0" w:rsidP="006E02A3">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14:paraId="7AF95399" w14:textId="77777777" w:rsidR="00D91816" w:rsidRPr="00026637" w:rsidRDefault="005B6BA0">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2020年11月15日</w:t>
      </w:r>
      <w:bookmarkEnd w:id="43"/>
    </w:p>
    <w:p w14:paraId="4A09110A" w14:textId="77777777" w:rsidR="0060349A" w:rsidRDefault="00246F22">
      <w:pPr>
        <w:ind w:firstLine="560"/>
      </w:pPr>
    </w:p>
    <w:p w14:paraId="58DF7B3B" w14:textId="77777777" w:rsidR="0060349A" w:rsidRDefault="00246F22">
      <w:pPr>
        <w:ind w:firstLine="560"/>
      </w:pPr>
    </w:p>
    <w:p w14:paraId="10877508" w14:textId="77777777" w:rsidR="0060349A" w:rsidRDefault="00246F22">
      <w:pPr>
        <w:ind w:firstLine="560"/>
      </w:pPr>
    </w:p>
    <w:p w14:paraId="37A16B47" w14:textId="77777777" w:rsidR="0060349A" w:rsidRDefault="00246F22">
      <w:pPr>
        <w:ind w:firstLine="560"/>
      </w:pPr>
    </w:p>
    <w:p w14:paraId="469D658C" w14:textId="77777777" w:rsidR="0060349A" w:rsidRDefault="00246F22">
      <w:pPr>
        <w:ind w:firstLine="560"/>
      </w:pPr>
    </w:p>
    <w:p w14:paraId="1F4D9523" w14:textId="77777777" w:rsidR="0024174E" w:rsidRDefault="00246F22">
      <w:pPr>
        <w:ind w:firstLine="560"/>
      </w:pPr>
    </w:p>
    <w:p w14:paraId="7E5F1B0E" w14:textId="77777777" w:rsidR="0024174E" w:rsidRDefault="00246F22">
      <w:pPr>
        <w:ind w:firstLine="560"/>
      </w:pPr>
    </w:p>
    <w:p w14:paraId="219DE2E5" w14:textId="77777777" w:rsidR="0024174E" w:rsidRDefault="00246F22">
      <w:pPr>
        <w:ind w:firstLine="560"/>
      </w:pPr>
    </w:p>
    <w:p w14:paraId="411639F1" w14:textId="77777777" w:rsidR="0024174E" w:rsidRDefault="00246F22">
      <w:pPr>
        <w:ind w:firstLine="560"/>
      </w:pPr>
    </w:p>
    <w:p w14:paraId="0CB9A8B9" w14:textId="77777777" w:rsidR="0024174E" w:rsidRDefault="00246F22">
      <w:pPr>
        <w:ind w:firstLine="560"/>
      </w:pPr>
    </w:p>
    <w:p w14:paraId="498A7056" w14:textId="77777777" w:rsidR="0024174E" w:rsidRDefault="00246F22">
      <w:pPr>
        <w:ind w:firstLine="560"/>
      </w:pPr>
    </w:p>
    <w:p w14:paraId="5F0476BF" w14:textId="77777777" w:rsidR="0024174E" w:rsidRDefault="00246F22">
      <w:pPr>
        <w:ind w:firstLine="560"/>
      </w:pPr>
    </w:p>
    <w:p w14:paraId="494C5F9E" w14:textId="77777777" w:rsidR="0024174E" w:rsidRDefault="00246F22">
      <w:pPr>
        <w:ind w:firstLine="560"/>
      </w:pPr>
    </w:p>
    <w:p w14:paraId="11FD0F43" w14:textId="77777777" w:rsidR="0024174E" w:rsidRDefault="00246F22">
      <w:pPr>
        <w:ind w:firstLine="560"/>
      </w:pPr>
    </w:p>
    <w:p w14:paraId="343F2F2B" w14:textId="77777777" w:rsidR="0024174E" w:rsidRDefault="00246F22">
      <w:pPr>
        <w:ind w:firstLine="560"/>
      </w:pPr>
    </w:p>
    <w:p w14:paraId="77015671" w14:textId="77777777" w:rsidR="0024174E" w:rsidRDefault="00246F22">
      <w:pPr>
        <w:ind w:firstLine="560"/>
      </w:pPr>
    </w:p>
    <w:p w14:paraId="095E1461" w14:textId="77777777" w:rsidR="0024174E" w:rsidRDefault="00246F22">
      <w:pPr>
        <w:ind w:firstLine="560"/>
      </w:pPr>
    </w:p>
    <w:p w14:paraId="7940934B" w14:textId="77777777" w:rsidR="0024174E" w:rsidRDefault="00246F22">
      <w:pPr>
        <w:ind w:firstLine="560"/>
      </w:pPr>
    </w:p>
    <w:p w14:paraId="3D5F9E14" w14:textId="77777777" w:rsidR="0024174E" w:rsidRDefault="00246F22">
      <w:pPr>
        <w:ind w:firstLine="560"/>
      </w:pPr>
    </w:p>
    <w:p w14:paraId="18404C98" w14:textId="77777777" w:rsidR="0024174E" w:rsidRDefault="00246F22">
      <w:pPr>
        <w:ind w:firstLine="560"/>
      </w:pPr>
    </w:p>
    <w:p w14:paraId="75C72933" w14:textId="77777777" w:rsidR="0024174E" w:rsidRDefault="00246F22">
      <w:pPr>
        <w:ind w:firstLine="560"/>
      </w:pPr>
    </w:p>
    <w:p w14:paraId="74847C64" w14:textId="77777777" w:rsidR="0024174E" w:rsidRDefault="00246F22">
      <w:pPr>
        <w:ind w:firstLine="560"/>
      </w:pPr>
    </w:p>
    <w:p w14:paraId="19A4F3B4" w14:textId="77777777" w:rsidR="0024174E" w:rsidRDefault="00246F22">
      <w:pPr>
        <w:ind w:firstLine="560"/>
      </w:pPr>
    </w:p>
    <w:p w14:paraId="6825FF1A" w14:textId="77777777" w:rsidR="0024174E" w:rsidRDefault="00246F22">
      <w:pPr>
        <w:ind w:firstLine="560"/>
      </w:pPr>
    </w:p>
    <w:p w14:paraId="14B889ED" w14:textId="77777777" w:rsidR="0024174E" w:rsidRDefault="00246F22">
      <w:pPr>
        <w:ind w:firstLine="560"/>
      </w:pPr>
    </w:p>
    <w:p w14:paraId="068FF7C8" w14:textId="77777777" w:rsidR="0024174E" w:rsidRDefault="00246F22">
      <w:pPr>
        <w:ind w:firstLine="560"/>
      </w:pPr>
    </w:p>
    <w:p w14:paraId="5C216D5A" w14:textId="77777777" w:rsidR="0024174E" w:rsidRDefault="00246F22">
      <w:pPr>
        <w:ind w:firstLine="560"/>
      </w:pPr>
    </w:p>
    <w:p w14:paraId="096CEA4B" w14:textId="77777777" w:rsidR="00485DAE" w:rsidRDefault="00246F22">
      <w:pPr>
        <w:ind w:firstLine="560"/>
      </w:pPr>
    </w:p>
    <w:p w14:paraId="3264F57F" w14:textId="77777777" w:rsidR="0024174E" w:rsidRDefault="00246F22">
      <w:pPr>
        <w:ind w:firstLine="560"/>
      </w:pPr>
    </w:p>
    <w:p w14:paraId="662AD018" w14:textId="77777777" w:rsidR="0024174E" w:rsidRDefault="00246F22">
      <w:pPr>
        <w:ind w:firstLine="560"/>
      </w:pPr>
    </w:p>
    <w:p w14:paraId="644918B7" w14:textId="2C7831DB" w:rsidR="00485DAE" w:rsidRDefault="005B6BA0" w:rsidP="006E02A3">
      <w:pPr>
        <w:ind w:firstLine="560"/>
        <w:jc w:val="center"/>
        <w:rPr>
          <w:b/>
          <w:sz w:val="44"/>
          <w:szCs w:val="44"/>
        </w:rPr>
      </w:pPr>
      <w:r w:rsidRPr="00485DAE">
        <w:rPr>
          <w:rFonts w:hint="eastAsia"/>
          <w:b/>
          <w:sz w:val="44"/>
          <w:szCs w:val="44"/>
        </w:rPr>
        <w:t>重要事项说明</w:t>
      </w:r>
    </w:p>
    <w:p w14:paraId="1A1D6226" w14:textId="77777777" w:rsidR="006E02A3" w:rsidRPr="006E02A3" w:rsidRDefault="006E02A3" w:rsidP="006E02A3">
      <w:pPr>
        <w:ind w:firstLine="560"/>
        <w:jc w:val="center"/>
        <w:rPr>
          <w:b/>
          <w:sz w:val="44"/>
          <w:szCs w:val="44"/>
        </w:rPr>
      </w:pPr>
    </w:p>
    <w:p w14:paraId="63460762" w14:textId="77777777" w:rsidR="00CA1A0E" w:rsidRPr="006E02A3" w:rsidRDefault="005B6BA0" w:rsidP="006E02A3">
      <w:pPr>
        <w:ind w:left="280" w:hangingChars="100" w:hanging="280"/>
        <w:rPr>
          <w:sz w:val="28"/>
          <w:szCs w:val="28"/>
        </w:rPr>
      </w:pPr>
      <w:bookmarkStart w:id="44" w:name="重要事项说明"/>
      <w:r w:rsidRPr="006E02A3">
        <w:rPr>
          <w:sz w:val="28"/>
          <w:szCs w:val="28"/>
        </w:rPr>
        <w:t>1.</w:t>
      </w:r>
      <w:r w:rsidRPr="006E02A3">
        <w:rPr>
          <w:sz w:val="28"/>
          <w:szCs w:val="28"/>
        </w:rPr>
        <w:t>建议赔偿方回收有必要的残值或扣除相关的残值价值以确保双方的权益及利益；</w:t>
      </w:r>
    </w:p>
    <w:p w14:paraId="109631D1" w14:textId="4FE7E7FF" w:rsidR="00CA1A0E" w:rsidRPr="006E02A3" w:rsidRDefault="005B6BA0" w:rsidP="0050774B">
      <w:pPr>
        <w:rPr>
          <w:sz w:val="28"/>
          <w:szCs w:val="28"/>
        </w:rPr>
        <w:sectPr w:rsidR="00CA1A0E" w:rsidRPr="006E02A3">
          <w:headerReference w:type="default" r:id="rId7"/>
          <w:footerReference w:type="default" r:id="rId8"/>
          <w:pgSz w:w="11906" w:h="16838"/>
          <w:pgMar w:top="1440" w:right="1800" w:bottom="1440" w:left="1800" w:header="851" w:footer="992" w:gutter="0"/>
          <w:pgNumType w:chapStyle="1"/>
          <w:cols w:space="720"/>
          <w:docGrid w:type="lines" w:linePitch="312"/>
        </w:sectPr>
      </w:pPr>
      <w:r w:rsidRPr="006E02A3">
        <w:rPr>
          <w:sz w:val="28"/>
          <w:szCs w:val="28"/>
        </w:rPr>
        <w:t>2.</w:t>
      </w:r>
      <w:r w:rsidRPr="006E02A3">
        <w:rPr>
          <w:sz w:val="28"/>
          <w:szCs w:val="28"/>
        </w:rPr>
        <w:t>因鉴定时车已修复，所以鉴定基准日为事故日期</w:t>
      </w:r>
      <w:bookmarkEnd w:id="44"/>
      <w:r w:rsidR="006E02A3" w:rsidRPr="006E02A3">
        <w:rPr>
          <w:rFonts w:hint="eastAsia"/>
          <w:sz w:val="28"/>
          <w:szCs w:val="28"/>
        </w:rPr>
        <w:t>。</w:t>
      </w:r>
    </w:p>
    <w:p w14:paraId="6D01D206" w14:textId="77777777" w:rsidR="0050774B" w:rsidRDefault="00246F22" w:rsidP="0050774B"/>
    <w:p w14:paraId="79E32BBC" w14:textId="77777777" w:rsidR="0050774B" w:rsidRDefault="005B6BA0" w:rsidP="00A645FB">
      <w:pPr>
        <w:ind w:firstLine="560"/>
        <w:sectPr w:rsidR="0050774B">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14:anchorId="703D375F" wp14:editId="778238AF">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14:paraId="1B11B95E" w14:textId="77777777" w:rsidR="0060349A" w:rsidRDefault="00246F22" w:rsidP="00A645FB"/>
    <w:p w14:paraId="12011E8C" w14:textId="77777777" w:rsidR="0060349A" w:rsidRDefault="00246F22">
      <w:pPr>
        <w:ind w:firstLine="560"/>
      </w:pPr>
    </w:p>
    <w:p w14:paraId="4FFD9AB4" w14:textId="77777777" w:rsidR="0060349A" w:rsidRDefault="00246F22">
      <w:pPr>
        <w:ind w:firstLine="560"/>
      </w:pPr>
    </w:p>
    <w:p w14:paraId="4F24CDEC" w14:textId="77777777" w:rsidR="0060349A" w:rsidRDefault="00246F22">
      <w:pPr>
        <w:ind w:firstLine="560"/>
      </w:pPr>
    </w:p>
    <w:p w14:paraId="51FCAB1A" w14:textId="77777777" w:rsidR="0060349A" w:rsidRDefault="00246F22">
      <w:pPr>
        <w:ind w:firstLine="560"/>
      </w:pPr>
    </w:p>
    <w:p w14:paraId="653CF283" w14:textId="7F09BF46" w:rsidR="0060349A" w:rsidRDefault="006E02A3" w:rsidP="00F82C31">
      <w:bookmarkStart w:id="45" w:name="估损师证书1"/>
      <w:r>
        <w:rPr>
          <w:noProof/>
        </w:rPr>
        <w:drawing>
          <wp:inline distT="0" distB="0" distL="0" distR="0" wp14:anchorId="59C59778" wp14:editId="35A7BCFB">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5B6BA0">
        <w:rPr>
          <w:rFonts w:hint="eastAsia"/>
        </w:rPr>
        <w:t xml:space="preserve">  </w:t>
      </w:r>
    </w:p>
    <w:p w14:paraId="6E308545" w14:textId="58F8C207" w:rsidR="0078695A" w:rsidRDefault="006E02A3" w:rsidP="00F82C31">
      <w:bookmarkStart w:id="46" w:name="估损师证书2"/>
      <w:r>
        <w:rPr>
          <w:noProof/>
        </w:rPr>
        <w:lastRenderedPageBreak/>
        <w:drawing>
          <wp:inline distT="0" distB="0" distL="0" distR="0" wp14:anchorId="0C50C737" wp14:editId="0389CFE2">
            <wp:extent cx="5191125" cy="73056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14:paraId="5675A7AB" w14:textId="1C73C240" w:rsidR="00C76C73" w:rsidRDefault="005B6BA0" w:rsidP="00C76C73">
      <w:r>
        <w:rPr>
          <w:rFonts w:hint="eastAsia"/>
        </w:rPr>
        <w:lastRenderedPageBreak/>
        <w:t xml:space="preserve">     </w:t>
      </w:r>
      <w:bookmarkStart w:id="47" w:name="估损师证书3"/>
      <w:r w:rsidR="006E02A3">
        <w:rPr>
          <w:noProof/>
        </w:rPr>
        <w:drawing>
          <wp:inline distT="0" distB="0" distL="0" distR="0" wp14:anchorId="11F73CAF" wp14:editId="0E4F8A27">
            <wp:extent cx="4371975" cy="6562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14:paraId="7AAE31D8" w14:textId="2727BEF5" w:rsidR="00340F93" w:rsidRDefault="006E02A3" w:rsidP="00C76C73">
      <w:bookmarkStart w:id="48" w:name="估损师证书4"/>
      <w:r>
        <w:rPr>
          <w:noProof/>
        </w:rPr>
        <w:lastRenderedPageBreak/>
        <w:drawing>
          <wp:inline distT="0" distB="0" distL="0" distR="0" wp14:anchorId="54DFC5C9" wp14:editId="0CDD76EB">
            <wp:extent cx="4371975" cy="6762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14:paraId="07BB2CCC" w14:textId="65B96FC5" w:rsidR="00340F93" w:rsidRDefault="006E02A3" w:rsidP="00C76C73">
      <w:bookmarkStart w:id="49" w:name="估损师证书5"/>
      <w:r>
        <w:rPr>
          <w:noProof/>
        </w:rPr>
        <w:lastRenderedPageBreak/>
        <w:drawing>
          <wp:inline distT="0" distB="0" distL="0" distR="0" wp14:anchorId="27B3A369" wp14:editId="12B28588">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14:paraId="32B2555E" w14:textId="7753ADC0" w:rsidR="00340F93" w:rsidRDefault="006E02A3" w:rsidP="00C76C73">
      <w:bookmarkStart w:id="50" w:name="估损师证书6"/>
      <w:r>
        <w:rPr>
          <w:noProof/>
        </w:rPr>
        <w:lastRenderedPageBreak/>
        <w:drawing>
          <wp:inline distT="0" distB="0" distL="0" distR="0" wp14:anchorId="3190C27F" wp14:editId="1E81DEF9">
            <wp:extent cx="5076825" cy="71723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14:paraId="7E81C705" w14:textId="77777777" w:rsidR="00C76C73" w:rsidRDefault="00246F22">
      <w:pPr>
        <w:ind w:firstLine="560"/>
      </w:pPr>
    </w:p>
    <w:p w14:paraId="53BCFCC8" w14:textId="77777777" w:rsidR="00C76C73" w:rsidRDefault="00246F22" w:rsidP="00C76C73"/>
    <w:p w14:paraId="143A6923" w14:textId="77777777" w:rsidR="00DD2CE3" w:rsidRDefault="005B6BA0">
      <w:pPr>
        <w:ind w:firstLine="560"/>
      </w:pPr>
      <w:r>
        <w:rPr>
          <w:noProof/>
        </w:rPr>
        <w:lastRenderedPageBreak/>
        <w:drawing>
          <wp:inline distT="0" distB="0" distL="0" distR="0" wp14:anchorId="19824354" wp14:editId="355DA20B">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14:paraId="1FE02D72" w14:textId="77777777" w:rsidR="000B243F" w:rsidRDefault="00246F22">
      <w:pPr>
        <w:ind w:firstLine="560"/>
      </w:pPr>
    </w:p>
    <w:p w14:paraId="763C3E0F" w14:textId="77777777" w:rsidR="000B243F" w:rsidRDefault="00246F22">
      <w:pPr>
        <w:ind w:firstLine="560"/>
      </w:pPr>
    </w:p>
    <w:p w14:paraId="0025C8E1" w14:textId="77777777" w:rsidR="000B243F" w:rsidRDefault="00246F22">
      <w:pPr>
        <w:ind w:firstLine="560"/>
      </w:pPr>
    </w:p>
    <w:p w14:paraId="449803EE" w14:textId="77777777" w:rsidR="000B243F" w:rsidRDefault="00246F22">
      <w:pPr>
        <w:ind w:firstLine="560"/>
      </w:pPr>
    </w:p>
    <w:p w14:paraId="16DB910A" w14:textId="77777777" w:rsidR="000B243F" w:rsidRDefault="00246F22">
      <w:pPr>
        <w:ind w:firstLine="560"/>
      </w:pPr>
    </w:p>
    <w:p w14:paraId="47DA6FC0" w14:textId="0100B54A" w:rsidR="00D91816" w:rsidRDefault="006E02A3" w:rsidP="006E02A3">
      <w:r>
        <w:rPr>
          <w:noProof/>
          <w:sz w:val="18"/>
        </w:rPr>
        <mc:AlternateContent>
          <mc:Choice Requires="wps">
            <w:drawing>
              <wp:anchor distT="0" distB="0" distL="114300" distR="114300" simplePos="0" relativeHeight="251659264" behindDoc="1" locked="0" layoutInCell="1" allowOverlap="1" wp14:anchorId="6785F095" wp14:editId="11FBB94F">
                <wp:simplePos x="0" y="0"/>
                <wp:positionH relativeFrom="margin">
                  <wp:posOffset>3130550</wp:posOffset>
                </wp:positionH>
                <wp:positionV relativeFrom="margin">
                  <wp:posOffset>5854700</wp:posOffset>
                </wp:positionV>
                <wp:extent cx="1962785" cy="647700"/>
                <wp:effectExtent l="6350" t="6350" r="2540" b="3175"/>
                <wp:wrapNone/>
                <wp:docPr id="8"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16CD63"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785F095" id="WordArt 26"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V19BgIAAPUDAAAOAAAAZHJzL2Uyb0RvYy54bWysU8Fu2zAMvQ/YPwi6L3aCNumMOEXWrrt0&#10;a4Fm6JmR5NibJWqSEjt/P0p20mC7DfNBsCTy8b1Hannb65YdlPMNmpJPJzlnygiUjdmV/Pvm4cMN&#10;Zz6AkdCiUSU/Ks9vV+/fLTtbqBnW2ErlGIEYX3S25HUItsgyL2qlwU/QKkOXFToNgbZul0kHHaHr&#10;Npvl+Tzr0EnrUCjv6fR+uOSrhF9VSoSnqvIqsLbkxC2k1aV1G9dstYRi58DWjRhpwD+w0NAYKnqG&#10;uocAbO+av6B0Ixx6rMJEoM6wqhqhkgZSM83/UPNSg1VJC5nj7dkm//9gxbfDs2ONLDk1yoCmFr2S&#10;o2sX2Gwe3emsLyjoxVJY6D9hT11OSr19RPHTM4N3NZidWntLbsfbtyPnsKsVSCJ8cZxkbY6WaqXT&#10;jerDZ9mkXKqYXZQc6vtYfNt9RUkpsA+YCPSV09FyMpERK+ru8dxRQmQiUv04ny1urjkTdDe/Wizy&#10;1PIMilO2dT58UahZ/Cm5Iw0JHQ6PPkQ2UJxCRmqRzcAr9Ns+eTe9Olm1RXkksh1NVMn9rz04RX7s&#10;9R3SAJLayqEeDY77yD/Cb/pXcHbkEIj9c3uaqEQkjZYcGwTyBwHplgb1AC27zumL9YnqGDySHlBj&#10;rrdrsu2hSYqivwPPURHNVsoe30Ec3st9inp7ravf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CP4V19BgIAAPU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6D16CD63"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r>
        <w:rPr>
          <w:noProof/>
          <w:sz w:val="18"/>
        </w:rPr>
        <mc:AlternateContent>
          <mc:Choice Requires="wps">
            <w:drawing>
              <wp:anchor distT="0" distB="0" distL="114300" distR="114300" simplePos="0" relativeHeight="251658240" behindDoc="1" locked="0" layoutInCell="1" allowOverlap="1" wp14:anchorId="186B76FF" wp14:editId="7C822ED5">
                <wp:simplePos x="0" y="0"/>
                <wp:positionH relativeFrom="margin">
                  <wp:posOffset>1835150</wp:posOffset>
                </wp:positionH>
                <wp:positionV relativeFrom="margin">
                  <wp:posOffset>3368675</wp:posOffset>
                </wp:positionV>
                <wp:extent cx="1962785" cy="647700"/>
                <wp:effectExtent l="6350" t="6350" r="2540" b="3175"/>
                <wp:wrapNone/>
                <wp:docPr id="7"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B8D83E"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86B76FF"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C8CHAIAAAwEAAAOAAAAZHJzL2Uyb0RvYy54bWysU8Fy2jAQvXem/6DRvdiQEogHk6FJ00vS&#10;MBM6nBdJxk4sryoJbP4+K2EI09469UFjS9q37719nt12umZ7ZV2FTc6Hg5Qz1QiUVbPN+a/Vw5cp&#10;Z85DI6HGRuX8oBy/nX/+NGtNpkZYYi2VZQTSuKw1OS+9N1mSOFEqDW6ARjV0WKDV4OnTbhNpoSV0&#10;XSejNL1OWrTSWBTKOdq9Px7yecQvCiX8c1E45Vmdc+Lm42rjuglrMp9BtrVgykr0NOAfWGioGmp6&#10;hroHD2xnq7+gdCUsOiz8QKBOsCgqoaIGUjNM/1DzUoJRUQuZ48zZJvf/YMXP/dKySuZ8wlkDmka0&#10;xFbZZb1za/DKPoF9e968kpFX6Wh0NZzeTINprXEZ1b4YqvbdN+xo+NEAZx5RvDnW4F0JzVYtnKHa&#10;cPqxZS22pQJJOi62o9rVwRCFuLtSnf8uq1hLHZOLlsf+LjTftE8oqQR2HiOBrrA6TIK8ZcSKhn44&#10;D5oQmQhUb65Hk+mYM0Fn118nkzQmIYHsVG2s8z8UahZecm5JQ0SH/aPzgQ1kpys9tcDmyMt3my5a&#10;OhyfrNqgPBDZloKWc/d7B1aRHzt9h5RLUltY1GtK8sJGuYF/gF91a7Cm5+CJ/bI+BS0SiYmT/dxA&#10;vhKQrim/e6jZOKUn9Ceq/eWe9BE11DqzINseqqgo+Hvk2SuiyMXq/vcImb78jrc+fuL5OwAAAP//&#10;AwBQSwMEFAAGAAgAAAAhABGWxK7fAAAACwEAAA8AAABkcnMvZG93bnJldi54bWxMj81OwzAQhO9I&#10;vIO1SNyonVSu0hCnqviROHChDfdtbOKI2I7ibZO+PeYEx9GMZr6pdosb2MVMsQ9eQbYSwIxvg+59&#10;p6A5vj4UwCKh1zgEbxRcTYRdfXtTYanD7D/M5UAdSyU+lqjAEo0l57G1xmFchdH45H2FySElOXVc&#10;TzincjfwXIgNd9j7tGBxNE/WtN+Hs1NApPfZtXlx8e1zeX+erWglNkrd3y37R2BkFvoLwy9+Qoc6&#10;MZ3C2evIBgV5sU1fSIFcCwksJeS2yICdFGzWuQReV/z/h/oHAAD//wMAUEsBAi0AFAAGAAgAAAAh&#10;ALaDOJL+AAAA4QEAABMAAAAAAAAAAAAAAAAAAAAAAFtDb250ZW50X1R5cGVzXS54bWxQSwECLQAU&#10;AAYACAAAACEAOP0h/9YAAACUAQAACwAAAAAAAAAAAAAAAAAvAQAAX3JlbHMvLnJlbHNQSwECLQAU&#10;AAYACAAAACEANmgvAhwCAAAMBAAADgAAAAAAAAAAAAAAAAAuAgAAZHJzL2Uyb0RvYy54bWxQSwEC&#10;LQAUAAYACAAAACEAEZbErt8AAAALAQAADwAAAAAAAAAAAAAAAAB2BAAAZHJzL2Rvd25yZXYueG1s&#10;UEsFBgAAAAAEAAQA8wAAAIIFAAAAAA==&#10;" filled="f" stroked="f">
                <v:stroke joinstyle="round"/>
                <o:lock v:ext="edit" aspectratio="t" shapetype="t"/>
                <v:textbox style="mso-fit-shape-to-text:t">
                  <w:txbxContent>
                    <w:p w14:paraId="14B8D83E" w14:textId="77777777" w:rsidR="006E02A3" w:rsidRDefault="006E02A3" w:rsidP="006E02A3">
                      <w:pPr>
                        <w:jc w:val="center"/>
                        <w:rPr>
                          <w:kern w:val="0"/>
                          <w:sz w:val="24"/>
                          <w:szCs w:val="24"/>
                        </w:rPr>
                      </w:pPr>
                      <w:proofErr w:type="gramStart"/>
                      <w:r>
                        <w:rPr>
                          <w:rFonts w:ascii="微软雅黑" w:eastAsia="微软雅黑" w:hAnsi="微软雅黑" w:hint="eastAsia"/>
                          <w:color w:val="C0C0C0"/>
                          <w:sz w:val="72"/>
                          <w:szCs w:val="72"/>
                          <w14:textFill>
                            <w14:solidFill>
                              <w14:srgbClr w14:val="C0C0C0">
                                <w14:alpha w14:val="65000"/>
                              </w14:srgbClr>
                            </w14:solidFill>
                          </w14:textFill>
                        </w:rPr>
                        <w:t>恒实评估</w:t>
                      </w:r>
                      <w:proofErr w:type="gramEnd"/>
                    </w:p>
                  </w:txbxContent>
                </v:textbox>
                <w10:wrap anchorx="margin" anchory="margin"/>
              </v:shape>
            </w:pict>
          </mc:Fallback>
        </mc:AlternateContent>
      </w:r>
    </w:p>
    <w:sectPr w:rsidR="00D91816" w:rsidSect="000B6E65">
      <w:footerReference w:type="default" r:id="rId18"/>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720805" w14:textId="77777777" w:rsidR="00246F22" w:rsidRDefault="00246F22">
      <w:r>
        <w:separator/>
      </w:r>
    </w:p>
  </w:endnote>
  <w:endnote w:type="continuationSeparator" w:id="0">
    <w:p w14:paraId="57A81078" w14:textId="77777777" w:rsidR="00246F22" w:rsidRDefault="0024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F25F0" w14:textId="77777777" w:rsidR="00DE1446" w:rsidRDefault="005B6BA0"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14:paraId="2F3F64A5" w14:textId="77777777" w:rsidR="00D91816" w:rsidRPr="00A362D4" w:rsidRDefault="00246F2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8D88BB" w14:textId="77777777" w:rsidR="00CA1A0E" w:rsidRDefault="00246F22">
    <w:pPr>
      <w:pStyle w:val="a3"/>
      <w:jc w:val="right"/>
      <w:rPr>
        <w:rFonts w:asciiTheme="majorHAnsi" w:eastAsiaTheme="majorEastAsia" w:hAnsiTheme="majorHAnsi" w:cstheme="majorBidi"/>
        <w:sz w:val="28"/>
        <w:szCs w:val="28"/>
      </w:rPr>
    </w:pPr>
  </w:p>
  <w:p w14:paraId="4FC3254E" w14:textId="77777777" w:rsidR="00CA1A0E" w:rsidRPr="00A362D4" w:rsidRDefault="00246F22">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8CFA1" w14:textId="77777777" w:rsidR="000B6E65" w:rsidRPr="00A362D4" w:rsidRDefault="005B6BA0">
    <w:pPr>
      <w:pStyle w:val="a3"/>
    </w:pPr>
    <w:r>
      <w:rPr>
        <w:rFonts w:hint="eastAsia"/>
      </w:rPr>
      <w:t xml:space="preserve">　　　　　　　　　　　　　　　　　　　　　　　　　　　　　　　　</w:t>
    </w:r>
    <w:r>
      <w:rPr>
        <w:noProof/>
      </w:rPr>
      <w:drawing>
        <wp:inline distT="0" distB="0" distL="114300" distR="114300" wp14:anchorId="08CD8368" wp14:editId="4F36DBE9">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878D5" w14:textId="77777777" w:rsidR="00246F22" w:rsidRDefault="00246F22">
      <w:r>
        <w:separator/>
      </w:r>
    </w:p>
  </w:footnote>
  <w:footnote w:type="continuationSeparator" w:id="0">
    <w:p w14:paraId="335482A3" w14:textId="77777777" w:rsidR="00246F22" w:rsidRDefault="00246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D7FDB6" w14:textId="77777777" w:rsidR="00D91816" w:rsidRDefault="005B6BA0">
    <w:pPr>
      <w:pStyle w:val="a5"/>
      <w:jc w:val="left"/>
      <w:rPr>
        <w:color w:val="0000FF"/>
      </w:rPr>
    </w:pPr>
    <w:r>
      <w:rPr>
        <w:rFonts w:hint="eastAsia"/>
        <w:color w:val="0000FF"/>
      </w:rPr>
      <w:t xml:space="preserve">                  </w:t>
    </w:r>
  </w:p>
  <w:p w14:paraId="4E2D0A87" w14:textId="77777777" w:rsidR="00D91816" w:rsidRDefault="00246F22">
    <w:pPr>
      <w:pStyle w:val="a5"/>
      <w:ind w:firstLine="360"/>
    </w:pPr>
    <w:r>
      <w:pict w14:anchorId="14AE96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71BE1"/>
    <w:multiLevelType w:val="hybridMultilevel"/>
    <w:tmpl w:val="B9103DA6"/>
    <w:lvl w:ilvl="0" w:tplc="2BDE611C">
      <w:start w:val="1"/>
      <w:numFmt w:val="decimalEnclosedCircle"/>
      <w:lvlText w:val="%1"/>
      <w:lvlJc w:val="left"/>
      <w:pPr>
        <w:ind w:left="915" w:hanging="360"/>
      </w:pPr>
      <w:rPr>
        <w:rFonts w:hint="default"/>
      </w:rPr>
    </w:lvl>
    <w:lvl w:ilvl="1" w:tplc="E858169E" w:tentative="1">
      <w:start w:val="1"/>
      <w:numFmt w:val="lowerLetter"/>
      <w:lvlText w:val="%2)"/>
      <w:lvlJc w:val="left"/>
      <w:pPr>
        <w:ind w:left="1395" w:hanging="420"/>
      </w:pPr>
    </w:lvl>
    <w:lvl w:ilvl="2" w:tplc="18721EF6" w:tentative="1">
      <w:start w:val="1"/>
      <w:numFmt w:val="lowerRoman"/>
      <w:lvlText w:val="%3."/>
      <w:lvlJc w:val="right"/>
      <w:pPr>
        <w:ind w:left="1815" w:hanging="420"/>
      </w:pPr>
    </w:lvl>
    <w:lvl w:ilvl="3" w:tplc="38662F6E" w:tentative="1">
      <w:start w:val="1"/>
      <w:numFmt w:val="decimal"/>
      <w:lvlText w:val="%4."/>
      <w:lvlJc w:val="left"/>
      <w:pPr>
        <w:ind w:left="2235" w:hanging="420"/>
      </w:pPr>
    </w:lvl>
    <w:lvl w:ilvl="4" w:tplc="D7126842" w:tentative="1">
      <w:start w:val="1"/>
      <w:numFmt w:val="lowerLetter"/>
      <w:lvlText w:val="%5)"/>
      <w:lvlJc w:val="left"/>
      <w:pPr>
        <w:ind w:left="2655" w:hanging="420"/>
      </w:pPr>
    </w:lvl>
    <w:lvl w:ilvl="5" w:tplc="3C9ECAEA" w:tentative="1">
      <w:start w:val="1"/>
      <w:numFmt w:val="lowerRoman"/>
      <w:lvlText w:val="%6."/>
      <w:lvlJc w:val="right"/>
      <w:pPr>
        <w:ind w:left="3075" w:hanging="420"/>
      </w:pPr>
    </w:lvl>
    <w:lvl w:ilvl="6" w:tplc="174E53F4" w:tentative="1">
      <w:start w:val="1"/>
      <w:numFmt w:val="decimal"/>
      <w:lvlText w:val="%7."/>
      <w:lvlJc w:val="left"/>
      <w:pPr>
        <w:ind w:left="3495" w:hanging="420"/>
      </w:pPr>
    </w:lvl>
    <w:lvl w:ilvl="7" w:tplc="29C27C80" w:tentative="1">
      <w:start w:val="1"/>
      <w:numFmt w:val="lowerLetter"/>
      <w:lvlText w:val="%8)"/>
      <w:lvlJc w:val="left"/>
      <w:pPr>
        <w:ind w:left="3915" w:hanging="420"/>
      </w:pPr>
    </w:lvl>
    <w:lvl w:ilvl="8" w:tplc="CFD4A82A" w:tentative="1">
      <w:start w:val="1"/>
      <w:numFmt w:val="lowerRoman"/>
      <w:lvlText w:val="%9."/>
      <w:lvlJc w:val="right"/>
      <w:pPr>
        <w:ind w:left="4335" w:hanging="420"/>
      </w:pPr>
    </w:lvl>
  </w:abstractNum>
  <w:abstractNum w:abstractNumId="1" w15:restartNumberingAfterBreak="0">
    <w:nsid w:val="5E897E01"/>
    <w:multiLevelType w:val="hybridMultilevel"/>
    <w:tmpl w:val="2C8AF7E8"/>
    <w:lvl w:ilvl="0" w:tplc="B9CC50BA">
      <w:start w:val="1"/>
      <w:numFmt w:val="decimal"/>
      <w:lvlText w:val="%1."/>
      <w:lvlJc w:val="left"/>
      <w:pPr>
        <w:ind w:left="855" w:hanging="360"/>
      </w:pPr>
      <w:rPr>
        <w:rFonts w:hint="default"/>
      </w:rPr>
    </w:lvl>
    <w:lvl w:ilvl="1" w:tplc="4178F2F2" w:tentative="1">
      <w:start w:val="1"/>
      <w:numFmt w:val="lowerLetter"/>
      <w:lvlText w:val="%2)"/>
      <w:lvlJc w:val="left"/>
      <w:pPr>
        <w:ind w:left="1335" w:hanging="420"/>
      </w:pPr>
    </w:lvl>
    <w:lvl w:ilvl="2" w:tplc="C088A72A" w:tentative="1">
      <w:start w:val="1"/>
      <w:numFmt w:val="lowerRoman"/>
      <w:lvlText w:val="%3."/>
      <w:lvlJc w:val="right"/>
      <w:pPr>
        <w:ind w:left="1755" w:hanging="420"/>
      </w:pPr>
    </w:lvl>
    <w:lvl w:ilvl="3" w:tplc="6C64A224" w:tentative="1">
      <w:start w:val="1"/>
      <w:numFmt w:val="decimal"/>
      <w:lvlText w:val="%4."/>
      <w:lvlJc w:val="left"/>
      <w:pPr>
        <w:ind w:left="2175" w:hanging="420"/>
      </w:pPr>
    </w:lvl>
    <w:lvl w:ilvl="4" w:tplc="ED624EEE" w:tentative="1">
      <w:start w:val="1"/>
      <w:numFmt w:val="lowerLetter"/>
      <w:lvlText w:val="%5)"/>
      <w:lvlJc w:val="left"/>
      <w:pPr>
        <w:ind w:left="2595" w:hanging="420"/>
      </w:pPr>
    </w:lvl>
    <w:lvl w:ilvl="5" w:tplc="71903A60" w:tentative="1">
      <w:start w:val="1"/>
      <w:numFmt w:val="lowerRoman"/>
      <w:lvlText w:val="%6."/>
      <w:lvlJc w:val="right"/>
      <w:pPr>
        <w:ind w:left="3015" w:hanging="420"/>
      </w:pPr>
    </w:lvl>
    <w:lvl w:ilvl="6" w:tplc="CB32C624" w:tentative="1">
      <w:start w:val="1"/>
      <w:numFmt w:val="decimal"/>
      <w:lvlText w:val="%7."/>
      <w:lvlJc w:val="left"/>
      <w:pPr>
        <w:ind w:left="3435" w:hanging="420"/>
      </w:pPr>
    </w:lvl>
    <w:lvl w:ilvl="7" w:tplc="E898A3EA" w:tentative="1">
      <w:start w:val="1"/>
      <w:numFmt w:val="lowerLetter"/>
      <w:lvlText w:val="%8)"/>
      <w:lvlJc w:val="left"/>
      <w:pPr>
        <w:ind w:left="3855" w:hanging="420"/>
      </w:pPr>
    </w:lvl>
    <w:lvl w:ilvl="8" w:tplc="D6A4DF82" w:tentative="1">
      <w:start w:val="1"/>
      <w:numFmt w:val="lowerRoman"/>
      <w:lvlText w:val="%9."/>
      <w:lvlJc w:val="right"/>
      <w:pPr>
        <w:ind w:left="4275" w:hanging="420"/>
      </w:pPr>
    </w:lvl>
  </w:abstractNum>
  <w:abstractNum w:abstractNumId="2" w15:restartNumberingAfterBreak="0">
    <w:nsid w:val="7D8A61F8"/>
    <w:multiLevelType w:val="hybridMultilevel"/>
    <w:tmpl w:val="8076CDEA"/>
    <w:lvl w:ilvl="0" w:tplc="77F8E10A">
      <w:start w:val="1"/>
      <w:numFmt w:val="japaneseCounting"/>
      <w:lvlText w:val="%1、"/>
      <w:lvlJc w:val="left"/>
      <w:pPr>
        <w:ind w:left="720" w:hanging="720"/>
      </w:pPr>
      <w:rPr>
        <w:rFonts w:hint="default"/>
      </w:rPr>
    </w:lvl>
    <w:lvl w:ilvl="1" w:tplc="B6F0B904" w:tentative="1">
      <w:start w:val="1"/>
      <w:numFmt w:val="lowerLetter"/>
      <w:lvlText w:val="%2)"/>
      <w:lvlJc w:val="left"/>
      <w:pPr>
        <w:ind w:left="840" w:hanging="420"/>
      </w:pPr>
    </w:lvl>
    <w:lvl w:ilvl="2" w:tplc="7DCA206E" w:tentative="1">
      <w:start w:val="1"/>
      <w:numFmt w:val="lowerRoman"/>
      <w:lvlText w:val="%3."/>
      <w:lvlJc w:val="right"/>
      <w:pPr>
        <w:ind w:left="1260" w:hanging="420"/>
      </w:pPr>
    </w:lvl>
    <w:lvl w:ilvl="3" w:tplc="704A2C9C" w:tentative="1">
      <w:start w:val="1"/>
      <w:numFmt w:val="decimal"/>
      <w:lvlText w:val="%4."/>
      <w:lvlJc w:val="left"/>
      <w:pPr>
        <w:ind w:left="1680" w:hanging="420"/>
      </w:pPr>
    </w:lvl>
    <w:lvl w:ilvl="4" w:tplc="BC3E1A4C" w:tentative="1">
      <w:start w:val="1"/>
      <w:numFmt w:val="lowerLetter"/>
      <w:lvlText w:val="%5)"/>
      <w:lvlJc w:val="left"/>
      <w:pPr>
        <w:ind w:left="2100" w:hanging="420"/>
      </w:pPr>
    </w:lvl>
    <w:lvl w:ilvl="5" w:tplc="515235E2" w:tentative="1">
      <w:start w:val="1"/>
      <w:numFmt w:val="lowerRoman"/>
      <w:lvlText w:val="%6."/>
      <w:lvlJc w:val="right"/>
      <w:pPr>
        <w:ind w:left="2520" w:hanging="420"/>
      </w:pPr>
    </w:lvl>
    <w:lvl w:ilvl="6" w:tplc="8D044C4C" w:tentative="1">
      <w:start w:val="1"/>
      <w:numFmt w:val="decimal"/>
      <w:lvlText w:val="%7."/>
      <w:lvlJc w:val="left"/>
      <w:pPr>
        <w:ind w:left="2940" w:hanging="420"/>
      </w:pPr>
    </w:lvl>
    <w:lvl w:ilvl="7" w:tplc="6BAC054A" w:tentative="1">
      <w:start w:val="1"/>
      <w:numFmt w:val="lowerLetter"/>
      <w:lvlText w:val="%8)"/>
      <w:lvlJc w:val="left"/>
      <w:pPr>
        <w:ind w:left="3360" w:hanging="420"/>
      </w:pPr>
    </w:lvl>
    <w:lvl w:ilvl="8" w:tplc="25A826C6"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2A3"/>
    <w:rsid w:val="00246F22"/>
    <w:rsid w:val="004930E4"/>
    <w:rsid w:val="005B6BA0"/>
    <w:rsid w:val="006E0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AC55D0A"/>
  <w15:docId w15:val="{C2306222-5CD1-4D43-82F0-3DEAA79DC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il"/>
        <w:left w:val="nil"/>
        <w:bottom w:val="nil"/>
        <w:right w:val="nil"/>
      </w:pBdr>
      <w:tabs>
        <w:tab w:val="center" w:pos="4153"/>
        <w:tab w:val="right" w:pos="8306"/>
      </w:tabs>
      <w:snapToGrid w:val="0"/>
    </w:pPr>
    <w:rPr>
      <w:sz w:val="18"/>
    </w:rPr>
  </w:style>
  <w:style w:type="paragraph" w:styleId="a6">
    <w:name w:val="Balloon Text"/>
    <w:basedOn w:val="a"/>
    <w:link w:val="a7"/>
    <w:rsid w:val="00D07CEA"/>
    <w:rPr>
      <w:sz w:val="18"/>
      <w:szCs w:val="18"/>
    </w:rPr>
  </w:style>
  <w:style w:type="character" w:customStyle="1" w:styleId="a7">
    <w:name w:val="批注框文本 字符"/>
    <w:basedOn w:val="a0"/>
    <w:link w:val="a6"/>
    <w:rsid w:val="00D07CEA"/>
    <w:rPr>
      <w:kern w:val="2"/>
      <w:sz w:val="18"/>
      <w:szCs w:val="18"/>
    </w:rPr>
  </w:style>
  <w:style w:type="paragraph" w:styleId="a8">
    <w:name w:val="List Paragraph"/>
    <w:basedOn w:val="a"/>
    <w:uiPriority w:val="99"/>
    <w:unhideWhenUsed/>
    <w:rsid w:val="00CC3293"/>
    <w:pPr>
      <w:ind w:firstLine="420"/>
    </w:pPr>
  </w:style>
  <w:style w:type="paragraph" w:styleId="a9">
    <w:name w:val="Title"/>
    <w:basedOn w:val="a"/>
    <w:next w:val="a"/>
    <w:link w:val="aa"/>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aa">
    <w:name w:val="标题 字符"/>
    <w:basedOn w:val="a0"/>
    <w:link w:val="a9"/>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a4">
    <w:name w:val="页脚 字符"/>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588</Words>
  <Characters>3353</Characters>
  <Application>Microsoft Office Word</Application>
  <DocSecurity>0</DocSecurity>
  <Lines>27</Lines>
  <Paragraphs>7</Paragraphs>
  <ScaleCrop>false</ScaleCrop>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鹏</cp:lastModifiedBy>
  <cp:revision>4</cp:revision>
  <cp:lastPrinted>2020-11-15T12:04:00Z</cp:lastPrinted>
  <dcterms:created xsi:type="dcterms:W3CDTF">2020-11-15T11:37:00Z</dcterms:created>
  <dcterms:modified xsi:type="dcterms:W3CDTF">2020-11-15T12:05:00Z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