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0F7955" w:rsidP="00D22EE7">
      <w:pPr>
        <w:rPr>
          <w:rFonts w:ascii="黑体" w:eastAsia="黑体" w:hAnsi="黑体" w:cs="黑体"/>
          <w:sz w:val="44"/>
          <w:szCs w:val="44"/>
        </w:rPr>
      </w:pPr>
    </w:p>
    <w:p w:rsidR="00F007FE" w:rsidRPr="00E54FFE" w:rsidRDefault="000F7955"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0F7955" w:rsidP="00F007FE">
      <w:pPr>
        <w:rPr>
          <w:sz w:val="44"/>
          <w:szCs w:val="44"/>
        </w:rPr>
      </w:pPr>
    </w:p>
    <w:p w:rsidR="00F007FE" w:rsidRDefault="000F7955"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00000020</w:t>
      </w:r>
      <w:bookmarkEnd w:id="1"/>
      <w:r>
        <w:rPr>
          <w:rFonts w:hint="eastAsia"/>
        </w:rPr>
        <w:t>号</w:t>
      </w:r>
    </w:p>
    <w:p w:rsidR="00F007FE" w:rsidRDefault="000F7955" w:rsidP="00F007FE"/>
    <w:p w:rsidR="00F007FE" w:rsidRDefault="000F7955" w:rsidP="00F007FE"/>
    <w:p w:rsidR="00F007FE" w:rsidRDefault="000F7955" w:rsidP="00F007FE"/>
    <w:p w:rsidR="00F007FE" w:rsidRPr="002E4BBE" w:rsidRDefault="000F7955"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冀</w:t>
      </w:r>
      <w:r w:rsidRPr="002E4BBE">
        <w:rPr>
          <w:sz w:val="28"/>
          <w:szCs w:val="28"/>
        </w:rPr>
        <w:t>BQ6929</w:t>
      </w:r>
      <w:r w:rsidRPr="002E4BBE">
        <w:rPr>
          <w:sz w:val="28"/>
          <w:szCs w:val="28"/>
        </w:rPr>
        <w:t>凯马牌</w:t>
      </w:r>
      <w:r w:rsidRPr="002E4BBE">
        <w:rPr>
          <w:sz w:val="28"/>
          <w:szCs w:val="28"/>
        </w:rPr>
        <w:t>KMC1120P3</w:t>
      </w:r>
      <w:r w:rsidRPr="002E4BBE">
        <w:rPr>
          <w:sz w:val="28"/>
          <w:szCs w:val="28"/>
        </w:rPr>
        <w:t>重型普通客车</w:t>
      </w:r>
      <w:bookmarkStart w:id="3" w:name="车辆类型2"/>
      <w:bookmarkEnd w:id="2"/>
      <w:bookmarkEnd w:id="3"/>
    </w:p>
    <w:p w:rsidR="00F007FE" w:rsidRDefault="000F7955"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RDefault="000F7955"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天津市蓟州区人民法院</w:t>
      </w:r>
      <w:bookmarkEnd w:id="4"/>
    </w:p>
    <w:p w:rsidR="00F007FE" w:rsidRDefault="000F7955" w:rsidP="00F007FE">
      <w:pPr>
        <w:jc w:val="center"/>
        <w:rPr>
          <w:sz w:val="28"/>
          <w:szCs w:val="28"/>
        </w:rPr>
      </w:pPr>
    </w:p>
    <w:p w:rsidR="00F007FE" w:rsidRDefault="000F7955"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0F7955" w:rsidP="00F007FE">
      <w:pPr>
        <w:rPr>
          <w:sz w:val="28"/>
          <w:szCs w:val="28"/>
        </w:rPr>
      </w:pPr>
    </w:p>
    <w:p w:rsidR="00831D6B" w:rsidRDefault="000F7955"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0F7955" w:rsidP="00831D6B">
      <w:pPr>
        <w:rPr>
          <w:rFonts w:asciiTheme="minorEastAsia" w:eastAsiaTheme="minorEastAsia" w:hAnsiTheme="minorEastAsia" w:cs="仿宋_GB2312"/>
          <w:sz w:val="28"/>
          <w:szCs w:val="28"/>
        </w:rPr>
      </w:pPr>
    </w:p>
    <w:p w:rsidR="00831D6B" w:rsidRPr="00EC36C9" w:rsidRDefault="000F7955"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0F7955" w:rsidP="00F007FE">
      <w:pPr>
        <w:rPr>
          <w:sz w:val="28"/>
          <w:szCs w:val="28"/>
        </w:rPr>
      </w:pPr>
    </w:p>
    <w:p w:rsidR="00F007FE" w:rsidRDefault="000F7955"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0F7955" w:rsidP="00F007FE">
      <w:pPr>
        <w:rPr>
          <w:sz w:val="28"/>
          <w:szCs w:val="28"/>
        </w:rPr>
      </w:pPr>
    </w:p>
    <w:p w:rsidR="00F007FE" w:rsidRDefault="000F7955"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04</w:t>
      </w:r>
      <w:r>
        <w:rPr>
          <w:sz w:val="28"/>
          <w:szCs w:val="28"/>
        </w:rPr>
        <w:t>月</w:t>
      </w:r>
      <w:r>
        <w:rPr>
          <w:sz w:val="28"/>
          <w:szCs w:val="28"/>
        </w:rPr>
        <w:t>18</w:t>
      </w:r>
      <w:r>
        <w:rPr>
          <w:sz w:val="28"/>
          <w:szCs w:val="28"/>
        </w:rPr>
        <w:t>日</w:t>
      </w:r>
      <w:r>
        <w:rPr>
          <w:sz w:val="28"/>
          <w:szCs w:val="28"/>
        </w:rPr>
        <w:t>------2019</w:t>
      </w:r>
      <w:r>
        <w:rPr>
          <w:sz w:val="28"/>
          <w:szCs w:val="28"/>
        </w:rPr>
        <w:t>年</w:t>
      </w:r>
      <w:r>
        <w:rPr>
          <w:sz w:val="28"/>
          <w:szCs w:val="28"/>
        </w:rPr>
        <w:t>05</w:t>
      </w:r>
      <w:r>
        <w:rPr>
          <w:sz w:val="28"/>
          <w:szCs w:val="28"/>
        </w:rPr>
        <w:t>月</w:t>
      </w:r>
      <w:r>
        <w:rPr>
          <w:sz w:val="28"/>
          <w:szCs w:val="28"/>
        </w:rPr>
        <w:t>19</w:t>
      </w:r>
      <w:r>
        <w:rPr>
          <w:sz w:val="28"/>
          <w:szCs w:val="28"/>
        </w:rPr>
        <w:t>日</w:t>
      </w:r>
      <w:bookmarkEnd w:id="6"/>
      <w:r>
        <w:rPr>
          <w:sz w:val="28"/>
          <w:szCs w:val="28"/>
        </w:rPr>
        <w:t xml:space="preserve"> </w:t>
      </w:r>
    </w:p>
    <w:p w:rsidR="00F007FE" w:rsidRDefault="000F7955" w:rsidP="00F007FE"/>
    <w:p w:rsidR="00F007FE" w:rsidRDefault="000F7955" w:rsidP="00F007FE"/>
    <w:p w:rsidR="00F007FE" w:rsidRDefault="000F7955" w:rsidP="00F007FE"/>
    <w:p w:rsidR="00F007FE" w:rsidRDefault="000F7955"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0F7955" w:rsidP="00F007FE">
      <w:r>
        <w:rPr>
          <w:rFonts w:hint="eastAsia"/>
        </w:rPr>
        <w:t xml:space="preserve">                        </w:t>
      </w:r>
    </w:p>
    <w:p w:rsidR="00F007FE" w:rsidRDefault="000F7955" w:rsidP="00AC6B0A">
      <w:pPr>
        <w:rPr>
          <w:rFonts w:ascii="黑体" w:eastAsia="黑体" w:hAnsi="黑体" w:cs="黑体"/>
          <w:sz w:val="44"/>
          <w:szCs w:val="44"/>
        </w:rPr>
      </w:pPr>
    </w:p>
    <w:p w:rsidR="0021447E" w:rsidRDefault="000F7955" w:rsidP="00AC6B0A">
      <w:pPr>
        <w:rPr>
          <w:rFonts w:ascii="黑体" w:eastAsia="黑体" w:hAnsi="黑体" w:cs="黑体"/>
          <w:sz w:val="44"/>
          <w:szCs w:val="44"/>
        </w:rPr>
      </w:pPr>
    </w:p>
    <w:p w:rsidR="00F007FE" w:rsidRDefault="000F7955" w:rsidP="00F007FE">
      <w:pPr>
        <w:jc w:val="center"/>
        <w:rPr>
          <w:sz w:val="40"/>
          <w:szCs w:val="40"/>
        </w:rPr>
      </w:pPr>
      <w:r>
        <w:rPr>
          <w:rFonts w:ascii="黑体" w:eastAsia="黑体" w:hAnsi="黑体" w:cs="黑体" w:hint="eastAsia"/>
          <w:sz w:val="44"/>
          <w:szCs w:val="44"/>
        </w:rPr>
        <w:t>目录</w:t>
      </w:r>
    </w:p>
    <w:p w:rsidR="00F007FE" w:rsidRDefault="000F7955" w:rsidP="00F007FE"/>
    <w:p w:rsidR="00F007FE" w:rsidRDefault="000F7955" w:rsidP="00F007FE">
      <w:pPr>
        <w:rPr>
          <w:sz w:val="28"/>
          <w:szCs w:val="28"/>
        </w:rPr>
      </w:pPr>
      <w:r>
        <w:rPr>
          <w:rFonts w:hint="eastAsia"/>
          <w:sz w:val="28"/>
          <w:szCs w:val="28"/>
        </w:rPr>
        <w:t>一、致委托方函</w:t>
      </w:r>
    </w:p>
    <w:p w:rsidR="00F007FE" w:rsidRDefault="000F7955" w:rsidP="00F007FE">
      <w:pPr>
        <w:rPr>
          <w:sz w:val="28"/>
          <w:szCs w:val="28"/>
        </w:rPr>
      </w:pPr>
      <w:r>
        <w:rPr>
          <w:rFonts w:hint="eastAsia"/>
          <w:sz w:val="28"/>
          <w:szCs w:val="28"/>
        </w:rPr>
        <w:t>二、评估师声明</w:t>
      </w:r>
    </w:p>
    <w:p w:rsidR="00F007FE" w:rsidRDefault="000F7955" w:rsidP="00F007FE">
      <w:pPr>
        <w:rPr>
          <w:sz w:val="28"/>
          <w:szCs w:val="28"/>
        </w:rPr>
      </w:pPr>
      <w:r>
        <w:rPr>
          <w:rFonts w:hint="eastAsia"/>
          <w:sz w:val="28"/>
          <w:szCs w:val="28"/>
        </w:rPr>
        <w:t>三、评估的假设和限制条件</w:t>
      </w:r>
    </w:p>
    <w:p w:rsidR="00F007FE" w:rsidRDefault="000F7955"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0F7955" w:rsidP="00F007FE">
      <w:pPr>
        <w:rPr>
          <w:sz w:val="28"/>
          <w:szCs w:val="28"/>
        </w:rPr>
      </w:pPr>
      <w:r>
        <w:rPr>
          <w:rFonts w:hint="eastAsia"/>
          <w:sz w:val="28"/>
          <w:szCs w:val="28"/>
        </w:rPr>
        <w:t>五、附件：</w:t>
      </w:r>
    </w:p>
    <w:p w:rsidR="00053A40" w:rsidRDefault="00D22EE7" w:rsidP="00D22EE7">
      <w:pPr>
        <w:rPr>
          <w:sz w:val="28"/>
          <w:szCs w:val="28"/>
        </w:rPr>
      </w:pPr>
      <w:r>
        <w:rPr>
          <w:rFonts w:hint="eastAsia"/>
          <w:sz w:val="28"/>
          <w:szCs w:val="28"/>
        </w:rPr>
        <w:t>（一）</w:t>
      </w:r>
      <w:r w:rsidR="000F7955">
        <w:rPr>
          <w:rFonts w:hint="eastAsia"/>
          <w:sz w:val="28"/>
          <w:szCs w:val="28"/>
        </w:rPr>
        <w:t>《重要事项说明》</w:t>
      </w:r>
    </w:p>
    <w:p w:rsidR="00F475DD" w:rsidRPr="00F475DD" w:rsidRDefault="004E0E65" w:rsidP="00053A40">
      <w:pPr>
        <w:tabs>
          <w:tab w:val="left" w:pos="5715"/>
        </w:tabs>
        <w:rPr>
          <w:sz w:val="28"/>
          <w:szCs w:val="28"/>
        </w:rPr>
      </w:pPr>
      <w:r>
        <w:rPr>
          <w:rFonts w:hint="eastAsia"/>
          <w:sz w:val="28"/>
          <w:szCs w:val="28"/>
        </w:rPr>
        <w:t>（二</w:t>
      </w:r>
      <w:r w:rsidR="000F7955">
        <w:rPr>
          <w:rFonts w:hint="eastAsia"/>
          <w:sz w:val="28"/>
          <w:szCs w:val="28"/>
        </w:rPr>
        <w:t>）《</w:t>
      </w:r>
      <w:bookmarkStart w:id="7" w:name="项目名称1"/>
      <w:bookmarkStart w:id="8" w:name="_GoBack"/>
      <w:r w:rsidR="000F7955">
        <w:rPr>
          <w:rFonts w:hint="eastAsia"/>
          <w:sz w:val="28"/>
          <w:szCs w:val="28"/>
        </w:rPr>
        <w:t>冀</w:t>
      </w:r>
      <w:r w:rsidR="000F7955">
        <w:rPr>
          <w:rFonts w:hint="eastAsia"/>
          <w:sz w:val="28"/>
          <w:szCs w:val="28"/>
        </w:rPr>
        <w:t>BQ6929</w:t>
      </w:r>
      <w:r w:rsidR="000F7955">
        <w:rPr>
          <w:rFonts w:hint="eastAsia"/>
          <w:sz w:val="28"/>
          <w:szCs w:val="28"/>
        </w:rPr>
        <w:t>凯马牌</w:t>
      </w:r>
      <w:r w:rsidR="000F7955">
        <w:rPr>
          <w:rFonts w:hint="eastAsia"/>
          <w:sz w:val="28"/>
          <w:szCs w:val="28"/>
        </w:rPr>
        <w:t>KMC1120P3</w:t>
      </w:r>
      <w:r w:rsidR="000F7955">
        <w:rPr>
          <w:rFonts w:hint="eastAsia"/>
          <w:sz w:val="28"/>
          <w:szCs w:val="28"/>
        </w:rPr>
        <w:t>重型普通客车</w:t>
      </w:r>
      <w:bookmarkEnd w:id="7"/>
      <w:r w:rsidR="000F7955">
        <w:rPr>
          <w:rFonts w:hint="eastAsia"/>
          <w:sz w:val="28"/>
          <w:szCs w:val="28"/>
        </w:rPr>
        <w:t>事故估损清单</w:t>
      </w:r>
      <w:bookmarkEnd w:id="8"/>
      <w:r w:rsidR="000F7955">
        <w:rPr>
          <w:rFonts w:hint="eastAsia"/>
          <w:sz w:val="28"/>
          <w:szCs w:val="28"/>
        </w:rPr>
        <w:t>》</w:t>
      </w:r>
    </w:p>
    <w:p w:rsidR="00F007FE" w:rsidRDefault="004E0E65" w:rsidP="00F007FE">
      <w:pPr>
        <w:rPr>
          <w:sz w:val="28"/>
          <w:szCs w:val="28"/>
        </w:rPr>
      </w:pPr>
      <w:r>
        <w:rPr>
          <w:rFonts w:hint="eastAsia"/>
          <w:sz w:val="28"/>
          <w:szCs w:val="28"/>
        </w:rPr>
        <w:t>（三</w:t>
      </w:r>
      <w:r w:rsidR="000F7955">
        <w:rPr>
          <w:rFonts w:hint="eastAsia"/>
          <w:sz w:val="28"/>
          <w:szCs w:val="28"/>
        </w:rPr>
        <w:t>）《</w:t>
      </w:r>
      <w:bookmarkStart w:id="9" w:name="项目名称2"/>
      <w:r w:rsidR="000F7955">
        <w:rPr>
          <w:rFonts w:hint="eastAsia"/>
          <w:sz w:val="28"/>
          <w:szCs w:val="28"/>
        </w:rPr>
        <w:t>冀</w:t>
      </w:r>
      <w:r w:rsidR="000F7955">
        <w:rPr>
          <w:rFonts w:hint="eastAsia"/>
          <w:sz w:val="28"/>
          <w:szCs w:val="28"/>
        </w:rPr>
        <w:t>BQ6929</w:t>
      </w:r>
      <w:r w:rsidR="000F7955">
        <w:rPr>
          <w:rFonts w:hint="eastAsia"/>
          <w:sz w:val="28"/>
          <w:szCs w:val="28"/>
        </w:rPr>
        <w:t>凯马牌</w:t>
      </w:r>
      <w:r w:rsidR="000F7955">
        <w:rPr>
          <w:rFonts w:hint="eastAsia"/>
          <w:sz w:val="28"/>
          <w:szCs w:val="28"/>
        </w:rPr>
        <w:t>KMC1120P3</w:t>
      </w:r>
      <w:r w:rsidR="000F7955">
        <w:rPr>
          <w:rFonts w:hint="eastAsia"/>
          <w:sz w:val="28"/>
          <w:szCs w:val="28"/>
        </w:rPr>
        <w:t>重型普通客车</w:t>
      </w:r>
      <w:bookmarkEnd w:id="9"/>
      <w:r w:rsidR="000F7955">
        <w:rPr>
          <w:rFonts w:hint="eastAsia"/>
          <w:sz w:val="28"/>
          <w:szCs w:val="28"/>
        </w:rPr>
        <w:t>查勘照片》</w:t>
      </w:r>
    </w:p>
    <w:p w:rsidR="00F007FE" w:rsidRDefault="004E0E65" w:rsidP="00F007FE">
      <w:pPr>
        <w:rPr>
          <w:sz w:val="28"/>
          <w:szCs w:val="28"/>
        </w:rPr>
      </w:pPr>
      <w:r>
        <w:rPr>
          <w:rFonts w:hint="eastAsia"/>
          <w:sz w:val="28"/>
          <w:szCs w:val="28"/>
        </w:rPr>
        <w:t>（四</w:t>
      </w:r>
      <w:r w:rsidR="000F7955">
        <w:rPr>
          <w:rFonts w:hint="eastAsia"/>
          <w:sz w:val="28"/>
          <w:szCs w:val="28"/>
        </w:rPr>
        <w:t>）《</w:t>
      </w:r>
      <w:r w:rsidR="000F7955">
        <w:rPr>
          <w:rFonts w:hint="eastAsia"/>
          <w:sz w:val="28"/>
          <w:szCs w:val="28"/>
        </w:rPr>
        <w:t>评估委托书》（复印件）</w:t>
      </w:r>
    </w:p>
    <w:p w:rsidR="00F007FE" w:rsidRDefault="000F7955" w:rsidP="00F007FE">
      <w:pPr>
        <w:rPr>
          <w:sz w:val="28"/>
          <w:szCs w:val="28"/>
        </w:rPr>
      </w:pPr>
      <w:r>
        <w:rPr>
          <w:rFonts w:hint="eastAsia"/>
          <w:sz w:val="28"/>
          <w:szCs w:val="28"/>
        </w:rPr>
        <w:t>（</w:t>
      </w:r>
      <w:r w:rsidR="004E0E65">
        <w:rPr>
          <w:rFonts w:hint="eastAsia"/>
          <w:sz w:val="28"/>
          <w:szCs w:val="28"/>
        </w:rPr>
        <w:t>五</w:t>
      </w:r>
      <w:r>
        <w:rPr>
          <w:rFonts w:hint="eastAsia"/>
          <w:sz w:val="28"/>
          <w:szCs w:val="28"/>
        </w:rPr>
        <w:t>）</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0F7955" w:rsidP="00F007FE">
      <w:pPr>
        <w:rPr>
          <w:sz w:val="28"/>
          <w:szCs w:val="28"/>
        </w:rPr>
      </w:pPr>
      <w:r>
        <w:rPr>
          <w:rFonts w:hint="eastAsia"/>
          <w:sz w:val="28"/>
          <w:szCs w:val="28"/>
        </w:rPr>
        <w:t>（</w:t>
      </w:r>
      <w:r w:rsidR="004E0E65">
        <w:rPr>
          <w:rFonts w:hint="eastAsia"/>
          <w:sz w:val="28"/>
          <w:szCs w:val="28"/>
        </w:rPr>
        <w:t>六）《车辆所有人</w:t>
      </w:r>
      <w:r>
        <w:rPr>
          <w:rFonts w:hint="eastAsia"/>
          <w:sz w:val="28"/>
          <w:szCs w:val="28"/>
        </w:rPr>
        <w:t>证件</w:t>
      </w:r>
      <w:r>
        <w:rPr>
          <w:rFonts w:hint="eastAsia"/>
          <w:sz w:val="28"/>
          <w:szCs w:val="28"/>
        </w:rPr>
        <w:t>》（复印件）</w:t>
      </w:r>
    </w:p>
    <w:p w:rsidR="00F007FE" w:rsidRDefault="000F7955" w:rsidP="00F007FE">
      <w:pPr>
        <w:rPr>
          <w:sz w:val="28"/>
          <w:szCs w:val="28"/>
        </w:rPr>
      </w:pPr>
      <w:r>
        <w:rPr>
          <w:rFonts w:hint="eastAsia"/>
          <w:sz w:val="28"/>
          <w:szCs w:val="28"/>
        </w:rPr>
        <w:t>（</w:t>
      </w:r>
      <w:r w:rsidR="004E0E65">
        <w:rPr>
          <w:rFonts w:hint="eastAsia"/>
          <w:sz w:val="28"/>
          <w:szCs w:val="28"/>
        </w:rPr>
        <w:t>七</w:t>
      </w:r>
      <w:r>
        <w:rPr>
          <w:rFonts w:hint="eastAsia"/>
          <w:sz w:val="28"/>
          <w:szCs w:val="28"/>
        </w:rPr>
        <w:t>）鉴定评估机构企业法人营业执照（复印件）</w:t>
      </w:r>
    </w:p>
    <w:p w:rsidR="004A73C3" w:rsidRPr="004A73C3" w:rsidRDefault="000F7955" w:rsidP="00F007FE">
      <w:r>
        <w:rPr>
          <w:rFonts w:hint="eastAsia"/>
          <w:sz w:val="28"/>
          <w:szCs w:val="28"/>
        </w:rPr>
        <w:t>（</w:t>
      </w:r>
      <w:r w:rsidR="004E0E65">
        <w:rPr>
          <w:rFonts w:hint="eastAsia"/>
          <w:sz w:val="28"/>
          <w:szCs w:val="28"/>
        </w:rPr>
        <w:t>八</w:t>
      </w:r>
      <w:r>
        <w:rPr>
          <w:rFonts w:hint="eastAsia"/>
          <w:sz w:val="28"/>
          <w:szCs w:val="28"/>
        </w:rPr>
        <w:t>）行业协会理事单位（复印件）</w:t>
      </w:r>
    </w:p>
    <w:p w:rsidR="00F007FE" w:rsidRDefault="004E0E65" w:rsidP="00F007FE">
      <w:pPr>
        <w:rPr>
          <w:rFonts w:hint="eastAsia"/>
        </w:rPr>
      </w:pPr>
      <w:r>
        <w:rPr>
          <w:rFonts w:hint="eastAsia"/>
          <w:sz w:val="28"/>
          <w:szCs w:val="28"/>
        </w:rPr>
        <w:t>（九</w:t>
      </w:r>
      <w:r w:rsidR="000F7955">
        <w:rPr>
          <w:rFonts w:hint="eastAsia"/>
          <w:sz w:val="28"/>
          <w:szCs w:val="28"/>
        </w:rPr>
        <w:t>）</w:t>
      </w:r>
      <w:r w:rsidR="000F7955" w:rsidRPr="008938C5">
        <w:rPr>
          <w:rFonts w:hint="eastAsia"/>
          <w:sz w:val="28"/>
          <w:szCs w:val="28"/>
        </w:rPr>
        <w:t>质量管理体系认证证书</w:t>
      </w:r>
      <w:r w:rsidR="000F7955">
        <w:rPr>
          <w:rFonts w:hint="eastAsia"/>
          <w:sz w:val="28"/>
          <w:szCs w:val="28"/>
        </w:rPr>
        <w:t>（复印件</w:t>
      </w:r>
      <w:r w:rsidR="000F7955">
        <w:rPr>
          <w:rFonts w:hint="eastAsia"/>
        </w:rPr>
        <w:t>）</w:t>
      </w:r>
    </w:p>
    <w:p w:rsidR="004E0E65" w:rsidRPr="004E0E65" w:rsidRDefault="004E0E65" w:rsidP="00F007FE">
      <w:pPr>
        <w:rPr>
          <w:sz w:val="28"/>
          <w:szCs w:val="28"/>
        </w:rPr>
      </w:pPr>
      <w:r>
        <w:rPr>
          <w:rFonts w:hint="eastAsia"/>
          <w:sz w:val="28"/>
          <w:szCs w:val="28"/>
        </w:rPr>
        <w:t>（十）鉴定评估协会备案证书（复印件）</w:t>
      </w:r>
    </w:p>
    <w:p w:rsidR="008938C5" w:rsidRDefault="004E0E65" w:rsidP="008938C5">
      <w:r>
        <w:rPr>
          <w:rFonts w:hint="eastAsia"/>
          <w:sz w:val="28"/>
          <w:szCs w:val="28"/>
        </w:rPr>
        <w:t>（十一</w:t>
      </w:r>
      <w:r w:rsidR="000F7955">
        <w:rPr>
          <w:rFonts w:hint="eastAsia"/>
          <w:sz w:val="28"/>
          <w:szCs w:val="28"/>
        </w:rPr>
        <w:t>）</w:t>
      </w:r>
      <w:r w:rsidR="000F7955">
        <w:rPr>
          <w:rFonts w:hint="eastAsia"/>
          <w:sz w:val="28"/>
          <w:szCs w:val="28"/>
        </w:rPr>
        <w:t>鉴定评估师职业资格证书</w:t>
      </w:r>
      <w:r w:rsidR="000F7955">
        <w:rPr>
          <w:rFonts w:hint="eastAsia"/>
          <w:sz w:val="28"/>
          <w:szCs w:val="28"/>
        </w:rPr>
        <w:t>（复印件</w:t>
      </w:r>
      <w:r w:rsidR="000F7955">
        <w:rPr>
          <w:rFonts w:hint="eastAsia"/>
        </w:rPr>
        <w:t>）</w:t>
      </w:r>
    </w:p>
    <w:p w:rsidR="00F007FE" w:rsidRPr="00F475DD" w:rsidRDefault="000F7955"/>
    <w:p w:rsidR="00F007FE" w:rsidRDefault="000F7955"/>
    <w:p w:rsidR="006B30DB" w:rsidRDefault="000F7955" w:rsidP="001E4FCE">
      <w:pPr>
        <w:rPr>
          <w:rFonts w:ascii="黑体" w:eastAsia="黑体" w:hAnsi="黑体" w:cs="黑体" w:hint="eastAsia"/>
          <w:b/>
          <w:bCs/>
          <w:sz w:val="44"/>
          <w:szCs w:val="44"/>
        </w:rPr>
      </w:pPr>
    </w:p>
    <w:p w:rsidR="004E0E65" w:rsidRPr="004E0E65" w:rsidRDefault="00A77E2B" w:rsidP="001E4FCE">
      <w:pPr>
        <w:rPr>
          <w:rFonts w:ascii="黑体" w:eastAsia="黑体" w:hAnsi="黑体" w:cs="黑体"/>
          <w:b/>
          <w:bCs/>
          <w:sz w:val="44"/>
          <w:szCs w:val="44"/>
        </w:rPr>
      </w:pPr>
      <w:r>
        <w:rPr>
          <w:rFonts w:ascii="黑体" w:eastAsia="黑体" w:hAnsi="黑体" w:cs="黑体" w:hint="eastAsia"/>
          <w:b/>
          <w:bCs/>
          <w:sz w:val="44"/>
          <w:szCs w:val="44"/>
        </w:rPr>
        <w:t xml:space="preserve"> </w:t>
      </w:r>
    </w:p>
    <w:p w:rsidR="00D91816" w:rsidRDefault="000F7955"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0F7955" w:rsidP="00AC1C2A">
      <w:pPr>
        <w:ind w:firstLine="2940"/>
      </w:pPr>
      <w:r>
        <w:rPr>
          <w:rFonts w:cs="宋体" w:hint="eastAsia"/>
        </w:rPr>
        <w:t>恒实价估交字</w:t>
      </w:r>
      <w:r>
        <w:rPr>
          <w:rFonts w:hint="eastAsia"/>
        </w:rPr>
        <w:t>（</w:t>
      </w:r>
      <w:bookmarkStart w:id="10" w:name="单号年"/>
      <w:r>
        <w:rPr>
          <w:rFonts w:hint="eastAsia"/>
        </w:rPr>
        <w:t>2019</w:t>
      </w:r>
      <w:bookmarkEnd w:id="10"/>
      <w:r>
        <w:rPr>
          <w:rFonts w:hint="eastAsia"/>
        </w:rPr>
        <w:t>）第</w:t>
      </w:r>
      <w:bookmarkStart w:id="11" w:name="单号流水号"/>
      <w:r>
        <w:rPr>
          <w:rFonts w:hint="eastAsia"/>
        </w:rPr>
        <w:t>00000020</w:t>
      </w:r>
      <w:bookmarkEnd w:id="11"/>
      <w:r>
        <w:rPr>
          <w:rFonts w:hint="eastAsia"/>
        </w:rPr>
        <w:t>号</w:t>
      </w:r>
    </w:p>
    <w:p w:rsidR="00D91816" w:rsidRDefault="000F7955">
      <w:pPr>
        <w:rPr>
          <w:sz w:val="28"/>
          <w:szCs w:val="28"/>
        </w:rPr>
      </w:pPr>
      <w:r>
        <w:rPr>
          <w:rFonts w:hint="eastAsia"/>
          <w:b/>
          <w:bCs/>
          <w:sz w:val="28"/>
          <w:szCs w:val="28"/>
        </w:rPr>
        <w:t>委托方</w:t>
      </w:r>
      <w:r>
        <w:rPr>
          <w:rFonts w:hint="eastAsia"/>
          <w:sz w:val="28"/>
          <w:szCs w:val="28"/>
        </w:rPr>
        <w:t>：</w:t>
      </w:r>
      <w:bookmarkStart w:id="12" w:name="委托方"/>
      <w:r>
        <w:rPr>
          <w:sz w:val="28"/>
          <w:szCs w:val="28"/>
        </w:rPr>
        <w:t>天津市蓟州区人民法院</w:t>
      </w:r>
      <w:bookmarkEnd w:id="12"/>
    </w:p>
    <w:p w:rsidR="00D91816" w:rsidRDefault="000F7955">
      <w:pPr>
        <w:rPr>
          <w:sz w:val="28"/>
          <w:szCs w:val="28"/>
        </w:rPr>
      </w:pPr>
      <w:r>
        <w:rPr>
          <w:rFonts w:hint="eastAsia"/>
          <w:sz w:val="28"/>
          <w:szCs w:val="28"/>
        </w:rPr>
        <w:t xml:space="preserve">    </w:t>
      </w:r>
      <w:r>
        <w:rPr>
          <w:rFonts w:hint="eastAsia"/>
          <w:sz w:val="28"/>
          <w:szCs w:val="28"/>
        </w:rPr>
        <w:t>我们接受您的委托，对</w:t>
      </w:r>
      <w:bookmarkStart w:id="13" w:name="事故发生时间4"/>
      <w:bookmarkEnd w:id="13"/>
      <w:r>
        <w:rPr>
          <w:rFonts w:hint="eastAsia"/>
          <w:sz w:val="28"/>
          <w:szCs w:val="28"/>
        </w:rPr>
        <w:t>发生道路交通事故</w:t>
      </w:r>
      <w:r>
        <w:rPr>
          <w:rFonts w:hint="eastAsia"/>
          <w:sz w:val="28"/>
          <w:szCs w:val="28"/>
        </w:rPr>
        <w:t>的</w:t>
      </w:r>
      <w:bookmarkStart w:id="14" w:name="车型"/>
      <w:r>
        <w:rPr>
          <w:rFonts w:hint="eastAsia"/>
          <w:sz w:val="28"/>
          <w:szCs w:val="28"/>
        </w:rPr>
        <w:t>冀</w:t>
      </w:r>
      <w:r>
        <w:rPr>
          <w:rFonts w:hint="eastAsia"/>
          <w:sz w:val="28"/>
          <w:szCs w:val="28"/>
        </w:rPr>
        <w:t>BQ6929</w:t>
      </w:r>
      <w:r>
        <w:rPr>
          <w:rFonts w:hint="eastAsia"/>
          <w:sz w:val="28"/>
          <w:szCs w:val="28"/>
        </w:rPr>
        <w:t>凯马牌</w:t>
      </w:r>
      <w:r>
        <w:rPr>
          <w:rFonts w:hint="eastAsia"/>
          <w:sz w:val="28"/>
          <w:szCs w:val="28"/>
        </w:rPr>
        <w:t>KMC1120P3</w:t>
      </w:r>
      <w:bookmarkEnd w:id="14"/>
      <w:r>
        <w:rPr>
          <w:rFonts w:hint="eastAsia"/>
          <w:sz w:val="28"/>
          <w:szCs w:val="28"/>
        </w:rPr>
        <w:t>牌</w:t>
      </w:r>
      <w:bookmarkStart w:id="15" w:name="车辆类型4"/>
      <w:r>
        <w:rPr>
          <w:rFonts w:hint="eastAsia"/>
          <w:sz w:val="28"/>
          <w:szCs w:val="28"/>
        </w:rPr>
        <w:t>重型普通客车</w:t>
      </w:r>
      <w:bookmarkEnd w:id="15"/>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0F7955" w:rsidP="00CC3293">
      <w:pPr>
        <w:pStyle w:val="a6"/>
        <w:numPr>
          <w:ilvl w:val="0"/>
          <w:numId w:val="1"/>
        </w:numPr>
        <w:rPr>
          <w:b/>
          <w:bCs/>
          <w:sz w:val="28"/>
          <w:szCs w:val="28"/>
        </w:rPr>
      </w:pPr>
      <w:r w:rsidRPr="00CC3293">
        <w:rPr>
          <w:rFonts w:hint="eastAsia"/>
          <w:b/>
          <w:bCs/>
          <w:sz w:val="28"/>
          <w:szCs w:val="28"/>
        </w:rPr>
        <w:t>评估对象：</w:t>
      </w:r>
    </w:p>
    <w:p w:rsidR="00D91816" w:rsidRPr="00CC3293" w:rsidRDefault="000F7955" w:rsidP="00CC3293">
      <w:pPr>
        <w:rPr>
          <w:sz w:val="28"/>
          <w:szCs w:val="28"/>
        </w:rPr>
      </w:pPr>
      <w:r>
        <w:rPr>
          <w:rFonts w:hint="eastAsia"/>
          <w:sz w:val="28"/>
          <w:szCs w:val="28"/>
        </w:rPr>
        <w:t>本次评估对象</w:t>
      </w:r>
      <w:bookmarkStart w:id="16" w:name="车牌3"/>
      <w:bookmarkStart w:id="17" w:name="项目名称3"/>
      <w:r w:rsidRPr="00CC3293">
        <w:rPr>
          <w:rFonts w:hint="eastAsia"/>
          <w:sz w:val="28"/>
          <w:szCs w:val="28"/>
        </w:rPr>
        <w:t>冀</w:t>
      </w:r>
      <w:r w:rsidRPr="00CC3293">
        <w:rPr>
          <w:rFonts w:hint="eastAsia"/>
          <w:sz w:val="28"/>
          <w:szCs w:val="28"/>
        </w:rPr>
        <w:t>BQ6929</w:t>
      </w:r>
      <w:r w:rsidRPr="00CC3293">
        <w:rPr>
          <w:rFonts w:hint="eastAsia"/>
          <w:sz w:val="28"/>
          <w:szCs w:val="28"/>
        </w:rPr>
        <w:t>凯马牌</w:t>
      </w:r>
      <w:r w:rsidRPr="00CC3293">
        <w:rPr>
          <w:rFonts w:hint="eastAsia"/>
          <w:sz w:val="28"/>
          <w:szCs w:val="28"/>
        </w:rPr>
        <w:t>KMC1120P3</w:t>
      </w:r>
      <w:r w:rsidRPr="00CC3293">
        <w:rPr>
          <w:rFonts w:hint="eastAsia"/>
          <w:sz w:val="28"/>
          <w:szCs w:val="28"/>
        </w:rPr>
        <w:t>重型普通客车</w:t>
      </w:r>
      <w:bookmarkEnd w:id="16"/>
      <w:bookmarkEnd w:id="17"/>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0F7955" w:rsidP="003C4EAD">
      <w:pPr>
        <w:pStyle w:val="a6"/>
        <w:numPr>
          <w:ilvl w:val="0"/>
          <w:numId w:val="1"/>
        </w:numPr>
        <w:rPr>
          <w:b/>
          <w:bCs/>
          <w:sz w:val="28"/>
          <w:szCs w:val="28"/>
        </w:rPr>
      </w:pPr>
      <w:r w:rsidRPr="003C4EAD">
        <w:rPr>
          <w:rFonts w:hint="eastAsia"/>
          <w:b/>
          <w:bCs/>
          <w:sz w:val="28"/>
          <w:szCs w:val="28"/>
        </w:rPr>
        <w:t>评估目的：</w:t>
      </w:r>
    </w:p>
    <w:p w:rsidR="00D91816" w:rsidRDefault="000F7955">
      <w:pPr>
        <w:rPr>
          <w:sz w:val="28"/>
          <w:szCs w:val="28"/>
        </w:rPr>
      </w:pPr>
      <w:bookmarkStart w:id="18" w:name="评估目的"/>
      <w:r>
        <w:rPr>
          <w:sz w:val="28"/>
          <w:szCs w:val="28"/>
        </w:rPr>
        <w:t>为评估对象的损失提供参考依据</w:t>
      </w:r>
      <w:bookmarkEnd w:id="18"/>
    </w:p>
    <w:p w:rsidR="003C4EAD" w:rsidRPr="001B6DD5" w:rsidRDefault="000F7955"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0F7955" w:rsidP="00706A0A">
      <w:pPr>
        <w:rPr>
          <w:b/>
          <w:bCs/>
          <w:color w:val="FF0000"/>
          <w:sz w:val="28"/>
          <w:szCs w:val="28"/>
        </w:rPr>
      </w:pPr>
      <w:bookmarkStart w:id="19" w:name="事故发生时间"/>
      <w:bookmarkStart w:id="20" w:name="评估时间1"/>
      <w:r w:rsidRPr="00CA793B">
        <w:rPr>
          <w:b/>
          <w:bCs/>
          <w:color w:val="FF0000"/>
          <w:sz w:val="28"/>
          <w:szCs w:val="28"/>
        </w:rPr>
        <w:t>2018</w:t>
      </w:r>
      <w:r w:rsidRPr="00CA793B">
        <w:rPr>
          <w:b/>
          <w:bCs/>
          <w:color w:val="FF0000"/>
          <w:sz w:val="28"/>
          <w:szCs w:val="28"/>
        </w:rPr>
        <w:t>年</w:t>
      </w:r>
      <w:r w:rsidRPr="00CA793B">
        <w:rPr>
          <w:b/>
          <w:bCs/>
          <w:color w:val="FF0000"/>
          <w:sz w:val="28"/>
          <w:szCs w:val="28"/>
        </w:rPr>
        <w:t>10</w:t>
      </w:r>
      <w:r w:rsidRPr="00CA793B">
        <w:rPr>
          <w:b/>
          <w:bCs/>
          <w:color w:val="FF0000"/>
          <w:sz w:val="28"/>
          <w:szCs w:val="28"/>
        </w:rPr>
        <w:t>月</w:t>
      </w:r>
      <w:r w:rsidRPr="00CA793B">
        <w:rPr>
          <w:b/>
          <w:bCs/>
          <w:color w:val="FF0000"/>
          <w:sz w:val="28"/>
          <w:szCs w:val="28"/>
        </w:rPr>
        <w:t>21</w:t>
      </w:r>
      <w:r w:rsidRPr="00CA793B">
        <w:rPr>
          <w:b/>
          <w:bCs/>
          <w:color w:val="FF0000"/>
          <w:sz w:val="28"/>
          <w:szCs w:val="28"/>
        </w:rPr>
        <w:t>日</w:t>
      </w:r>
      <w:bookmarkEnd w:id="19"/>
      <w:bookmarkEnd w:id="20"/>
    </w:p>
    <w:p w:rsidR="00D91816" w:rsidRDefault="000F7955">
      <w:pPr>
        <w:rPr>
          <w:b/>
          <w:bCs/>
          <w:sz w:val="28"/>
          <w:szCs w:val="28"/>
        </w:rPr>
      </w:pPr>
      <w:r>
        <w:rPr>
          <w:rFonts w:hint="eastAsia"/>
          <w:b/>
          <w:bCs/>
          <w:sz w:val="28"/>
          <w:szCs w:val="28"/>
        </w:rPr>
        <w:t>四</w:t>
      </w:r>
      <w:r>
        <w:rPr>
          <w:rFonts w:hint="eastAsia"/>
          <w:b/>
          <w:bCs/>
          <w:sz w:val="28"/>
          <w:szCs w:val="28"/>
        </w:rPr>
        <w:t>、评估结果：</w:t>
      </w:r>
    </w:p>
    <w:p w:rsidR="00D91816" w:rsidRDefault="000F7955">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0F7955">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1" w:name="损失"/>
      <w:r w:rsidRPr="00CD782A">
        <w:rPr>
          <w:rFonts w:hint="eastAsia"/>
          <w:b/>
          <w:bCs/>
          <w:color w:val="FF0000"/>
          <w:sz w:val="28"/>
          <w:szCs w:val="28"/>
        </w:rPr>
        <w:t>62100</w:t>
      </w:r>
      <w:bookmarkEnd w:id="21"/>
      <w:r w:rsidRPr="00CD782A">
        <w:rPr>
          <w:rFonts w:hint="eastAsia"/>
          <w:b/>
          <w:bCs/>
          <w:color w:val="FF0000"/>
          <w:sz w:val="28"/>
          <w:szCs w:val="28"/>
        </w:rPr>
        <w:t>元（大写人民币：</w:t>
      </w:r>
      <w:bookmarkStart w:id="22" w:name="损失大写"/>
      <w:r w:rsidRPr="00CD782A">
        <w:rPr>
          <w:rFonts w:hint="eastAsia"/>
          <w:b/>
          <w:bCs/>
          <w:color w:val="FF0000"/>
          <w:sz w:val="28"/>
          <w:szCs w:val="28"/>
        </w:rPr>
        <w:t>陆万贰仟壹佰圆整</w:t>
      </w:r>
      <w:bookmarkEnd w:id="22"/>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0F7955">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0F7955" w:rsidP="002F5302">
      <w:pPr>
        <w:jc w:val="center"/>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Pr="00D22EE7" w:rsidRDefault="000F7955" w:rsidP="00D22EE7">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3" w:name="评估时间2"/>
      <w:r>
        <w:rPr>
          <w:rFonts w:hint="eastAsia"/>
          <w:sz w:val="24"/>
          <w:szCs w:val="24"/>
        </w:rPr>
        <w:t>2019</w:t>
      </w:r>
      <w:r>
        <w:rPr>
          <w:rFonts w:hint="eastAsia"/>
          <w:sz w:val="24"/>
          <w:szCs w:val="24"/>
        </w:rPr>
        <w:t>年</w:t>
      </w:r>
      <w:r>
        <w:rPr>
          <w:rFonts w:hint="eastAsia"/>
          <w:sz w:val="24"/>
          <w:szCs w:val="24"/>
        </w:rPr>
        <w:t>05</w:t>
      </w:r>
      <w:r>
        <w:rPr>
          <w:rFonts w:hint="eastAsia"/>
          <w:sz w:val="24"/>
          <w:szCs w:val="24"/>
        </w:rPr>
        <w:t>月</w:t>
      </w:r>
      <w:r>
        <w:rPr>
          <w:rFonts w:hint="eastAsia"/>
          <w:sz w:val="24"/>
          <w:szCs w:val="24"/>
        </w:rPr>
        <w:t>19</w:t>
      </w:r>
      <w:r>
        <w:rPr>
          <w:rFonts w:hint="eastAsia"/>
          <w:sz w:val="24"/>
          <w:szCs w:val="24"/>
        </w:rPr>
        <w:t>日</w:t>
      </w:r>
      <w:r>
        <w:rPr>
          <w:rFonts w:hint="eastAsia"/>
          <w:sz w:val="24"/>
          <w:szCs w:val="24"/>
        </w:rPr>
        <w:t xml:space="preserve">  </w:t>
      </w:r>
      <w:r>
        <w:rPr>
          <w:rFonts w:hint="eastAsia"/>
          <w:sz w:val="24"/>
          <w:szCs w:val="24"/>
        </w:rPr>
        <w:t xml:space="preserve"> </w:t>
      </w:r>
      <w:bookmarkEnd w:id="23"/>
    </w:p>
    <w:p w:rsidR="00D91816" w:rsidRDefault="000F7955">
      <w:pPr>
        <w:jc w:val="center"/>
        <w:rPr>
          <w:b/>
          <w:bCs/>
          <w:sz w:val="32"/>
          <w:szCs w:val="32"/>
        </w:rPr>
      </w:pPr>
      <w:r>
        <w:rPr>
          <w:rFonts w:ascii="黑体" w:eastAsia="黑体" w:hAnsi="黑体" w:cs="黑体" w:hint="eastAsia"/>
          <w:b/>
          <w:bCs/>
          <w:sz w:val="44"/>
          <w:szCs w:val="44"/>
        </w:rPr>
        <w:lastRenderedPageBreak/>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0F7955">
      <w:pPr>
        <w:rPr>
          <w:sz w:val="28"/>
          <w:szCs w:val="28"/>
        </w:rPr>
      </w:pPr>
    </w:p>
    <w:p w:rsidR="00D91816" w:rsidRDefault="000F7955">
      <w:pPr>
        <w:rPr>
          <w:b/>
          <w:bCs/>
          <w:sz w:val="28"/>
          <w:szCs w:val="28"/>
        </w:rPr>
      </w:pPr>
      <w:r>
        <w:rPr>
          <w:rFonts w:hint="eastAsia"/>
          <w:b/>
          <w:bCs/>
          <w:sz w:val="28"/>
          <w:szCs w:val="28"/>
        </w:rPr>
        <w:t>我们郑重声明：</w:t>
      </w:r>
    </w:p>
    <w:p w:rsidR="00D91816" w:rsidRDefault="000F7955">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0F7955">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0F7955">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0F7955">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0F7955"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0F7955" w:rsidP="00D70B56">
      <w:pPr>
        <w:ind w:firstLine="540"/>
        <w:rPr>
          <w:sz w:val="28"/>
          <w:szCs w:val="28"/>
        </w:rPr>
      </w:pPr>
    </w:p>
    <w:p w:rsidR="00D70B56" w:rsidRDefault="000F7955" w:rsidP="00D70B56">
      <w:pPr>
        <w:ind w:firstLine="540"/>
        <w:rPr>
          <w:sz w:val="28"/>
          <w:szCs w:val="28"/>
        </w:rPr>
      </w:pPr>
    </w:p>
    <w:p w:rsidR="00D70B56" w:rsidRDefault="000F7955" w:rsidP="00D70B56">
      <w:pPr>
        <w:ind w:firstLine="540"/>
        <w:rPr>
          <w:sz w:val="28"/>
          <w:szCs w:val="28"/>
        </w:rPr>
      </w:pPr>
    </w:p>
    <w:p w:rsidR="00D91816" w:rsidRDefault="000F7955">
      <w:pPr>
        <w:rPr>
          <w:sz w:val="28"/>
          <w:szCs w:val="28"/>
        </w:rPr>
      </w:pPr>
      <w:r>
        <w:rPr>
          <w:rFonts w:hint="eastAsia"/>
          <w:sz w:val="28"/>
          <w:szCs w:val="28"/>
        </w:rPr>
        <w:t xml:space="preserve"> </w:t>
      </w:r>
      <w:r>
        <w:rPr>
          <w:rFonts w:hint="eastAsia"/>
          <w:sz w:val="28"/>
          <w:szCs w:val="28"/>
        </w:rPr>
        <w:t xml:space="preserve">    </w:t>
      </w:r>
      <w:r>
        <w:rPr>
          <w:rFonts w:hint="eastAsia"/>
          <w:sz w:val="28"/>
          <w:szCs w:val="28"/>
        </w:rPr>
        <w:t xml:space="preserve">　　　　　　　　　　　　　　　　　</w:t>
      </w:r>
    </w:p>
    <w:p w:rsidR="00223631" w:rsidRDefault="000F7955"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0F7955" w:rsidP="00223631">
      <w:pPr>
        <w:jc w:val="right"/>
        <w:rPr>
          <w:b/>
          <w:sz w:val="28"/>
          <w:szCs w:val="28"/>
        </w:rPr>
      </w:pPr>
      <w:r w:rsidRPr="00466510">
        <w:rPr>
          <w:rFonts w:hint="eastAsia"/>
          <w:b/>
          <w:sz w:val="28"/>
          <w:szCs w:val="28"/>
        </w:rPr>
        <w:t>天津恒实价格评估有限公司</w:t>
      </w:r>
    </w:p>
    <w:p w:rsidR="00223631" w:rsidRPr="00223631" w:rsidRDefault="000F7955" w:rsidP="00D22EE7">
      <w:pPr>
        <w:jc w:val="right"/>
        <w:rPr>
          <w:sz w:val="28"/>
          <w:szCs w:val="28"/>
        </w:rPr>
      </w:pPr>
      <w:r>
        <w:rPr>
          <w:rFonts w:hint="eastAsia"/>
          <w:sz w:val="28"/>
          <w:szCs w:val="28"/>
        </w:rPr>
        <w:t xml:space="preserve">　　　　　　　　　　　　　　　　　</w:t>
      </w:r>
      <w:bookmarkStart w:id="24" w:name="事故发生时间2"/>
      <w:bookmarkStart w:id="25" w:name="评估时间3"/>
      <w:r w:rsidRPr="00223631">
        <w:rPr>
          <w:sz w:val="28"/>
          <w:szCs w:val="28"/>
        </w:rPr>
        <w:t>2019</w:t>
      </w:r>
      <w:r w:rsidRPr="00223631">
        <w:rPr>
          <w:sz w:val="28"/>
          <w:szCs w:val="28"/>
        </w:rPr>
        <w:t>年</w:t>
      </w:r>
      <w:r w:rsidRPr="00223631">
        <w:rPr>
          <w:sz w:val="28"/>
          <w:szCs w:val="28"/>
        </w:rPr>
        <w:t>05</w:t>
      </w:r>
      <w:r w:rsidRPr="00223631">
        <w:rPr>
          <w:sz w:val="28"/>
          <w:szCs w:val="28"/>
        </w:rPr>
        <w:t>月</w:t>
      </w:r>
      <w:r w:rsidRPr="00223631">
        <w:rPr>
          <w:sz w:val="28"/>
          <w:szCs w:val="28"/>
        </w:rPr>
        <w:t>19</w:t>
      </w:r>
      <w:r w:rsidRPr="00223631">
        <w:rPr>
          <w:sz w:val="28"/>
          <w:szCs w:val="28"/>
        </w:rPr>
        <w:t>日</w:t>
      </w:r>
      <w:bookmarkEnd w:id="24"/>
      <w:bookmarkEnd w:id="25"/>
    </w:p>
    <w:p w:rsidR="00541567" w:rsidRDefault="000F7955">
      <w:pPr>
        <w:jc w:val="center"/>
        <w:rPr>
          <w:rFonts w:ascii="黑体" w:eastAsia="黑体" w:hAnsi="黑体" w:cs="黑体" w:hint="eastAsia"/>
          <w:b/>
          <w:bCs/>
          <w:sz w:val="44"/>
          <w:szCs w:val="44"/>
        </w:rPr>
      </w:pPr>
    </w:p>
    <w:p w:rsidR="00D22EE7" w:rsidRDefault="00D22EE7">
      <w:pPr>
        <w:jc w:val="center"/>
        <w:rPr>
          <w:rFonts w:ascii="黑体" w:eastAsia="黑体" w:hAnsi="黑体" w:cs="黑体"/>
          <w:b/>
          <w:bCs/>
          <w:sz w:val="44"/>
          <w:szCs w:val="44"/>
        </w:rPr>
      </w:pPr>
    </w:p>
    <w:p w:rsidR="00541567" w:rsidRDefault="000F7955">
      <w:pPr>
        <w:jc w:val="center"/>
        <w:rPr>
          <w:rFonts w:ascii="黑体" w:eastAsia="黑体" w:hAnsi="黑体" w:cs="黑体"/>
          <w:b/>
          <w:bCs/>
          <w:sz w:val="44"/>
          <w:szCs w:val="44"/>
        </w:rPr>
      </w:pPr>
    </w:p>
    <w:p w:rsidR="00D91816" w:rsidRDefault="000F7955">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0F7955">
      <w:pPr>
        <w:rPr>
          <w:rFonts w:ascii="仿宋_GB2312" w:eastAsia="仿宋_GB2312" w:hAnsi="仿宋_GB2312" w:cs="仿宋_GB2312"/>
          <w:b/>
          <w:bCs/>
          <w:sz w:val="28"/>
          <w:szCs w:val="28"/>
        </w:rPr>
      </w:pPr>
    </w:p>
    <w:p w:rsidR="00D91816" w:rsidRDefault="000F795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0F7955"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0F7955"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0F7955"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0F795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0F7955">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0F7955">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0F7955">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0F7955">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0F7955">
      <w:pPr>
        <w:rPr>
          <w:rFonts w:ascii="仿宋_GB2312" w:eastAsia="仿宋_GB2312" w:hAnsi="仿宋_GB2312" w:cs="仿宋_GB2312"/>
          <w:sz w:val="28"/>
          <w:szCs w:val="28"/>
        </w:rPr>
      </w:pPr>
    </w:p>
    <w:p w:rsidR="00CD0820" w:rsidRPr="00CD0820" w:rsidRDefault="000F7955">
      <w:pPr>
        <w:rPr>
          <w:rFonts w:ascii="仿宋_GB2312" w:eastAsia="仿宋_GB2312" w:hAnsi="仿宋_GB2312" w:cs="仿宋_GB2312"/>
          <w:sz w:val="28"/>
          <w:szCs w:val="28"/>
        </w:rPr>
      </w:pPr>
    </w:p>
    <w:p w:rsidR="00D91816" w:rsidRDefault="000F7955">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0F7955">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6" w:name="委托方1"/>
      <w:r>
        <w:rPr>
          <w:rFonts w:ascii="仿宋_GB2312" w:eastAsia="仿宋_GB2312" w:hAnsi="仿宋_GB2312" w:cs="仿宋_GB2312"/>
          <w:sz w:val="28"/>
          <w:szCs w:val="28"/>
        </w:rPr>
        <w:t>天津市</w:t>
      </w:r>
      <w:proofErr w:type="gramStart"/>
      <w:r>
        <w:rPr>
          <w:rFonts w:ascii="仿宋_GB2312" w:eastAsia="仿宋_GB2312" w:hAnsi="仿宋_GB2312" w:cs="仿宋_GB2312"/>
          <w:sz w:val="28"/>
          <w:szCs w:val="28"/>
        </w:rPr>
        <w:t>蓟</w:t>
      </w:r>
      <w:proofErr w:type="gramEnd"/>
      <w:r>
        <w:rPr>
          <w:rFonts w:ascii="仿宋_GB2312" w:eastAsia="仿宋_GB2312" w:hAnsi="仿宋_GB2312" w:cs="仿宋_GB2312"/>
          <w:sz w:val="28"/>
          <w:szCs w:val="28"/>
        </w:rPr>
        <w:t>州区人民法院</w:t>
      </w:r>
      <w:bookmarkEnd w:id="26"/>
    </w:p>
    <w:p w:rsidR="0091697D" w:rsidRDefault="000F7955">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r w:rsidR="00D22EE7" w:rsidRPr="00D22EE7">
        <w:rPr>
          <w:rFonts w:ascii="仿宋_GB2312" w:eastAsia="仿宋_GB2312" w:hAnsi="仿宋_GB2312" w:cs="仿宋_GB2312" w:hint="eastAsia"/>
          <w:sz w:val="28"/>
          <w:szCs w:val="28"/>
        </w:rPr>
        <w:t>天津市</w:t>
      </w:r>
      <w:proofErr w:type="gramStart"/>
      <w:r w:rsidR="00D22EE7" w:rsidRPr="00D22EE7">
        <w:rPr>
          <w:rFonts w:ascii="仿宋_GB2312" w:eastAsia="仿宋_GB2312" w:hAnsi="仿宋_GB2312" w:cs="仿宋_GB2312" w:hint="eastAsia"/>
          <w:sz w:val="28"/>
          <w:szCs w:val="28"/>
        </w:rPr>
        <w:t>蓟</w:t>
      </w:r>
      <w:proofErr w:type="gramEnd"/>
      <w:r w:rsidR="00D22EE7" w:rsidRPr="00D22EE7">
        <w:rPr>
          <w:rFonts w:ascii="仿宋_GB2312" w:eastAsia="仿宋_GB2312" w:hAnsi="仿宋_GB2312" w:cs="仿宋_GB2312" w:hint="eastAsia"/>
          <w:sz w:val="28"/>
          <w:szCs w:val="28"/>
        </w:rPr>
        <w:t>州区迎宾大街90号</w:t>
      </w:r>
    </w:p>
    <w:p w:rsidR="00D91816" w:rsidRPr="00295CA5" w:rsidRDefault="000F7955">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0F7955">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0F7955">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0F795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0F795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0F7955">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7" w:name="车辆类型6"/>
      <w:r>
        <w:rPr>
          <w:rFonts w:ascii="仿宋_GB2312" w:eastAsia="仿宋_GB2312" w:hAnsi="仿宋_GB2312" w:cs="仿宋_GB2312" w:hint="eastAsia"/>
          <w:sz w:val="28"/>
          <w:szCs w:val="28"/>
        </w:rPr>
        <w:t>重型普通客车</w:t>
      </w:r>
      <w:bookmarkEnd w:id="27"/>
      <w:r>
        <w:rPr>
          <w:rFonts w:ascii="仿宋_GB2312" w:eastAsia="仿宋_GB2312" w:hAnsi="仿宋_GB2312" w:cs="仿宋_GB2312" w:hint="eastAsia"/>
          <w:sz w:val="28"/>
          <w:szCs w:val="28"/>
        </w:rPr>
        <w:t>，机动车号牌为</w:t>
      </w:r>
      <w:bookmarkStart w:id="28" w:name="车牌1"/>
      <w:r>
        <w:rPr>
          <w:rFonts w:ascii="仿宋_GB2312" w:eastAsia="仿宋_GB2312" w:hAnsi="仿宋_GB2312" w:cs="仿宋_GB2312" w:hint="eastAsia"/>
          <w:sz w:val="28"/>
          <w:szCs w:val="28"/>
        </w:rPr>
        <w:t>冀</w:t>
      </w:r>
      <w:r>
        <w:rPr>
          <w:rFonts w:ascii="仿宋_GB2312" w:eastAsia="仿宋_GB2312" w:hAnsi="仿宋_GB2312" w:cs="仿宋_GB2312" w:hint="eastAsia"/>
          <w:sz w:val="28"/>
          <w:szCs w:val="28"/>
        </w:rPr>
        <w:t>BQ6929</w:t>
      </w:r>
      <w:bookmarkEnd w:id="28"/>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29" w:name="车型4"/>
      <w:r>
        <w:rPr>
          <w:rFonts w:ascii="仿宋_GB2312" w:eastAsia="仿宋_GB2312" w:hAnsi="仿宋_GB2312" w:cs="仿宋_GB2312" w:hint="eastAsia"/>
          <w:sz w:val="28"/>
          <w:szCs w:val="28"/>
        </w:rPr>
        <w:t>凯马牌</w:t>
      </w:r>
      <w:r>
        <w:rPr>
          <w:rFonts w:ascii="仿宋_GB2312" w:eastAsia="仿宋_GB2312" w:hAnsi="仿宋_GB2312" w:cs="仿宋_GB2312" w:hint="eastAsia"/>
          <w:sz w:val="28"/>
          <w:szCs w:val="28"/>
        </w:rPr>
        <w:t>KMC1120P3</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0" w:name="发动机号"/>
      <w:r>
        <w:rPr>
          <w:rFonts w:ascii="仿宋_GB2312" w:eastAsia="仿宋_GB2312" w:hAnsi="仿宋_GB2312" w:cs="仿宋_GB2312" w:hint="eastAsia"/>
          <w:sz w:val="28"/>
          <w:szCs w:val="28"/>
        </w:rPr>
        <w:t>D12F6A70178</w:t>
      </w:r>
      <w:bookmarkEnd w:id="30"/>
      <w:r>
        <w:rPr>
          <w:rFonts w:ascii="仿宋_GB2312" w:eastAsia="仿宋_GB2312" w:hAnsi="仿宋_GB2312" w:cs="仿宋_GB2312" w:hint="eastAsia"/>
          <w:sz w:val="28"/>
          <w:szCs w:val="28"/>
        </w:rPr>
        <w:t>，车辆识别代码为</w:t>
      </w:r>
      <w:bookmarkStart w:id="31" w:name="车辆识别代码"/>
      <w:r>
        <w:rPr>
          <w:rFonts w:ascii="仿宋_GB2312" w:eastAsia="仿宋_GB2312" w:hAnsi="仿宋_GB2312" w:cs="仿宋_GB2312" w:hint="eastAsia"/>
          <w:sz w:val="28"/>
          <w:szCs w:val="28"/>
        </w:rPr>
        <w:t>LWU5PM4C9BKM00057</w:t>
      </w:r>
      <w:bookmarkEnd w:id="31"/>
      <w:r>
        <w:rPr>
          <w:rFonts w:ascii="仿宋_GB2312" w:eastAsia="仿宋_GB2312" w:hAnsi="仿宋_GB2312" w:cs="仿宋_GB2312" w:hint="eastAsia"/>
          <w:sz w:val="28"/>
          <w:szCs w:val="28"/>
        </w:rPr>
        <w:t>，注册登记日期</w:t>
      </w:r>
      <w:bookmarkStart w:id="32" w:name="注册登记日期"/>
      <w:r>
        <w:rPr>
          <w:rFonts w:ascii="仿宋_GB2312" w:eastAsia="仿宋_GB2312" w:hAnsi="仿宋_GB2312" w:cs="仿宋_GB2312" w:hint="eastAsia"/>
          <w:sz w:val="28"/>
          <w:szCs w:val="28"/>
        </w:rPr>
        <w:t>2011</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01</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11</w:t>
      </w:r>
      <w:r>
        <w:rPr>
          <w:rFonts w:ascii="仿宋_GB2312" w:eastAsia="仿宋_GB2312" w:hAnsi="仿宋_GB2312" w:cs="仿宋_GB2312" w:hint="eastAsia"/>
          <w:sz w:val="28"/>
          <w:szCs w:val="28"/>
        </w:rPr>
        <w:t>日</w:t>
      </w:r>
      <w:bookmarkEnd w:id="32"/>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3" w:name="使用年限"/>
      <w:r>
        <w:rPr>
          <w:rFonts w:ascii="仿宋_GB2312" w:eastAsia="仿宋_GB2312" w:hAnsi="仿宋_GB2312" w:cs="仿宋_GB2312" w:hint="eastAsia"/>
          <w:sz w:val="28"/>
          <w:szCs w:val="28"/>
        </w:rPr>
        <w:t>92</w:t>
      </w:r>
      <w:r>
        <w:rPr>
          <w:rFonts w:ascii="仿宋_GB2312" w:eastAsia="仿宋_GB2312" w:hAnsi="仿宋_GB2312" w:cs="仿宋_GB2312" w:hint="eastAsia"/>
          <w:sz w:val="28"/>
          <w:szCs w:val="28"/>
        </w:rPr>
        <w:t>个月</w:t>
      </w:r>
      <w:bookmarkEnd w:id="33"/>
      <w:r>
        <w:rPr>
          <w:rFonts w:ascii="仿宋_GB2312" w:eastAsia="仿宋_GB2312" w:hAnsi="仿宋_GB2312" w:cs="仿宋_GB2312" w:hint="eastAsia"/>
          <w:sz w:val="28"/>
          <w:szCs w:val="28"/>
        </w:rPr>
        <w:t>。</w:t>
      </w:r>
    </w:p>
    <w:p w:rsidR="00D91816" w:rsidRDefault="000F795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0F7955">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4" w:name="车牌2"/>
      <w:r>
        <w:rPr>
          <w:rFonts w:ascii="仿宋_GB2312" w:eastAsia="仿宋_GB2312" w:hAnsi="仿宋_GB2312" w:cs="仿宋_GB2312" w:hint="eastAsia"/>
          <w:sz w:val="28"/>
          <w:szCs w:val="28"/>
        </w:rPr>
        <w:t>冀</w:t>
      </w:r>
      <w:r>
        <w:rPr>
          <w:rFonts w:ascii="仿宋_GB2312" w:eastAsia="仿宋_GB2312" w:hAnsi="仿宋_GB2312" w:cs="仿宋_GB2312" w:hint="eastAsia"/>
          <w:sz w:val="28"/>
          <w:szCs w:val="28"/>
        </w:rPr>
        <w:t>BQ6929</w:t>
      </w:r>
      <w:bookmarkEnd w:id="34"/>
      <w:r>
        <w:rPr>
          <w:rFonts w:ascii="仿宋_GB2312" w:eastAsia="仿宋_GB2312" w:hAnsi="仿宋_GB2312" w:cs="仿宋_GB2312" w:hint="eastAsia"/>
          <w:sz w:val="28"/>
          <w:szCs w:val="28"/>
        </w:rPr>
        <w:t>，机动车所有权人为</w:t>
      </w:r>
      <w:bookmarkStart w:id="35" w:name="机动车所有权人"/>
      <w:r>
        <w:rPr>
          <w:rFonts w:ascii="仿宋_GB2312" w:eastAsia="仿宋_GB2312" w:hAnsi="仿宋_GB2312" w:cs="仿宋_GB2312" w:hint="eastAsia"/>
          <w:sz w:val="28"/>
          <w:szCs w:val="28"/>
        </w:rPr>
        <w:t>张立超</w:t>
      </w:r>
      <w:bookmarkEnd w:id="35"/>
      <w:r>
        <w:rPr>
          <w:rFonts w:ascii="仿宋_GB2312" w:eastAsia="仿宋_GB2312" w:hAnsi="仿宋_GB2312" w:cs="仿宋_GB2312" w:hint="eastAsia"/>
          <w:sz w:val="28"/>
          <w:szCs w:val="28"/>
        </w:rPr>
        <w:t>，车辆使用性质为</w:t>
      </w:r>
      <w:bookmarkStart w:id="36" w:name="车辆使用性质"/>
      <w:r>
        <w:rPr>
          <w:rFonts w:ascii="仿宋_GB2312" w:eastAsia="仿宋_GB2312" w:hAnsi="仿宋_GB2312" w:cs="仿宋_GB2312" w:hint="eastAsia"/>
          <w:sz w:val="28"/>
          <w:szCs w:val="28"/>
        </w:rPr>
        <w:t>货运</w:t>
      </w:r>
      <w:bookmarkEnd w:id="36"/>
      <w:r>
        <w:rPr>
          <w:rFonts w:ascii="仿宋_GB2312" w:eastAsia="仿宋_GB2312" w:hAnsi="仿宋_GB2312" w:cs="仿宋_GB2312" w:hint="eastAsia"/>
          <w:sz w:val="28"/>
          <w:szCs w:val="28"/>
        </w:rPr>
        <w:t>。</w:t>
      </w:r>
    </w:p>
    <w:p w:rsidR="00D91816" w:rsidRDefault="000F795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D22EE7" w:rsidRDefault="000F7955">
      <w:pPr>
        <w:rPr>
          <w:rFonts w:ascii="仿宋_GB2312" w:eastAsia="仿宋_GB2312" w:hAnsi="仿宋_GB2312" w:cs="仿宋_GB2312"/>
          <w:sz w:val="28"/>
          <w:szCs w:val="28"/>
        </w:rPr>
      </w:pPr>
      <w:bookmarkStart w:id="37" w:name="评估目的1"/>
      <w:r w:rsidRPr="00D22EE7">
        <w:rPr>
          <w:sz w:val="28"/>
          <w:szCs w:val="28"/>
        </w:rPr>
        <w:t>为评估对象的损失提供参考依据</w:t>
      </w:r>
      <w:bookmarkEnd w:id="37"/>
      <w:r w:rsidRPr="00D22EE7">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0F7955">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0F7955">
      <w:pPr>
        <w:rPr>
          <w:rFonts w:ascii="宋体" w:hAnsi="宋体" w:cs="仿宋_GB2312"/>
          <w:b/>
          <w:color w:val="FF0000"/>
          <w:sz w:val="28"/>
          <w:szCs w:val="28"/>
        </w:rPr>
      </w:pPr>
      <w:bookmarkStart w:id="38" w:name="事故发生时间3"/>
      <w:bookmarkStart w:id="39" w:name="评估时间4"/>
      <w:r>
        <w:rPr>
          <w:rFonts w:ascii="宋体" w:hAnsi="宋体" w:cs="仿宋_GB2312" w:hint="eastAsia"/>
          <w:b/>
          <w:color w:val="FF0000"/>
          <w:sz w:val="28"/>
          <w:szCs w:val="28"/>
        </w:rPr>
        <w:t>2018</w:t>
      </w:r>
      <w:r>
        <w:rPr>
          <w:rFonts w:ascii="宋体" w:hAnsi="宋体" w:cs="仿宋_GB2312" w:hint="eastAsia"/>
          <w:b/>
          <w:color w:val="FF0000"/>
          <w:sz w:val="28"/>
          <w:szCs w:val="28"/>
        </w:rPr>
        <w:t>年</w:t>
      </w:r>
      <w:r>
        <w:rPr>
          <w:rFonts w:ascii="宋体" w:hAnsi="宋体" w:cs="仿宋_GB2312" w:hint="eastAsia"/>
          <w:b/>
          <w:color w:val="FF0000"/>
          <w:sz w:val="28"/>
          <w:szCs w:val="28"/>
        </w:rPr>
        <w:t>10</w:t>
      </w:r>
      <w:r>
        <w:rPr>
          <w:rFonts w:ascii="宋体" w:hAnsi="宋体" w:cs="仿宋_GB2312" w:hint="eastAsia"/>
          <w:b/>
          <w:color w:val="FF0000"/>
          <w:sz w:val="28"/>
          <w:szCs w:val="28"/>
        </w:rPr>
        <w:t>月</w:t>
      </w:r>
      <w:r>
        <w:rPr>
          <w:rFonts w:ascii="宋体" w:hAnsi="宋体" w:cs="仿宋_GB2312" w:hint="eastAsia"/>
          <w:b/>
          <w:color w:val="FF0000"/>
          <w:sz w:val="28"/>
          <w:szCs w:val="28"/>
        </w:rPr>
        <w:t>21</w:t>
      </w:r>
      <w:r>
        <w:rPr>
          <w:rFonts w:ascii="宋体" w:hAnsi="宋体" w:cs="仿宋_GB2312" w:hint="eastAsia"/>
          <w:b/>
          <w:color w:val="FF0000"/>
          <w:sz w:val="28"/>
          <w:szCs w:val="28"/>
        </w:rPr>
        <w:t>日</w:t>
      </w:r>
      <w:bookmarkEnd w:id="38"/>
      <w:bookmarkEnd w:id="39"/>
    </w:p>
    <w:p w:rsidR="00D91816" w:rsidRDefault="000F795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0F7955">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0F7955">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lastRenderedPageBreak/>
        <w:t>七、评估依据：</w:t>
      </w:r>
    </w:p>
    <w:p w:rsidR="00F34417" w:rsidRPr="00F34417" w:rsidRDefault="000F7955"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0F7955"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0F7955"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0F7955"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0F7955"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0F7955"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0F7955"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0F7955"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0F7955"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0F7955"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0F7955"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0F7955"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w:t>
      </w:r>
      <w:r>
        <w:rPr>
          <w:rFonts w:ascii="仿宋" w:eastAsia="仿宋" w:hAnsi="仿宋" w:hint="eastAsia"/>
          <w:sz w:val="28"/>
          <w:szCs w:val="28"/>
        </w:rPr>
        <w:t>津市汽车维修工时定额》；</w:t>
      </w:r>
    </w:p>
    <w:p w:rsidR="00212FBF" w:rsidRDefault="000F7955"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0F7955"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0F7955"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0F7955">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0F7955">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0F7955">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sidR="00D22EE7">
        <w:rPr>
          <w:rFonts w:ascii="仿宋_GB2312" w:eastAsia="仿宋_GB2312" w:hAnsi="仿宋_GB2312" w:cs="仿宋_GB2312" w:hint="eastAsia"/>
          <w:sz w:val="28"/>
          <w:szCs w:val="28"/>
        </w:rPr>
        <w:t>《车辆所有人证件</w:t>
      </w:r>
      <w:r>
        <w:rPr>
          <w:rFonts w:ascii="仿宋_GB2312" w:eastAsia="仿宋_GB2312" w:hAnsi="仿宋_GB2312" w:cs="仿宋_GB2312" w:hint="eastAsia"/>
          <w:sz w:val="28"/>
          <w:szCs w:val="28"/>
        </w:rPr>
        <w:t>》（复印件）。</w:t>
      </w:r>
    </w:p>
    <w:p w:rsidR="00D91816" w:rsidRDefault="000F795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0F7955"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w:t>
      </w:r>
      <w:r w:rsidR="00D22EE7">
        <w:rPr>
          <w:rFonts w:ascii="仿宋_GB2312" w:eastAsia="仿宋_GB2312" w:hAnsi="仿宋_GB2312" w:cs="仿宋_GB2312" w:hint="eastAsia"/>
          <w:bCs/>
          <w:sz w:val="28"/>
          <w:szCs w:val="28"/>
        </w:rPr>
        <w:t>复</w:t>
      </w:r>
      <w:proofErr w:type="gramStart"/>
      <w:r w:rsidR="00D22EE7">
        <w:rPr>
          <w:rFonts w:ascii="仿宋_GB2312" w:eastAsia="仿宋_GB2312" w:hAnsi="仿宋_GB2312" w:cs="仿宋_GB2312" w:hint="eastAsia"/>
          <w:bCs/>
          <w:sz w:val="28"/>
          <w:szCs w:val="28"/>
        </w:rPr>
        <w:t>勘</w:t>
      </w:r>
      <w:proofErr w:type="gramEnd"/>
      <w:r w:rsidRPr="00D2670D">
        <w:rPr>
          <w:rFonts w:ascii="仿宋_GB2312" w:eastAsia="仿宋_GB2312" w:hAnsi="仿宋_GB2312" w:cs="仿宋_GB2312" w:hint="eastAsia"/>
          <w:bCs/>
          <w:sz w:val="28"/>
          <w:szCs w:val="28"/>
        </w:rPr>
        <w:t>委托评估的车辆；</w:t>
      </w:r>
    </w:p>
    <w:p w:rsidR="00D2670D" w:rsidRPr="00D2670D" w:rsidRDefault="000F7955"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w:t>
      </w:r>
      <w:r w:rsidRPr="00D2670D">
        <w:rPr>
          <w:rFonts w:ascii="仿宋_GB2312" w:eastAsia="仿宋_GB2312" w:hAnsi="仿宋_GB2312" w:cs="仿宋_GB2312" w:hint="eastAsia"/>
          <w:bCs/>
          <w:sz w:val="28"/>
          <w:szCs w:val="28"/>
        </w:rPr>
        <w:t>；</w:t>
      </w:r>
    </w:p>
    <w:p w:rsidR="00D2670D" w:rsidRPr="00D2670D" w:rsidRDefault="000F7955"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3</w:t>
      </w:r>
      <w:r w:rsidRPr="00D2670D">
        <w:rPr>
          <w:rFonts w:ascii="仿宋_GB2312" w:eastAsia="仿宋_GB2312" w:hAnsi="仿宋_GB2312" w:cs="仿宋_GB2312" w:hint="eastAsia"/>
          <w:bCs/>
          <w:sz w:val="28"/>
          <w:szCs w:val="28"/>
        </w:rPr>
        <w:t>确定事故车修复项目及照相留存</w:t>
      </w:r>
      <w:r w:rsidRPr="00D2670D">
        <w:rPr>
          <w:rFonts w:ascii="仿宋_GB2312" w:eastAsia="仿宋_GB2312" w:hAnsi="仿宋_GB2312" w:cs="仿宋_GB2312" w:hint="eastAsia"/>
          <w:bCs/>
          <w:sz w:val="28"/>
          <w:szCs w:val="28"/>
        </w:rPr>
        <w:t>；</w:t>
      </w:r>
    </w:p>
    <w:p w:rsidR="00E354A9" w:rsidRDefault="000F7955"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0F795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0F7955">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0F7955"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0F7955"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0F7955"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0F7955"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0F7955"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0F7955">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0F7955"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0F7955"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0F7955"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w:t>
      </w:r>
      <w:r w:rsidRPr="00ED3A41">
        <w:rPr>
          <w:rFonts w:ascii="仿宋_GB2312" w:eastAsia="仿宋_GB2312" w:hAnsi="仿宋_GB2312" w:cs="仿宋_GB2312" w:hint="eastAsia"/>
          <w:sz w:val="28"/>
          <w:szCs w:val="28"/>
        </w:rPr>
        <w:t>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0F7955"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0F7955"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0F7955"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0F7955"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0F7955" w:rsidP="00ED3A41">
      <w:pPr>
        <w:rPr>
          <w:rFonts w:ascii="仿宋_GB2312" w:eastAsia="仿宋_GB2312" w:hAnsi="仿宋_GB2312" w:cs="仿宋_GB2312"/>
          <w:sz w:val="28"/>
          <w:szCs w:val="28"/>
        </w:rPr>
      </w:pPr>
      <w:r>
        <w:rPr>
          <w:rFonts w:ascii="仿宋_GB2312" w:eastAsia="仿宋_GB2312" w:hAnsi="仿宋_GB2312" w:cs="仿宋_GB2312"/>
          <w:sz w:val="28"/>
          <w:szCs w:val="28"/>
        </w:rPr>
        <w:lastRenderedPageBreak/>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0F7955"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0F7955"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0F7955">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0" w:name="损失1"/>
      <w:r w:rsidRPr="00CD782A">
        <w:rPr>
          <w:rFonts w:ascii="仿宋_GB2312" w:eastAsia="仿宋_GB2312" w:hAnsi="仿宋_GB2312" w:cs="仿宋_GB2312" w:hint="eastAsia"/>
          <w:b/>
          <w:bCs/>
          <w:color w:val="FF0000"/>
          <w:sz w:val="28"/>
          <w:szCs w:val="28"/>
        </w:rPr>
        <w:t>62100</w:t>
      </w:r>
      <w:bookmarkEnd w:id="40"/>
      <w:r w:rsidRPr="00CD782A">
        <w:rPr>
          <w:rFonts w:ascii="仿宋_GB2312" w:eastAsia="仿宋_GB2312" w:hAnsi="仿宋_GB2312" w:cs="仿宋_GB2312" w:hint="eastAsia"/>
          <w:b/>
          <w:bCs/>
          <w:color w:val="FF0000"/>
          <w:sz w:val="28"/>
          <w:szCs w:val="28"/>
        </w:rPr>
        <w:t>元（大写人民币：</w:t>
      </w:r>
      <w:bookmarkStart w:id="41" w:name="损失大写1"/>
      <w:r w:rsidRPr="00CD782A">
        <w:rPr>
          <w:rFonts w:hint="eastAsia"/>
          <w:b/>
          <w:bCs/>
          <w:color w:val="FF0000"/>
          <w:sz w:val="28"/>
          <w:szCs w:val="28"/>
        </w:rPr>
        <w:t>陆万贰仟壹佰圆整</w:t>
      </w:r>
      <w:bookmarkEnd w:id="41"/>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0F7955">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RDefault="000F7955"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0F7955"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0F7955"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0F7955"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A93846" w:rsidRDefault="000F7955">
      <w:pPr>
        <w:rPr>
          <w:rFonts w:ascii="仿宋_GB2312" w:eastAsia="仿宋_GB2312" w:hAnsi="仿宋_GB2312" w:cs="仿宋_GB2312"/>
          <w:sz w:val="28"/>
          <w:szCs w:val="28"/>
        </w:rPr>
      </w:pPr>
    </w:p>
    <w:p w:rsidR="0024174E" w:rsidRDefault="000F7955">
      <w:pPr>
        <w:rPr>
          <w:rFonts w:ascii="仿宋_GB2312" w:eastAsia="仿宋_GB2312" w:hAnsi="仿宋_GB2312" w:cs="仿宋_GB2312"/>
          <w:sz w:val="28"/>
          <w:szCs w:val="28"/>
        </w:rPr>
      </w:pPr>
    </w:p>
    <w:p w:rsidR="0024174E" w:rsidRDefault="000F7955">
      <w:pPr>
        <w:rPr>
          <w:rFonts w:ascii="仿宋_GB2312" w:eastAsia="仿宋_GB2312" w:hAnsi="仿宋_GB2312" w:cs="仿宋_GB2312"/>
          <w:sz w:val="28"/>
          <w:szCs w:val="28"/>
        </w:rPr>
      </w:pPr>
    </w:p>
    <w:p w:rsidR="0024174E" w:rsidRDefault="000F7955">
      <w:pPr>
        <w:rPr>
          <w:rFonts w:ascii="仿宋_GB2312" w:eastAsia="仿宋_GB2312" w:hAnsi="仿宋_GB2312" w:cs="仿宋_GB2312"/>
          <w:sz w:val="28"/>
          <w:szCs w:val="28"/>
        </w:rPr>
      </w:pPr>
    </w:p>
    <w:p w:rsidR="0024174E" w:rsidRPr="00A93846" w:rsidRDefault="000F7955">
      <w:pPr>
        <w:rPr>
          <w:rFonts w:ascii="仿宋_GB2312" w:eastAsia="仿宋_GB2312" w:hAnsi="仿宋_GB2312" w:cs="仿宋_GB2312"/>
          <w:sz w:val="28"/>
          <w:szCs w:val="28"/>
        </w:rPr>
      </w:pPr>
    </w:p>
    <w:p w:rsidR="00D91816" w:rsidRPr="00F35F3F" w:rsidRDefault="000F7955">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0F7955"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0F7955">
      <w:pPr>
        <w:rPr>
          <w:rFonts w:ascii="仿宋_GB2312" w:eastAsia="仿宋_GB2312" w:hAnsi="仿宋_GB2312" w:cs="仿宋_GB2312"/>
          <w:b/>
          <w:bCs/>
          <w:sz w:val="28"/>
          <w:szCs w:val="28"/>
        </w:rPr>
      </w:pPr>
    </w:p>
    <w:p w:rsidR="00ED3A41" w:rsidRPr="00ED3A41" w:rsidRDefault="000F7955">
      <w:pPr>
        <w:rPr>
          <w:rFonts w:ascii="仿宋_GB2312" w:eastAsia="仿宋_GB2312" w:hAnsi="仿宋_GB2312" w:cs="仿宋_GB2312"/>
          <w:b/>
          <w:bCs/>
          <w:sz w:val="28"/>
          <w:szCs w:val="28"/>
        </w:rPr>
      </w:pPr>
    </w:p>
    <w:p w:rsidR="00D91816" w:rsidRPr="00FB719A" w:rsidRDefault="000F7955">
      <w:pPr>
        <w:rPr>
          <w:rFonts w:ascii="仿宋_GB2312" w:eastAsia="仿宋_GB2312" w:hAnsi="仿宋_GB2312" w:cs="仿宋_GB2312"/>
          <w:sz w:val="28"/>
          <w:szCs w:val="28"/>
        </w:rPr>
      </w:pPr>
    </w:p>
    <w:p w:rsidR="00D91816" w:rsidRDefault="000F7955" w:rsidP="00D22EE7">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0F7955">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2"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05</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19</w:t>
      </w:r>
      <w:r w:rsidRPr="00026637">
        <w:rPr>
          <w:rFonts w:ascii="仿宋_GB2312" w:eastAsia="仿宋_GB2312" w:hAnsi="仿宋_GB2312" w:cs="仿宋_GB2312"/>
          <w:sz w:val="28"/>
          <w:szCs w:val="28"/>
        </w:rPr>
        <w:t>日</w:t>
      </w:r>
      <w:bookmarkEnd w:id="42"/>
    </w:p>
    <w:p w:rsidR="0060349A" w:rsidRDefault="000F7955">
      <w:pPr>
        <w:ind w:firstLine="560"/>
      </w:pPr>
    </w:p>
    <w:p w:rsidR="0060349A" w:rsidRDefault="000F7955">
      <w:pPr>
        <w:ind w:firstLine="560"/>
      </w:pPr>
    </w:p>
    <w:p w:rsidR="0060349A" w:rsidRDefault="000F7955">
      <w:pPr>
        <w:ind w:firstLine="560"/>
      </w:pPr>
    </w:p>
    <w:p w:rsidR="0060349A" w:rsidRDefault="000F7955">
      <w:pPr>
        <w:ind w:firstLine="560"/>
      </w:pPr>
    </w:p>
    <w:p w:rsidR="0060349A"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24174E" w:rsidRDefault="000F7955">
      <w:pPr>
        <w:ind w:firstLine="560"/>
      </w:pPr>
    </w:p>
    <w:p w:rsidR="00CA1A0E" w:rsidRDefault="000F7955" w:rsidP="0050774B">
      <w:pPr>
        <w:sectPr w:rsidR="00CA1A0E">
          <w:headerReference w:type="default" r:id="rId8"/>
          <w:footerReference w:type="default" r:id="rId9"/>
          <w:pgSz w:w="11906" w:h="16838"/>
          <w:pgMar w:top="1440" w:right="1800" w:bottom="1440" w:left="1800" w:header="851" w:footer="992" w:gutter="0"/>
          <w:pgNumType w:chapStyle="1"/>
          <w:cols w:space="720"/>
          <w:docGrid w:type="lines" w:linePitch="312"/>
        </w:sectPr>
      </w:pPr>
    </w:p>
    <w:p w:rsidR="0050774B" w:rsidRDefault="00D22EE7" w:rsidP="00D22EE7">
      <w:pPr>
        <w:ind w:firstLineChars="200" w:firstLine="883"/>
        <w:jc w:val="center"/>
        <w:rPr>
          <w:rFonts w:hint="eastAsia"/>
          <w:b/>
          <w:sz w:val="44"/>
          <w:szCs w:val="44"/>
        </w:rPr>
      </w:pPr>
      <w:r w:rsidRPr="00D22EE7">
        <w:rPr>
          <w:rFonts w:hint="eastAsia"/>
          <w:b/>
          <w:sz w:val="44"/>
          <w:szCs w:val="44"/>
        </w:rPr>
        <w:lastRenderedPageBreak/>
        <w:t>重要事项说明</w:t>
      </w:r>
    </w:p>
    <w:p w:rsidR="00D22EE7" w:rsidRPr="00D22EE7" w:rsidRDefault="00D22EE7" w:rsidP="00D22EE7">
      <w:pPr>
        <w:pStyle w:val="a6"/>
        <w:numPr>
          <w:ilvl w:val="0"/>
          <w:numId w:val="4"/>
        </w:numPr>
        <w:rPr>
          <w:rFonts w:hint="eastAsia"/>
          <w:sz w:val="28"/>
          <w:szCs w:val="28"/>
        </w:rPr>
      </w:pPr>
      <w:r w:rsidRPr="00D22EE7">
        <w:rPr>
          <w:rFonts w:hint="eastAsia"/>
          <w:sz w:val="28"/>
          <w:szCs w:val="28"/>
        </w:rPr>
        <w:t>建议赔偿</w:t>
      </w:r>
      <w:proofErr w:type="gramStart"/>
      <w:r w:rsidRPr="00D22EE7">
        <w:rPr>
          <w:rFonts w:hint="eastAsia"/>
          <w:sz w:val="28"/>
          <w:szCs w:val="28"/>
        </w:rPr>
        <w:t>范</w:t>
      </w:r>
      <w:proofErr w:type="gramEnd"/>
      <w:r w:rsidRPr="00D22EE7">
        <w:rPr>
          <w:rFonts w:hint="eastAsia"/>
          <w:sz w:val="28"/>
          <w:szCs w:val="28"/>
        </w:rPr>
        <w:t>回收有必要的残值或扣除相关的残值价值以确保双方的权益及利益；</w:t>
      </w:r>
    </w:p>
    <w:p w:rsidR="00D22EE7" w:rsidRPr="00D22EE7" w:rsidRDefault="00D22EE7" w:rsidP="00D22EE7">
      <w:pPr>
        <w:pStyle w:val="a6"/>
        <w:numPr>
          <w:ilvl w:val="0"/>
          <w:numId w:val="4"/>
        </w:numPr>
        <w:rPr>
          <w:rFonts w:hint="eastAsia"/>
          <w:sz w:val="28"/>
          <w:szCs w:val="28"/>
        </w:rPr>
      </w:pPr>
      <w:r>
        <w:rPr>
          <w:rFonts w:hint="eastAsia"/>
          <w:sz w:val="28"/>
          <w:szCs w:val="28"/>
        </w:rPr>
        <w:t>因鉴定时车辆已修复</w:t>
      </w:r>
      <w:r w:rsidR="004E0E65">
        <w:rPr>
          <w:rFonts w:hint="eastAsia"/>
          <w:sz w:val="28"/>
          <w:szCs w:val="28"/>
        </w:rPr>
        <w:t>，所以事故日期为鉴定基准日。</w:t>
      </w:r>
    </w:p>
    <w:p w:rsidR="00D22EE7" w:rsidRDefault="00D22EE7" w:rsidP="0050774B">
      <w:pPr>
        <w:rPr>
          <w:rFonts w:hint="eastAsia"/>
        </w:rPr>
      </w:pPr>
    </w:p>
    <w:p w:rsidR="00D22EE7" w:rsidRDefault="00D22EE7" w:rsidP="0050774B">
      <w:pPr>
        <w:rPr>
          <w:rFonts w:hint="eastAsia"/>
        </w:rPr>
      </w:pPr>
    </w:p>
    <w:p w:rsidR="00D22EE7" w:rsidRDefault="00D22EE7" w:rsidP="0050774B">
      <w:pPr>
        <w:rPr>
          <w:rFonts w:hint="eastAsia"/>
        </w:rPr>
      </w:pPr>
    </w:p>
    <w:p w:rsidR="00D22EE7" w:rsidRDefault="00D22EE7" w:rsidP="0050774B">
      <w:pPr>
        <w:rPr>
          <w:rFonts w:hint="eastAsia"/>
        </w:rPr>
      </w:pPr>
    </w:p>
    <w:p w:rsidR="00D22EE7" w:rsidRDefault="00D22EE7" w:rsidP="0050774B"/>
    <w:p w:rsidR="0050774B" w:rsidRDefault="000F7955"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lastRenderedPageBreak/>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0F7955" w:rsidP="00A645FB"/>
    <w:p w:rsidR="0060349A" w:rsidRDefault="000F7955">
      <w:pPr>
        <w:ind w:firstLine="560"/>
      </w:pPr>
    </w:p>
    <w:p w:rsidR="0060349A" w:rsidRDefault="000F7955">
      <w:pPr>
        <w:ind w:firstLine="560"/>
      </w:pPr>
    </w:p>
    <w:p w:rsidR="0060349A" w:rsidRDefault="000F7955">
      <w:pPr>
        <w:ind w:firstLine="560"/>
      </w:pPr>
    </w:p>
    <w:p w:rsidR="0060349A" w:rsidRDefault="000F7955">
      <w:pPr>
        <w:ind w:firstLine="560"/>
      </w:pPr>
    </w:p>
    <w:p w:rsidR="0060349A" w:rsidRDefault="004E0E65" w:rsidP="00F82C31">
      <w:bookmarkStart w:id="43"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3"/>
      <w:r w:rsidR="000F7955">
        <w:rPr>
          <w:rFonts w:hint="eastAsia"/>
        </w:rPr>
        <w:t xml:space="preserve">  </w:t>
      </w:r>
    </w:p>
    <w:p w:rsidR="0078695A" w:rsidRDefault="004E0E65" w:rsidP="00F82C31">
      <w:bookmarkStart w:id="44"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4"/>
    </w:p>
    <w:p w:rsidR="00C76C73" w:rsidRDefault="000F7955" w:rsidP="00C76C73">
      <w:r>
        <w:rPr>
          <w:rFonts w:hint="eastAsia"/>
        </w:rPr>
        <w:lastRenderedPageBreak/>
        <w:t xml:space="preserve">     </w:t>
      </w:r>
      <w:bookmarkStart w:id="45" w:name="估损师证书3"/>
      <w:r w:rsidR="004E0E65">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5"/>
    </w:p>
    <w:p w:rsidR="00340F93" w:rsidRDefault="004E0E65" w:rsidP="00C76C73">
      <w:bookmarkStart w:id="46"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6"/>
    </w:p>
    <w:p w:rsidR="00340F93" w:rsidRDefault="004E0E65" w:rsidP="00C76C73">
      <w:bookmarkStart w:id="47"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7"/>
    </w:p>
    <w:p w:rsidR="00340F93" w:rsidRDefault="004E0E65" w:rsidP="00C76C73">
      <w:bookmarkStart w:id="48"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48"/>
    </w:p>
    <w:p w:rsidR="00C76C73" w:rsidRDefault="000F7955">
      <w:pPr>
        <w:ind w:firstLine="560"/>
      </w:pPr>
    </w:p>
    <w:p w:rsidR="00C76C73" w:rsidRDefault="000F7955" w:rsidP="00C76C73"/>
    <w:p w:rsidR="00DD2CE3" w:rsidRDefault="000F7955">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0F7955">
      <w:pPr>
        <w:ind w:firstLine="560"/>
      </w:pPr>
    </w:p>
    <w:p w:rsidR="000B243F" w:rsidRDefault="000F7955">
      <w:pPr>
        <w:ind w:firstLine="560"/>
      </w:pPr>
    </w:p>
    <w:p w:rsidR="000B243F" w:rsidRDefault="000F7955">
      <w:pPr>
        <w:ind w:firstLine="560"/>
      </w:pPr>
    </w:p>
    <w:p w:rsidR="000B243F" w:rsidRDefault="000F7955">
      <w:pPr>
        <w:ind w:firstLine="560"/>
      </w:pPr>
    </w:p>
    <w:p w:rsidR="000B243F" w:rsidRDefault="000F7955">
      <w:pPr>
        <w:ind w:firstLine="560"/>
      </w:pPr>
    </w:p>
    <w:p w:rsidR="00DD2CE3" w:rsidRDefault="000F7955">
      <w:pPr>
        <w:ind w:firstLine="560"/>
      </w:pPr>
    </w:p>
    <w:p w:rsidR="00DD2CE3" w:rsidRDefault="000F7955">
      <w:pPr>
        <w:ind w:firstLine="560"/>
      </w:pPr>
    </w:p>
    <w:p w:rsidR="00DD2CE3" w:rsidRDefault="000F7955">
      <w:pPr>
        <w:ind w:firstLine="560"/>
      </w:pPr>
    </w:p>
    <w:p w:rsidR="00DD2CE3" w:rsidRDefault="000F7955">
      <w:pPr>
        <w:ind w:firstLine="560"/>
      </w:pPr>
    </w:p>
    <w:p w:rsidR="003D4E81" w:rsidRDefault="000F7955">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0F7955">
      <w:pPr>
        <w:ind w:firstLine="560"/>
      </w:pPr>
    </w:p>
    <w:p w:rsidR="003D4E81" w:rsidRDefault="000F7955">
      <w:pPr>
        <w:ind w:firstLine="560"/>
      </w:pPr>
    </w:p>
    <w:p w:rsidR="003D4E81" w:rsidRDefault="000F7955">
      <w:pPr>
        <w:ind w:firstLine="560"/>
      </w:pPr>
    </w:p>
    <w:p w:rsidR="003D4E81" w:rsidRDefault="000F7955">
      <w:pPr>
        <w:ind w:firstLine="560"/>
      </w:pPr>
    </w:p>
    <w:p w:rsidR="003D4E81" w:rsidRDefault="000F7955">
      <w:pPr>
        <w:ind w:firstLine="560"/>
      </w:pPr>
    </w:p>
    <w:p w:rsidR="003D4E81" w:rsidRDefault="000F7955">
      <w:pPr>
        <w:ind w:firstLine="560"/>
      </w:pPr>
    </w:p>
    <w:p w:rsidR="003D4E81" w:rsidRDefault="000F7955">
      <w:pPr>
        <w:ind w:firstLine="560"/>
      </w:pPr>
    </w:p>
    <w:p w:rsidR="003D4E81" w:rsidRDefault="000F7955">
      <w:pPr>
        <w:ind w:firstLine="560"/>
      </w:pPr>
    </w:p>
    <w:p w:rsidR="00D91816" w:rsidRDefault="000F7955">
      <w:pPr>
        <w:ind w:firstLine="560"/>
      </w:pPr>
      <w:r>
        <w:rPr>
          <w:noProof/>
        </w:rPr>
        <w:drawing>
          <wp:inline distT="0" distB="0" distL="0" distR="0">
            <wp:extent cx="5274000" cy="7372800"/>
            <wp:effectExtent l="0" t="0" r="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rot="10800000">
                      <a:off x="0" y="0"/>
                      <a:ext cx="5274000" cy="7372800"/>
                    </a:xfrm>
                    <a:prstGeom prst="rect">
                      <a:avLst/>
                    </a:prstGeom>
                    <a:noFill/>
                    <a:ln>
                      <a:noFill/>
                    </a:ln>
                  </pic:spPr>
                </pic:pic>
              </a:graphicData>
            </a:graphic>
          </wp:inline>
        </w:drawing>
      </w:r>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955" w:rsidRDefault="000F7955">
      <w:r>
        <w:separator/>
      </w:r>
    </w:p>
  </w:endnote>
  <w:endnote w:type="continuationSeparator" w:id="0">
    <w:p w:rsidR="000F7955" w:rsidRDefault="000F7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0F7955"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A77E2B" w:rsidRPr="00A77E2B">
      <w:rPr>
        <w:rFonts w:asciiTheme="majorHAnsi" w:eastAsiaTheme="majorEastAsia" w:hAnsiTheme="majorHAnsi" w:cstheme="majorBidi"/>
        <w:noProof/>
        <w:sz w:val="28"/>
        <w:szCs w:val="28"/>
        <w:lang w:val="zh-CN"/>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0F7955">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0F7955">
    <w:pPr>
      <w:pStyle w:val="a3"/>
      <w:jc w:val="right"/>
      <w:rPr>
        <w:rFonts w:asciiTheme="majorHAnsi" w:eastAsiaTheme="majorEastAsia" w:hAnsiTheme="majorHAnsi" w:cstheme="majorBidi"/>
        <w:sz w:val="28"/>
        <w:szCs w:val="28"/>
      </w:rPr>
    </w:pPr>
  </w:p>
  <w:p w:rsidR="00CA1A0E" w:rsidRPr="00A362D4" w:rsidRDefault="000F7955">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0F7955">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955" w:rsidRDefault="000F7955">
      <w:r>
        <w:separator/>
      </w:r>
    </w:p>
  </w:footnote>
  <w:footnote w:type="continuationSeparator" w:id="0">
    <w:p w:rsidR="000F7955" w:rsidRDefault="000F79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0F7955">
    <w:pPr>
      <w:pStyle w:val="a4"/>
      <w:jc w:val="left"/>
      <w:rPr>
        <w:color w:val="0000FF"/>
      </w:rPr>
    </w:pPr>
    <w:r>
      <w:rPr>
        <w:rFonts w:hint="eastAsia"/>
        <w:color w:val="0000FF"/>
      </w:rPr>
      <w:t xml:space="preserve">                  </w:t>
    </w:r>
  </w:p>
  <w:p w:rsidR="00D91816" w:rsidRDefault="000F7955">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863E64BE">
      <w:start w:val="1"/>
      <w:numFmt w:val="decimalEnclosedCircle"/>
      <w:lvlText w:val="%1"/>
      <w:lvlJc w:val="left"/>
      <w:pPr>
        <w:ind w:left="915" w:hanging="360"/>
      </w:pPr>
      <w:rPr>
        <w:rFonts w:hint="default"/>
      </w:rPr>
    </w:lvl>
    <w:lvl w:ilvl="1" w:tplc="58C6FDD2" w:tentative="1">
      <w:start w:val="1"/>
      <w:numFmt w:val="lowerLetter"/>
      <w:lvlText w:val="%2)"/>
      <w:lvlJc w:val="left"/>
      <w:pPr>
        <w:ind w:left="1395" w:hanging="420"/>
      </w:pPr>
    </w:lvl>
    <w:lvl w:ilvl="2" w:tplc="EB78FEEC" w:tentative="1">
      <w:start w:val="1"/>
      <w:numFmt w:val="lowerRoman"/>
      <w:lvlText w:val="%3."/>
      <w:lvlJc w:val="right"/>
      <w:pPr>
        <w:ind w:left="1815" w:hanging="420"/>
      </w:pPr>
    </w:lvl>
    <w:lvl w:ilvl="3" w:tplc="2E026AD2" w:tentative="1">
      <w:start w:val="1"/>
      <w:numFmt w:val="decimal"/>
      <w:lvlText w:val="%4."/>
      <w:lvlJc w:val="left"/>
      <w:pPr>
        <w:ind w:left="2235" w:hanging="420"/>
      </w:pPr>
    </w:lvl>
    <w:lvl w:ilvl="4" w:tplc="85EC34FC" w:tentative="1">
      <w:start w:val="1"/>
      <w:numFmt w:val="lowerLetter"/>
      <w:lvlText w:val="%5)"/>
      <w:lvlJc w:val="left"/>
      <w:pPr>
        <w:ind w:left="2655" w:hanging="420"/>
      </w:pPr>
    </w:lvl>
    <w:lvl w:ilvl="5" w:tplc="EFEA6436" w:tentative="1">
      <w:start w:val="1"/>
      <w:numFmt w:val="lowerRoman"/>
      <w:lvlText w:val="%6."/>
      <w:lvlJc w:val="right"/>
      <w:pPr>
        <w:ind w:left="3075" w:hanging="420"/>
      </w:pPr>
    </w:lvl>
    <w:lvl w:ilvl="6" w:tplc="EA1E23DA" w:tentative="1">
      <w:start w:val="1"/>
      <w:numFmt w:val="decimal"/>
      <w:lvlText w:val="%7."/>
      <w:lvlJc w:val="left"/>
      <w:pPr>
        <w:ind w:left="3495" w:hanging="420"/>
      </w:pPr>
    </w:lvl>
    <w:lvl w:ilvl="7" w:tplc="B456E236" w:tentative="1">
      <w:start w:val="1"/>
      <w:numFmt w:val="lowerLetter"/>
      <w:lvlText w:val="%8)"/>
      <w:lvlJc w:val="left"/>
      <w:pPr>
        <w:ind w:left="3915" w:hanging="420"/>
      </w:pPr>
    </w:lvl>
    <w:lvl w:ilvl="8" w:tplc="C75811D2" w:tentative="1">
      <w:start w:val="1"/>
      <w:numFmt w:val="lowerRoman"/>
      <w:lvlText w:val="%9."/>
      <w:lvlJc w:val="right"/>
      <w:pPr>
        <w:ind w:left="4335" w:hanging="420"/>
      </w:pPr>
    </w:lvl>
  </w:abstractNum>
  <w:abstractNum w:abstractNumId="1">
    <w:nsid w:val="40AA6B0B"/>
    <w:multiLevelType w:val="hybridMultilevel"/>
    <w:tmpl w:val="70025C7E"/>
    <w:lvl w:ilvl="0" w:tplc="711E11C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97E01"/>
    <w:multiLevelType w:val="hybridMultilevel"/>
    <w:tmpl w:val="2C8AF7E8"/>
    <w:lvl w:ilvl="0" w:tplc="53BA713C">
      <w:start w:val="1"/>
      <w:numFmt w:val="decimal"/>
      <w:lvlText w:val="%1."/>
      <w:lvlJc w:val="left"/>
      <w:pPr>
        <w:ind w:left="855" w:hanging="360"/>
      </w:pPr>
      <w:rPr>
        <w:rFonts w:hint="default"/>
      </w:rPr>
    </w:lvl>
    <w:lvl w:ilvl="1" w:tplc="78D4001A" w:tentative="1">
      <w:start w:val="1"/>
      <w:numFmt w:val="lowerLetter"/>
      <w:lvlText w:val="%2)"/>
      <w:lvlJc w:val="left"/>
      <w:pPr>
        <w:ind w:left="1335" w:hanging="420"/>
      </w:pPr>
    </w:lvl>
    <w:lvl w:ilvl="2" w:tplc="511893EE" w:tentative="1">
      <w:start w:val="1"/>
      <w:numFmt w:val="lowerRoman"/>
      <w:lvlText w:val="%3."/>
      <w:lvlJc w:val="right"/>
      <w:pPr>
        <w:ind w:left="1755" w:hanging="420"/>
      </w:pPr>
    </w:lvl>
    <w:lvl w:ilvl="3" w:tplc="A07652EA" w:tentative="1">
      <w:start w:val="1"/>
      <w:numFmt w:val="decimal"/>
      <w:lvlText w:val="%4."/>
      <w:lvlJc w:val="left"/>
      <w:pPr>
        <w:ind w:left="2175" w:hanging="420"/>
      </w:pPr>
    </w:lvl>
    <w:lvl w:ilvl="4" w:tplc="71AA2164" w:tentative="1">
      <w:start w:val="1"/>
      <w:numFmt w:val="lowerLetter"/>
      <w:lvlText w:val="%5)"/>
      <w:lvlJc w:val="left"/>
      <w:pPr>
        <w:ind w:left="2595" w:hanging="420"/>
      </w:pPr>
    </w:lvl>
    <w:lvl w:ilvl="5" w:tplc="7E142A3A" w:tentative="1">
      <w:start w:val="1"/>
      <w:numFmt w:val="lowerRoman"/>
      <w:lvlText w:val="%6."/>
      <w:lvlJc w:val="right"/>
      <w:pPr>
        <w:ind w:left="3015" w:hanging="420"/>
      </w:pPr>
    </w:lvl>
    <w:lvl w:ilvl="6" w:tplc="731C802E" w:tentative="1">
      <w:start w:val="1"/>
      <w:numFmt w:val="decimal"/>
      <w:lvlText w:val="%7."/>
      <w:lvlJc w:val="left"/>
      <w:pPr>
        <w:ind w:left="3435" w:hanging="420"/>
      </w:pPr>
    </w:lvl>
    <w:lvl w:ilvl="7" w:tplc="D248B07A" w:tentative="1">
      <w:start w:val="1"/>
      <w:numFmt w:val="lowerLetter"/>
      <w:lvlText w:val="%8)"/>
      <w:lvlJc w:val="left"/>
      <w:pPr>
        <w:ind w:left="3855" w:hanging="420"/>
      </w:pPr>
    </w:lvl>
    <w:lvl w:ilvl="8" w:tplc="CE0C581C" w:tentative="1">
      <w:start w:val="1"/>
      <w:numFmt w:val="lowerRoman"/>
      <w:lvlText w:val="%9."/>
      <w:lvlJc w:val="right"/>
      <w:pPr>
        <w:ind w:left="4275" w:hanging="420"/>
      </w:pPr>
    </w:lvl>
  </w:abstractNum>
  <w:abstractNum w:abstractNumId="3">
    <w:nsid w:val="7D8A61F8"/>
    <w:multiLevelType w:val="hybridMultilevel"/>
    <w:tmpl w:val="8076CDEA"/>
    <w:lvl w:ilvl="0" w:tplc="732013EE">
      <w:start w:val="1"/>
      <w:numFmt w:val="japaneseCounting"/>
      <w:lvlText w:val="%1、"/>
      <w:lvlJc w:val="left"/>
      <w:pPr>
        <w:ind w:left="720" w:hanging="720"/>
      </w:pPr>
      <w:rPr>
        <w:rFonts w:hint="default"/>
      </w:rPr>
    </w:lvl>
    <w:lvl w:ilvl="1" w:tplc="EB3ACCC6" w:tentative="1">
      <w:start w:val="1"/>
      <w:numFmt w:val="lowerLetter"/>
      <w:lvlText w:val="%2)"/>
      <w:lvlJc w:val="left"/>
      <w:pPr>
        <w:ind w:left="840" w:hanging="420"/>
      </w:pPr>
    </w:lvl>
    <w:lvl w:ilvl="2" w:tplc="44527F5E" w:tentative="1">
      <w:start w:val="1"/>
      <w:numFmt w:val="lowerRoman"/>
      <w:lvlText w:val="%3."/>
      <w:lvlJc w:val="right"/>
      <w:pPr>
        <w:ind w:left="1260" w:hanging="420"/>
      </w:pPr>
    </w:lvl>
    <w:lvl w:ilvl="3" w:tplc="C652DC3A" w:tentative="1">
      <w:start w:val="1"/>
      <w:numFmt w:val="decimal"/>
      <w:lvlText w:val="%4."/>
      <w:lvlJc w:val="left"/>
      <w:pPr>
        <w:ind w:left="1680" w:hanging="420"/>
      </w:pPr>
    </w:lvl>
    <w:lvl w:ilvl="4" w:tplc="52BEBD1C" w:tentative="1">
      <w:start w:val="1"/>
      <w:numFmt w:val="lowerLetter"/>
      <w:lvlText w:val="%5)"/>
      <w:lvlJc w:val="left"/>
      <w:pPr>
        <w:ind w:left="2100" w:hanging="420"/>
      </w:pPr>
    </w:lvl>
    <w:lvl w:ilvl="5" w:tplc="4F20E388" w:tentative="1">
      <w:start w:val="1"/>
      <w:numFmt w:val="lowerRoman"/>
      <w:lvlText w:val="%6."/>
      <w:lvlJc w:val="right"/>
      <w:pPr>
        <w:ind w:left="2520" w:hanging="420"/>
      </w:pPr>
    </w:lvl>
    <w:lvl w:ilvl="6" w:tplc="800A9EE6" w:tentative="1">
      <w:start w:val="1"/>
      <w:numFmt w:val="decimal"/>
      <w:lvlText w:val="%7."/>
      <w:lvlJc w:val="left"/>
      <w:pPr>
        <w:ind w:left="2940" w:hanging="420"/>
      </w:pPr>
    </w:lvl>
    <w:lvl w:ilvl="7" w:tplc="8384DFBC" w:tentative="1">
      <w:start w:val="1"/>
      <w:numFmt w:val="lowerLetter"/>
      <w:lvlText w:val="%8)"/>
      <w:lvlJc w:val="left"/>
      <w:pPr>
        <w:ind w:left="3360" w:hanging="420"/>
      </w:pPr>
    </w:lvl>
    <w:lvl w:ilvl="8" w:tplc="C5D284C8" w:tentative="1">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EE7"/>
    <w:rsid w:val="000F7955"/>
    <w:rsid w:val="004E0E65"/>
    <w:rsid w:val="00A77E2B"/>
    <w:rsid w:val="00D22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592</Words>
  <Characters>3381</Characters>
  <Application>Microsoft Office Word</Application>
  <DocSecurity>0</DocSecurity>
  <Lines>28</Lines>
  <Paragraphs>7</Paragraphs>
  <ScaleCrop>false</ScaleCrop>
  <Company>china</Company>
  <LinksUpToDate>false</LinksUpToDate>
  <CharactersWithSpaces>3966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4</cp:revision>
  <cp:lastPrinted>2019-05-25T03:13:00Z</cp:lastPrinted>
  <dcterms:created xsi:type="dcterms:W3CDTF">2019-05-25T03:18:00Z</dcterms:created>
  <dcterms:modified xsi:type="dcterms:W3CDTF">2019-05-25T03:26:00Z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