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25234A" w:rsidP="00691803">
      <w:pPr>
        <w:rPr>
          <w:rFonts w:ascii="黑体" w:eastAsia="黑体" w:hAnsi="黑体" w:cs="黑体"/>
          <w:sz w:val="44"/>
          <w:szCs w:val="44"/>
        </w:rPr>
      </w:pPr>
    </w:p>
    <w:p w:rsidR="00F007FE" w:rsidRPr="00E54FFE" w:rsidRDefault="0025234A"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4D0ABA">
        <w:rPr>
          <w:rFonts w:ascii="黑体" w:eastAsia="黑体" w:hAnsi="黑体" w:cs="黑体" w:hint="eastAsia"/>
          <w:sz w:val="44"/>
          <w:szCs w:val="44"/>
        </w:rPr>
        <w:t>机动车鉴定评估报告</w:t>
      </w:r>
    </w:p>
    <w:p w:rsidR="00F007FE" w:rsidRDefault="0025234A" w:rsidP="00F007FE">
      <w:pPr>
        <w:rPr>
          <w:sz w:val="44"/>
          <w:szCs w:val="44"/>
        </w:rPr>
      </w:pPr>
    </w:p>
    <w:p w:rsidR="00F007FE" w:rsidRDefault="004D0ABA" w:rsidP="00F007FE">
      <w:pPr>
        <w:jc w:val="center"/>
      </w:pPr>
      <w:proofErr w:type="gramStart"/>
      <w:r>
        <w:rPr>
          <w:rFonts w:cs="宋体" w:hint="eastAsia"/>
        </w:rPr>
        <w:t>恒实价估交字</w:t>
      </w:r>
      <w:proofErr w:type="gramEnd"/>
      <w:r>
        <w:rPr>
          <w:rFonts w:hint="eastAsia"/>
        </w:rPr>
        <w:t>（</w:t>
      </w:r>
      <w:bookmarkStart w:id="0" w:name="单号年1"/>
      <w:r>
        <w:rPr>
          <w:rFonts w:hint="eastAsia"/>
        </w:rPr>
        <w:t>2019</w:t>
      </w:r>
      <w:bookmarkEnd w:id="0"/>
      <w:r>
        <w:rPr>
          <w:rFonts w:hint="eastAsia"/>
        </w:rPr>
        <w:t>）第</w:t>
      </w:r>
      <w:bookmarkStart w:id="1" w:name="单号流水号1"/>
      <w:r>
        <w:rPr>
          <w:rFonts w:hint="eastAsia"/>
        </w:rPr>
        <w:t>00000018</w:t>
      </w:r>
      <w:bookmarkEnd w:id="1"/>
      <w:r>
        <w:rPr>
          <w:rFonts w:hint="eastAsia"/>
        </w:rPr>
        <w:t>号</w:t>
      </w:r>
    </w:p>
    <w:p w:rsidR="00F007FE" w:rsidRDefault="0025234A" w:rsidP="00F007FE"/>
    <w:p w:rsidR="00F007FE" w:rsidRDefault="0025234A" w:rsidP="00F007FE"/>
    <w:p w:rsidR="00F007FE" w:rsidRDefault="0025234A" w:rsidP="00F007FE"/>
    <w:p w:rsidR="00F007FE" w:rsidRDefault="004D0ABA" w:rsidP="00691803">
      <w:pPr>
        <w:ind w:left="2660" w:hangingChars="950" w:hanging="266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京</w:t>
      </w:r>
      <w:r w:rsidRPr="002E4BBE">
        <w:rPr>
          <w:sz w:val="28"/>
          <w:szCs w:val="28"/>
        </w:rPr>
        <w:t>AFR001</w:t>
      </w:r>
      <w:r w:rsidRPr="002E4BBE">
        <w:rPr>
          <w:sz w:val="28"/>
          <w:szCs w:val="28"/>
        </w:rPr>
        <w:t>东风牌</w:t>
      </w:r>
      <w:r w:rsidRPr="002E4BBE">
        <w:rPr>
          <w:sz w:val="28"/>
          <w:szCs w:val="28"/>
        </w:rPr>
        <w:t>DFH5160CCYBX1JV</w:t>
      </w:r>
      <w:r w:rsidRPr="002E4BBE">
        <w:rPr>
          <w:sz w:val="28"/>
          <w:szCs w:val="28"/>
        </w:rPr>
        <w:t>重型仓棚式货车</w:t>
      </w:r>
      <w:bookmarkStart w:id="3" w:name="车辆类型2"/>
      <w:bookmarkEnd w:id="2"/>
      <w:bookmarkEnd w:id="3"/>
      <w:r w:rsidR="0025234A">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4D0ABA"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w:t>
      </w:r>
      <w:proofErr w:type="gramStart"/>
      <w:r>
        <w:rPr>
          <w:sz w:val="28"/>
          <w:szCs w:val="28"/>
        </w:rPr>
        <w:t>蓟</w:t>
      </w:r>
      <w:proofErr w:type="gramEnd"/>
      <w:r>
        <w:rPr>
          <w:sz w:val="28"/>
          <w:szCs w:val="28"/>
        </w:rPr>
        <w:t>州区人民法院</w:t>
      </w:r>
      <w:bookmarkEnd w:id="4"/>
    </w:p>
    <w:p w:rsidR="00F007FE" w:rsidRDefault="0025234A" w:rsidP="00F007FE">
      <w:pPr>
        <w:jc w:val="center"/>
        <w:rPr>
          <w:sz w:val="28"/>
          <w:szCs w:val="28"/>
        </w:rPr>
      </w:pPr>
    </w:p>
    <w:p w:rsidR="00F007FE" w:rsidRDefault="004D0ABA"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25234A" w:rsidP="00F007FE">
      <w:pPr>
        <w:rPr>
          <w:sz w:val="28"/>
          <w:szCs w:val="28"/>
        </w:rPr>
      </w:pPr>
    </w:p>
    <w:p w:rsidR="00831D6B" w:rsidRDefault="004D0ABA"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rsidR="00831D6B" w:rsidRPr="00831D6B" w:rsidRDefault="0025234A" w:rsidP="00831D6B">
      <w:pPr>
        <w:rPr>
          <w:rFonts w:asciiTheme="minorEastAsia" w:eastAsiaTheme="minorEastAsia" w:hAnsiTheme="minorEastAsia" w:cs="仿宋_GB2312"/>
          <w:sz w:val="28"/>
          <w:szCs w:val="28"/>
        </w:rPr>
      </w:pPr>
    </w:p>
    <w:p w:rsidR="00831D6B" w:rsidRPr="00EC36C9" w:rsidRDefault="004D0ABA"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25234A" w:rsidP="00F007FE">
      <w:pPr>
        <w:rPr>
          <w:sz w:val="28"/>
          <w:szCs w:val="28"/>
        </w:rPr>
      </w:pPr>
    </w:p>
    <w:p w:rsidR="00F007FE" w:rsidRDefault="004D0ABA"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25234A" w:rsidP="00F007FE">
      <w:pPr>
        <w:rPr>
          <w:sz w:val="28"/>
          <w:szCs w:val="28"/>
        </w:rPr>
      </w:pPr>
    </w:p>
    <w:p w:rsidR="00F007FE" w:rsidRDefault="004D0ABA"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04</w:t>
      </w:r>
      <w:r>
        <w:rPr>
          <w:sz w:val="28"/>
          <w:szCs w:val="28"/>
        </w:rPr>
        <w:t>月</w:t>
      </w:r>
      <w:r>
        <w:rPr>
          <w:sz w:val="28"/>
          <w:szCs w:val="28"/>
        </w:rPr>
        <w:t>18</w:t>
      </w:r>
      <w:r>
        <w:rPr>
          <w:sz w:val="28"/>
          <w:szCs w:val="28"/>
        </w:rPr>
        <w:t>日</w:t>
      </w:r>
      <w:r>
        <w:rPr>
          <w:sz w:val="28"/>
          <w:szCs w:val="28"/>
        </w:rPr>
        <w:t>------2019</w:t>
      </w:r>
      <w:r>
        <w:rPr>
          <w:sz w:val="28"/>
          <w:szCs w:val="28"/>
        </w:rPr>
        <w:t>年</w:t>
      </w:r>
      <w:r>
        <w:rPr>
          <w:sz w:val="28"/>
          <w:szCs w:val="28"/>
        </w:rPr>
        <w:t>06</w:t>
      </w:r>
      <w:r>
        <w:rPr>
          <w:sz w:val="28"/>
          <w:szCs w:val="28"/>
        </w:rPr>
        <w:t>月</w:t>
      </w:r>
      <w:r>
        <w:rPr>
          <w:sz w:val="28"/>
          <w:szCs w:val="28"/>
        </w:rPr>
        <w:t>01</w:t>
      </w:r>
      <w:r>
        <w:rPr>
          <w:sz w:val="28"/>
          <w:szCs w:val="28"/>
        </w:rPr>
        <w:t>日</w:t>
      </w:r>
      <w:bookmarkEnd w:id="6"/>
      <w:r>
        <w:rPr>
          <w:sz w:val="28"/>
          <w:szCs w:val="28"/>
        </w:rPr>
        <w:t xml:space="preserve"> </w:t>
      </w:r>
    </w:p>
    <w:p w:rsidR="00F007FE" w:rsidRDefault="0025234A" w:rsidP="00F007FE"/>
    <w:p w:rsidR="00F007FE" w:rsidRDefault="0025234A" w:rsidP="00F007FE"/>
    <w:p w:rsidR="00F007FE" w:rsidRDefault="0025234A" w:rsidP="00F007FE"/>
    <w:p w:rsidR="00F007FE" w:rsidRDefault="004D0ABA" w:rsidP="00F007FE">
      <w:pPr>
        <w:jc w:val="center"/>
        <w:rPr>
          <w:sz w:val="28"/>
          <w:szCs w:val="28"/>
        </w:rPr>
      </w:pPr>
      <w:r>
        <w:rPr>
          <w:rFonts w:hint="eastAsia"/>
          <w:sz w:val="28"/>
          <w:szCs w:val="28"/>
        </w:rPr>
        <w:t>天津恒</w:t>
      </w:r>
      <w:r w:rsidR="0025234A">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4D0ABA" w:rsidP="00F007FE">
      <w:r>
        <w:rPr>
          <w:rFonts w:hint="eastAsia"/>
        </w:rPr>
        <w:t xml:space="preserve">                        </w:t>
      </w:r>
    </w:p>
    <w:p w:rsidR="0021447E" w:rsidRDefault="0025234A" w:rsidP="00AC6B0A">
      <w:pPr>
        <w:rPr>
          <w:rFonts w:ascii="黑体" w:eastAsia="黑体" w:hAnsi="黑体" w:cs="黑体"/>
          <w:sz w:val="44"/>
          <w:szCs w:val="44"/>
        </w:rPr>
      </w:pPr>
    </w:p>
    <w:p w:rsidR="00F007FE" w:rsidRDefault="004D0ABA" w:rsidP="00F007FE">
      <w:pPr>
        <w:jc w:val="center"/>
        <w:rPr>
          <w:sz w:val="40"/>
          <w:szCs w:val="40"/>
        </w:rPr>
      </w:pPr>
      <w:r>
        <w:rPr>
          <w:rFonts w:ascii="黑体" w:eastAsia="黑体" w:hAnsi="黑体" w:cs="黑体" w:hint="eastAsia"/>
          <w:sz w:val="44"/>
          <w:szCs w:val="44"/>
        </w:rPr>
        <w:lastRenderedPageBreak/>
        <w:t>目录</w:t>
      </w:r>
    </w:p>
    <w:p w:rsidR="00F007FE" w:rsidRDefault="0025234A" w:rsidP="00F007FE"/>
    <w:p w:rsidR="00F007FE" w:rsidRDefault="004D0ABA"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4D0ABA" w:rsidP="00F007FE">
      <w:pPr>
        <w:rPr>
          <w:sz w:val="28"/>
          <w:szCs w:val="28"/>
        </w:rPr>
      </w:pPr>
      <w:r>
        <w:rPr>
          <w:rFonts w:hint="eastAsia"/>
          <w:sz w:val="28"/>
          <w:szCs w:val="28"/>
        </w:rPr>
        <w:t>二、评估师声明</w:t>
      </w:r>
    </w:p>
    <w:p w:rsidR="00F007FE" w:rsidRDefault="004D0ABA" w:rsidP="00F007FE">
      <w:pPr>
        <w:rPr>
          <w:sz w:val="28"/>
          <w:szCs w:val="28"/>
        </w:rPr>
      </w:pPr>
      <w:r>
        <w:rPr>
          <w:rFonts w:hint="eastAsia"/>
          <w:sz w:val="28"/>
          <w:szCs w:val="28"/>
        </w:rPr>
        <w:t>三、评估的假设和限制条件</w:t>
      </w:r>
    </w:p>
    <w:p w:rsidR="00F007FE" w:rsidRDefault="004D0ABA" w:rsidP="00F007FE">
      <w:pPr>
        <w:rPr>
          <w:sz w:val="28"/>
          <w:szCs w:val="28"/>
        </w:rPr>
      </w:pPr>
      <w:r>
        <w:rPr>
          <w:rFonts w:hint="eastAsia"/>
          <w:sz w:val="28"/>
          <w:szCs w:val="28"/>
        </w:rPr>
        <w:t>四、机动车评估结果报告</w:t>
      </w:r>
    </w:p>
    <w:p w:rsidR="00F007FE" w:rsidRDefault="004D0ABA" w:rsidP="00F007FE">
      <w:pPr>
        <w:rPr>
          <w:sz w:val="28"/>
          <w:szCs w:val="28"/>
        </w:rPr>
      </w:pPr>
      <w:r>
        <w:rPr>
          <w:rFonts w:hint="eastAsia"/>
          <w:sz w:val="28"/>
          <w:szCs w:val="28"/>
        </w:rPr>
        <w:t>五、附件：</w:t>
      </w:r>
    </w:p>
    <w:p w:rsidR="00053A40" w:rsidRDefault="00691803" w:rsidP="00691803">
      <w:pPr>
        <w:rPr>
          <w:sz w:val="28"/>
          <w:szCs w:val="28"/>
        </w:rPr>
      </w:pPr>
      <w:r>
        <w:rPr>
          <w:rFonts w:hint="eastAsia"/>
          <w:sz w:val="28"/>
          <w:szCs w:val="28"/>
        </w:rPr>
        <w:t>（一）</w:t>
      </w:r>
      <w:r w:rsidR="004D0ABA">
        <w:rPr>
          <w:rFonts w:hint="eastAsia"/>
          <w:sz w:val="28"/>
          <w:szCs w:val="28"/>
        </w:rPr>
        <w:t>《重要事项说明》</w:t>
      </w:r>
    </w:p>
    <w:p w:rsidR="00F475DD" w:rsidRPr="00F475DD" w:rsidRDefault="004D0ABA" w:rsidP="00691803">
      <w:pPr>
        <w:tabs>
          <w:tab w:val="left" w:pos="5715"/>
        </w:tabs>
        <w:ind w:left="980" w:hangingChars="350" w:hanging="980"/>
        <w:rPr>
          <w:sz w:val="28"/>
          <w:szCs w:val="28"/>
        </w:rPr>
      </w:pPr>
      <w:r>
        <w:rPr>
          <w:rFonts w:hint="eastAsia"/>
          <w:sz w:val="28"/>
          <w:szCs w:val="28"/>
        </w:rPr>
        <w:t>（三）《</w:t>
      </w:r>
      <w:bookmarkStart w:id="7" w:name="项目名称1"/>
      <w:r>
        <w:rPr>
          <w:rFonts w:hint="eastAsia"/>
          <w:sz w:val="28"/>
          <w:szCs w:val="28"/>
        </w:rPr>
        <w:t>京</w:t>
      </w:r>
      <w:r>
        <w:rPr>
          <w:rFonts w:hint="eastAsia"/>
          <w:sz w:val="28"/>
          <w:szCs w:val="28"/>
        </w:rPr>
        <w:t>AFR001</w:t>
      </w:r>
      <w:r>
        <w:rPr>
          <w:rFonts w:hint="eastAsia"/>
          <w:sz w:val="28"/>
          <w:szCs w:val="28"/>
        </w:rPr>
        <w:t>东风牌</w:t>
      </w:r>
      <w:r>
        <w:rPr>
          <w:rFonts w:hint="eastAsia"/>
          <w:sz w:val="28"/>
          <w:szCs w:val="28"/>
        </w:rPr>
        <w:t>DFH5160CCYBX1JV</w:t>
      </w:r>
      <w:r>
        <w:rPr>
          <w:rFonts w:hint="eastAsia"/>
          <w:sz w:val="28"/>
          <w:szCs w:val="28"/>
        </w:rPr>
        <w:t>重型仓棚式货车</w:t>
      </w:r>
      <w:bookmarkEnd w:id="7"/>
      <w:r>
        <w:rPr>
          <w:rFonts w:hint="eastAsia"/>
          <w:sz w:val="28"/>
          <w:szCs w:val="28"/>
        </w:rPr>
        <w:t>事故估损清单》</w:t>
      </w:r>
    </w:p>
    <w:p w:rsidR="00F007FE" w:rsidRDefault="004D0ABA" w:rsidP="00691803">
      <w:pPr>
        <w:ind w:left="980" w:hangingChars="350" w:hanging="980"/>
        <w:rPr>
          <w:sz w:val="28"/>
          <w:szCs w:val="28"/>
        </w:rPr>
      </w:pPr>
      <w:r>
        <w:rPr>
          <w:rFonts w:hint="eastAsia"/>
          <w:sz w:val="28"/>
          <w:szCs w:val="28"/>
        </w:rPr>
        <w:t>（四）《</w:t>
      </w:r>
      <w:bookmarkStart w:id="8" w:name="项目名称2"/>
      <w:r>
        <w:rPr>
          <w:rFonts w:hint="eastAsia"/>
          <w:sz w:val="28"/>
          <w:szCs w:val="28"/>
        </w:rPr>
        <w:t>京</w:t>
      </w:r>
      <w:r>
        <w:rPr>
          <w:rFonts w:hint="eastAsia"/>
          <w:sz w:val="28"/>
          <w:szCs w:val="28"/>
        </w:rPr>
        <w:t>AFR001</w:t>
      </w:r>
      <w:r>
        <w:rPr>
          <w:rFonts w:hint="eastAsia"/>
          <w:sz w:val="28"/>
          <w:szCs w:val="28"/>
        </w:rPr>
        <w:t>东风牌</w:t>
      </w:r>
      <w:r>
        <w:rPr>
          <w:rFonts w:hint="eastAsia"/>
          <w:sz w:val="28"/>
          <w:szCs w:val="28"/>
        </w:rPr>
        <w:t>DFH5160CCYBX1JV</w:t>
      </w:r>
      <w:r>
        <w:rPr>
          <w:rFonts w:hint="eastAsia"/>
          <w:sz w:val="28"/>
          <w:szCs w:val="28"/>
        </w:rPr>
        <w:t>重型仓棚式货车</w:t>
      </w:r>
      <w:bookmarkEnd w:id="8"/>
      <w:r>
        <w:rPr>
          <w:rFonts w:hint="eastAsia"/>
          <w:sz w:val="28"/>
          <w:szCs w:val="28"/>
        </w:rPr>
        <w:t>查勘照片》</w:t>
      </w:r>
    </w:p>
    <w:p w:rsidR="00F007FE" w:rsidRDefault="004D0ABA" w:rsidP="00F007FE">
      <w:pPr>
        <w:rPr>
          <w:sz w:val="28"/>
          <w:szCs w:val="28"/>
        </w:rPr>
      </w:pPr>
      <w:r>
        <w:rPr>
          <w:rFonts w:hint="eastAsia"/>
          <w:sz w:val="28"/>
          <w:szCs w:val="28"/>
        </w:rPr>
        <w:t>（五）《评估委托书》（复印件）</w:t>
      </w:r>
    </w:p>
    <w:p w:rsidR="00F007FE" w:rsidRDefault="004D0ABA" w:rsidP="00F007FE">
      <w:pPr>
        <w:rPr>
          <w:sz w:val="28"/>
          <w:szCs w:val="28"/>
        </w:rPr>
      </w:pPr>
      <w:r>
        <w:rPr>
          <w:rFonts w:hint="eastAsia"/>
          <w:sz w:val="28"/>
          <w:szCs w:val="28"/>
        </w:rPr>
        <w:t>（八）《权属证件》（复印件</w:t>
      </w:r>
      <w:r w:rsidR="0025234A">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4D0ABA" w:rsidP="00F007FE">
      <w:pPr>
        <w:rPr>
          <w:sz w:val="28"/>
          <w:szCs w:val="28"/>
        </w:rPr>
      </w:pPr>
      <w:r>
        <w:rPr>
          <w:rFonts w:hint="eastAsia"/>
          <w:sz w:val="28"/>
          <w:szCs w:val="28"/>
        </w:rPr>
        <w:t>（十）鉴定评估机构企业法人营业执照（复印件）</w:t>
      </w:r>
    </w:p>
    <w:p w:rsidR="00757A4D" w:rsidRDefault="004D0ABA" w:rsidP="00F007FE">
      <w:pPr>
        <w:rPr>
          <w:sz w:val="28"/>
          <w:szCs w:val="28"/>
        </w:rPr>
      </w:pPr>
      <w:r w:rsidRPr="00757A4D">
        <w:rPr>
          <w:rFonts w:hint="eastAsia"/>
          <w:sz w:val="28"/>
          <w:szCs w:val="28"/>
        </w:rPr>
        <w:t>（十一）鉴定评估协会备案证书（复印件）</w:t>
      </w:r>
    </w:p>
    <w:p w:rsidR="00F007FE" w:rsidRDefault="004D0ABA" w:rsidP="00F007FE">
      <w:r>
        <w:rPr>
          <w:rFonts w:hint="eastAsia"/>
          <w:sz w:val="28"/>
          <w:szCs w:val="28"/>
        </w:rPr>
        <w:t>（十二）</w:t>
      </w:r>
      <w:r w:rsidRPr="008938C5">
        <w:rPr>
          <w:rFonts w:hint="eastAsia"/>
          <w:sz w:val="28"/>
          <w:szCs w:val="28"/>
        </w:rPr>
        <w:t>质量管理体系认证证书</w:t>
      </w:r>
      <w:r>
        <w:rPr>
          <w:rFonts w:hint="eastAsia"/>
          <w:sz w:val="28"/>
          <w:szCs w:val="28"/>
        </w:rPr>
        <w:t>（复印件</w:t>
      </w:r>
      <w:r>
        <w:rPr>
          <w:rFonts w:hint="eastAsia"/>
        </w:rPr>
        <w:t>）</w:t>
      </w:r>
    </w:p>
    <w:p w:rsidR="008938C5" w:rsidRDefault="004D0ABA" w:rsidP="008938C5">
      <w:r>
        <w:rPr>
          <w:rFonts w:hint="eastAsia"/>
          <w:sz w:val="28"/>
          <w:szCs w:val="28"/>
        </w:rPr>
        <w:t>（十三）鉴定评估师职业资格证书（复印件</w:t>
      </w:r>
      <w:r>
        <w:rPr>
          <w:rFonts w:hint="eastAsia"/>
        </w:rPr>
        <w:t>）</w:t>
      </w:r>
    </w:p>
    <w:p w:rsidR="00F007FE" w:rsidRPr="00F475DD" w:rsidRDefault="0025234A"/>
    <w:p w:rsidR="00F007FE" w:rsidRDefault="0025234A"/>
    <w:p w:rsidR="00F007FE" w:rsidRDefault="0025234A"/>
    <w:p w:rsidR="009C6C14" w:rsidRDefault="0025234A" w:rsidP="00F55C7A"/>
    <w:p w:rsidR="00F55C7A" w:rsidRDefault="0025234A" w:rsidP="00F55C7A"/>
    <w:p w:rsidR="00F55C7A" w:rsidRDefault="0025234A" w:rsidP="00F55C7A"/>
    <w:p w:rsidR="006B30DB" w:rsidRPr="001E4FCE" w:rsidRDefault="0025234A" w:rsidP="001E4FCE">
      <w:pPr>
        <w:rPr>
          <w:rFonts w:ascii="黑体" w:eastAsia="黑体" w:hAnsi="黑体" w:cs="黑体"/>
          <w:b/>
          <w:bCs/>
          <w:sz w:val="44"/>
          <w:szCs w:val="44"/>
        </w:rPr>
      </w:pPr>
    </w:p>
    <w:p w:rsidR="00D91816" w:rsidRDefault="004D0ABA"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4D0ABA" w:rsidP="00AC1C2A">
      <w:pPr>
        <w:ind w:firstLine="2940"/>
      </w:pPr>
      <w:proofErr w:type="gramStart"/>
      <w:r>
        <w:rPr>
          <w:rFonts w:cs="宋体" w:hint="eastAsia"/>
        </w:rPr>
        <w:t>恒实价估交字</w:t>
      </w:r>
      <w:proofErr w:type="gramEnd"/>
      <w:r>
        <w:rPr>
          <w:rFonts w:hint="eastAsia"/>
        </w:rPr>
        <w:t>（</w:t>
      </w:r>
      <w:bookmarkStart w:id="9" w:name="单号年"/>
      <w:r>
        <w:rPr>
          <w:rFonts w:hint="eastAsia"/>
        </w:rPr>
        <w:t>2019</w:t>
      </w:r>
      <w:bookmarkEnd w:id="9"/>
      <w:r>
        <w:rPr>
          <w:rFonts w:hint="eastAsia"/>
        </w:rPr>
        <w:t>）第</w:t>
      </w:r>
      <w:bookmarkStart w:id="10" w:name="单号流水号"/>
      <w:r>
        <w:rPr>
          <w:rFonts w:hint="eastAsia"/>
        </w:rPr>
        <w:t>00000018</w:t>
      </w:r>
      <w:bookmarkEnd w:id="10"/>
      <w:r>
        <w:rPr>
          <w:rFonts w:hint="eastAsia"/>
        </w:rPr>
        <w:t>号</w:t>
      </w:r>
    </w:p>
    <w:p w:rsidR="00D91816" w:rsidRDefault="004D0ABA">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w:t>
      </w:r>
      <w:proofErr w:type="gramStart"/>
      <w:r>
        <w:rPr>
          <w:sz w:val="28"/>
          <w:szCs w:val="28"/>
        </w:rPr>
        <w:t>蓟</w:t>
      </w:r>
      <w:proofErr w:type="gramEnd"/>
      <w:r>
        <w:rPr>
          <w:sz w:val="28"/>
          <w:szCs w:val="28"/>
        </w:rPr>
        <w:t>州区人民法院</w:t>
      </w:r>
      <w:bookmarkEnd w:id="11"/>
    </w:p>
    <w:p w:rsidR="00D91816" w:rsidRDefault="004D0ABA">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发生道路交通事故的</w:t>
      </w:r>
      <w:bookmarkStart w:id="13" w:name="车型"/>
      <w:r>
        <w:rPr>
          <w:rFonts w:hint="eastAsia"/>
          <w:sz w:val="28"/>
          <w:szCs w:val="28"/>
        </w:rPr>
        <w:t>京</w:t>
      </w:r>
      <w:r>
        <w:rPr>
          <w:rFonts w:hint="eastAsia"/>
          <w:sz w:val="28"/>
          <w:szCs w:val="28"/>
        </w:rPr>
        <w:t>AFR001</w:t>
      </w:r>
      <w:r>
        <w:rPr>
          <w:rFonts w:hint="eastAsia"/>
          <w:sz w:val="28"/>
          <w:szCs w:val="28"/>
        </w:rPr>
        <w:t>东风牌</w:t>
      </w:r>
      <w:r>
        <w:rPr>
          <w:rFonts w:hint="eastAsia"/>
          <w:sz w:val="28"/>
          <w:szCs w:val="28"/>
        </w:rPr>
        <w:t>DFH5160CCYBX1JV</w:t>
      </w:r>
      <w:bookmarkEnd w:id="13"/>
      <w:r>
        <w:rPr>
          <w:rFonts w:hint="eastAsia"/>
          <w:sz w:val="28"/>
          <w:szCs w:val="28"/>
        </w:rPr>
        <w:t>牌</w:t>
      </w:r>
      <w:bookmarkStart w:id="14" w:name="车辆类型4"/>
      <w:r>
        <w:rPr>
          <w:rFonts w:hint="eastAsia"/>
          <w:sz w:val="28"/>
          <w:szCs w:val="28"/>
        </w:rPr>
        <w:t>重型仓棚式货车</w:t>
      </w:r>
      <w:bookmarkEnd w:id="14"/>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w:t>
      </w:r>
      <w:proofErr w:type="gramStart"/>
      <w:r>
        <w:rPr>
          <w:rFonts w:hint="eastAsia"/>
          <w:sz w:val="28"/>
          <w:szCs w:val="28"/>
        </w:rPr>
        <w:t>现行有</w:t>
      </w:r>
      <w:proofErr w:type="gramEnd"/>
      <w:r>
        <w:rPr>
          <w:rFonts w:hint="eastAsia"/>
          <w:sz w:val="28"/>
          <w:szCs w:val="28"/>
        </w:rPr>
        <w:t>关机动车鉴定评估的法律、法规及政策文件等规定，对该鉴定评估对象进行了综合分析与测算，现将评估结果报告如下：</w:t>
      </w:r>
    </w:p>
    <w:p w:rsidR="00CC3293" w:rsidRPr="00CC3293" w:rsidRDefault="004D0ABA" w:rsidP="00CC3293">
      <w:pPr>
        <w:pStyle w:val="a6"/>
        <w:numPr>
          <w:ilvl w:val="0"/>
          <w:numId w:val="1"/>
        </w:numPr>
        <w:rPr>
          <w:b/>
          <w:bCs/>
          <w:sz w:val="28"/>
          <w:szCs w:val="28"/>
        </w:rPr>
      </w:pPr>
      <w:r w:rsidRPr="00CC3293">
        <w:rPr>
          <w:rFonts w:hint="eastAsia"/>
          <w:b/>
          <w:bCs/>
          <w:sz w:val="28"/>
          <w:szCs w:val="28"/>
        </w:rPr>
        <w:t>评估对象：</w:t>
      </w:r>
    </w:p>
    <w:p w:rsidR="00D91816" w:rsidRPr="00CC3293" w:rsidRDefault="004D0ABA"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京</w:t>
      </w:r>
      <w:r w:rsidRPr="00CC3293">
        <w:rPr>
          <w:rFonts w:hint="eastAsia"/>
          <w:sz w:val="28"/>
          <w:szCs w:val="28"/>
        </w:rPr>
        <w:t>AFR001</w:t>
      </w:r>
      <w:r w:rsidRPr="00CC3293">
        <w:rPr>
          <w:rFonts w:hint="eastAsia"/>
          <w:sz w:val="28"/>
          <w:szCs w:val="28"/>
        </w:rPr>
        <w:t>东风牌</w:t>
      </w:r>
      <w:r w:rsidRPr="00CC3293">
        <w:rPr>
          <w:rFonts w:hint="eastAsia"/>
          <w:sz w:val="28"/>
          <w:szCs w:val="28"/>
        </w:rPr>
        <w:t>DFH5160CCYBX1JV</w:t>
      </w:r>
      <w:r w:rsidRPr="00CC3293">
        <w:rPr>
          <w:rFonts w:hint="eastAsia"/>
          <w:sz w:val="28"/>
          <w:szCs w:val="28"/>
        </w:rPr>
        <w:t>重型仓棚式货车</w:t>
      </w:r>
      <w:bookmarkEnd w:id="15"/>
      <w:bookmarkEnd w:id="16"/>
      <w:r w:rsidRPr="00CC3293">
        <w:rPr>
          <w:rFonts w:hint="eastAsia"/>
          <w:sz w:val="28"/>
          <w:szCs w:val="28"/>
        </w:rPr>
        <w:t>。</w:t>
      </w:r>
      <w:r w:rsidR="0025234A">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4D0ABA" w:rsidP="003C4EAD">
      <w:pPr>
        <w:pStyle w:val="a6"/>
        <w:numPr>
          <w:ilvl w:val="0"/>
          <w:numId w:val="1"/>
        </w:numPr>
        <w:rPr>
          <w:b/>
          <w:bCs/>
          <w:sz w:val="28"/>
          <w:szCs w:val="28"/>
        </w:rPr>
      </w:pPr>
      <w:r w:rsidRPr="003C4EAD">
        <w:rPr>
          <w:rFonts w:hint="eastAsia"/>
          <w:b/>
          <w:bCs/>
          <w:sz w:val="28"/>
          <w:szCs w:val="28"/>
        </w:rPr>
        <w:t>评估目的：</w:t>
      </w:r>
    </w:p>
    <w:p w:rsidR="00D91816" w:rsidRDefault="004D0ABA">
      <w:pPr>
        <w:rPr>
          <w:sz w:val="28"/>
          <w:szCs w:val="28"/>
        </w:rPr>
      </w:pPr>
      <w:bookmarkStart w:id="17" w:name="评估目的"/>
      <w:r>
        <w:rPr>
          <w:sz w:val="28"/>
          <w:szCs w:val="28"/>
        </w:rPr>
        <w:t>为评估对象的损失提供参考依据</w:t>
      </w:r>
      <w:bookmarkEnd w:id="17"/>
    </w:p>
    <w:p w:rsidR="003C4EAD" w:rsidRPr="001B6DD5" w:rsidRDefault="004D0ABA"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4D0ABA" w:rsidP="00706A0A">
      <w:pPr>
        <w:rPr>
          <w:b/>
          <w:bCs/>
          <w:color w:val="FF0000"/>
          <w:sz w:val="28"/>
          <w:szCs w:val="28"/>
        </w:rPr>
      </w:pPr>
      <w:bookmarkStart w:id="18" w:name="事故发生时间"/>
      <w:bookmarkStart w:id="19"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11</w:t>
      </w:r>
      <w:r w:rsidRPr="00CA793B">
        <w:rPr>
          <w:b/>
          <w:bCs/>
          <w:color w:val="FF0000"/>
          <w:sz w:val="28"/>
          <w:szCs w:val="28"/>
        </w:rPr>
        <w:t>月</w:t>
      </w:r>
      <w:r w:rsidRPr="00CA793B">
        <w:rPr>
          <w:b/>
          <w:bCs/>
          <w:color w:val="FF0000"/>
          <w:sz w:val="28"/>
          <w:szCs w:val="28"/>
        </w:rPr>
        <w:t>13</w:t>
      </w:r>
      <w:r w:rsidRPr="00CA793B">
        <w:rPr>
          <w:b/>
          <w:bCs/>
          <w:color w:val="FF0000"/>
          <w:sz w:val="28"/>
          <w:szCs w:val="28"/>
        </w:rPr>
        <w:t>日</w:t>
      </w:r>
      <w:bookmarkEnd w:id="18"/>
      <w:bookmarkEnd w:id="19"/>
    </w:p>
    <w:p w:rsidR="00D91816" w:rsidRDefault="004D0ABA">
      <w:pPr>
        <w:rPr>
          <w:b/>
          <w:bCs/>
          <w:sz w:val="28"/>
          <w:szCs w:val="28"/>
        </w:rPr>
      </w:pPr>
      <w:r>
        <w:rPr>
          <w:rFonts w:hint="eastAsia"/>
          <w:b/>
          <w:bCs/>
          <w:sz w:val="28"/>
          <w:szCs w:val="28"/>
        </w:rPr>
        <w:t>四、评估结果：</w:t>
      </w:r>
    </w:p>
    <w:p w:rsidR="00D91816" w:rsidRDefault="004D0ABA">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rsidR="00D91816" w:rsidRPr="00F23E86" w:rsidRDefault="004D0ABA">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0060735D">
        <w:rPr>
          <w:rFonts w:hint="eastAsia"/>
          <w:b/>
          <w:bCs/>
          <w:color w:val="FF0000"/>
          <w:sz w:val="28"/>
          <w:szCs w:val="28"/>
        </w:rPr>
        <w:t>914</w:t>
      </w:r>
      <w:r w:rsidRPr="00CD782A">
        <w:rPr>
          <w:rFonts w:hint="eastAsia"/>
          <w:b/>
          <w:bCs/>
          <w:color w:val="FF0000"/>
          <w:sz w:val="28"/>
          <w:szCs w:val="28"/>
        </w:rPr>
        <w:t>00</w:t>
      </w:r>
      <w:bookmarkEnd w:id="20"/>
      <w:r w:rsidRPr="00CD782A">
        <w:rPr>
          <w:rFonts w:hint="eastAsia"/>
          <w:b/>
          <w:bCs/>
          <w:color w:val="FF0000"/>
          <w:sz w:val="28"/>
          <w:szCs w:val="28"/>
        </w:rPr>
        <w:t>元（大写人民币：</w:t>
      </w:r>
      <w:bookmarkStart w:id="21" w:name="损失大写"/>
      <w:proofErr w:type="gramStart"/>
      <w:r w:rsidRPr="00CD782A">
        <w:rPr>
          <w:rFonts w:hint="eastAsia"/>
          <w:b/>
          <w:bCs/>
          <w:color w:val="FF0000"/>
          <w:sz w:val="28"/>
          <w:szCs w:val="28"/>
        </w:rPr>
        <w:t>玖万壹仟</w:t>
      </w:r>
      <w:r w:rsidR="0060735D">
        <w:rPr>
          <w:rFonts w:hint="eastAsia"/>
          <w:b/>
          <w:bCs/>
          <w:color w:val="FF0000"/>
          <w:sz w:val="28"/>
          <w:szCs w:val="28"/>
        </w:rPr>
        <w:t>肆佰</w:t>
      </w:r>
      <w:bookmarkStart w:id="22" w:name="_GoBack"/>
      <w:bookmarkEnd w:id="22"/>
      <w:proofErr w:type="gramEnd"/>
      <w:r w:rsidRPr="00CD782A">
        <w:rPr>
          <w:rFonts w:hint="eastAsia"/>
          <w:b/>
          <w:bCs/>
          <w:color w:val="FF0000"/>
          <w:sz w:val="28"/>
          <w:szCs w:val="28"/>
        </w:rPr>
        <w:t>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4D0ABA">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4D0ABA" w:rsidP="00691803">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4D0ABA" w:rsidP="00691803">
      <w:pPr>
        <w:jc w:val="right"/>
        <w:rPr>
          <w:sz w:val="24"/>
          <w:szCs w:val="24"/>
        </w:rPr>
      </w:pP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06</w:t>
      </w:r>
      <w:r>
        <w:rPr>
          <w:rFonts w:hint="eastAsia"/>
          <w:sz w:val="24"/>
          <w:szCs w:val="24"/>
        </w:rPr>
        <w:t>月</w:t>
      </w:r>
      <w:r>
        <w:rPr>
          <w:rFonts w:hint="eastAsia"/>
          <w:sz w:val="24"/>
          <w:szCs w:val="24"/>
        </w:rPr>
        <w:t>01</w:t>
      </w:r>
      <w:r>
        <w:rPr>
          <w:rFonts w:hint="eastAsia"/>
          <w:sz w:val="24"/>
          <w:szCs w:val="24"/>
        </w:rPr>
        <w:t>日</w:t>
      </w:r>
      <w:r>
        <w:rPr>
          <w:rFonts w:hint="eastAsia"/>
          <w:sz w:val="24"/>
          <w:szCs w:val="24"/>
        </w:rPr>
        <w:t xml:space="preserve">   </w:t>
      </w:r>
      <w:bookmarkEnd w:id="23"/>
    </w:p>
    <w:p w:rsidR="00D91816" w:rsidRDefault="0025234A">
      <w:pPr>
        <w:jc w:val="center"/>
        <w:rPr>
          <w:b/>
          <w:bCs/>
          <w:sz w:val="32"/>
          <w:szCs w:val="32"/>
        </w:rPr>
      </w:pPr>
    </w:p>
    <w:p w:rsidR="00D91816" w:rsidRDefault="004D0ABA">
      <w:pPr>
        <w:jc w:val="center"/>
        <w:rPr>
          <w:b/>
          <w:bCs/>
          <w:sz w:val="32"/>
          <w:szCs w:val="32"/>
        </w:rPr>
      </w:pPr>
      <w:r>
        <w:rPr>
          <w:rFonts w:ascii="黑体" w:eastAsia="黑体" w:hAnsi="黑体" w:cs="黑体" w:hint="eastAsia"/>
          <w:b/>
          <w:bCs/>
          <w:sz w:val="44"/>
          <w:szCs w:val="44"/>
        </w:rPr>
        <w:t>评 估 师 声 明</w:t>
      </w:r>
    </w:p>
    <w:p w:rsidR="00D91816" w:rsidRDefault="0025234A">
      <w:pPr>
        <w:rPr>
          <w:sz w:val="28"/>
          <w:szCs w:val="28"/>
        </w:rPr>
      </w:pPr>
    </w:p>
    <w:p w:rsidR="00D91816" w:rsidRDefault="004D0ABA">
      <w:pPr>
        <w:rPr>
          <w:b/>
          <w:bCs/>
          <w:sz w:val="28"/>
          <w:szCs w:val="28"/>
        </w:rPr>
      </w:pPr>
      <w:r>
        <w:rPr>
          <w:rFonts w:hint="eastAsia"/>
          <w:b/>
          <w:bCs/>
          <w:sz w:val="28"/>
          <w:szCs w:val="28"/>
        </w:rPr>
        <w:t>我们郑重声明：</w:t>
      </w:r>
    </w:p>
    <w:p w:rsidR="00D91816" w:rsidRDefault="004D0ABA">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4D0ABA">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4D0ABA">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4D0ABA">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25234A">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4D0ABA"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w:t>
      </w:r>
      <w:proofErr w:type="gramStart"/>
      <w:r>
        <w:rPr>
          <w:rFonts w:hint="eastAsia"/>
          <w:sz w:val="28"/>
          <w:szCs w:val="28"/>
        </w:rPr>
        <w:t>和</w:t>
      </w:r>
      <w:proofErr w:type="gramEnd"/>
      <w:r>
        <w:rPr>
          <w:rFonts w:hint="eastAsia"/>
          <w:sz w:val="28"/>
          <w:szCs w:val="28"/>
        </w:rPr>
        <w:t>。</w:t>
      </w:r>
    </w:p>
    <w:p w:rsidR="00D70B56" w:rsidRDefault="0025234A" w:rsidP="00D70B56">
      <w:pPr>
        <w:ind w:firstLine="540"/>
        <w:rPr>
          <w:sz w:val="28"/>
          <w:szCs w:val="28"/>
        </w:rPr>
      </w:pPr>
    </w:p>
    <w:p w:rsidR="00D70B56" w:rsidRDefault="0025234A" w:rsidP="00D70B56">
      <w:pPr>
        <w:ind w:firstLine="540"/>
        <w:rPr>
          <w:sz w:val="28"/>
          <w:szCs w:val="28"/>
        </w:rPr>
      </w:pPr>
    </w:p>
    <w:p w:rsidR="00D70B56" w:rsidRDefault="0025234A" w:rsidP="00D70B56">
      <w:pPr>
        <w:ind w:firstLine="540"/>
        <w:rPr>
          <w:sz w:val="28"/>
          <w:szCs w:val="28"/>
        </w:rPr>
      </w:pPr>
    </w:p>
    <w:p w:rsidR="00D91816" w:rsidRDefault="004D0ABA">
      <w:pPr>
        <w:rPr>
          <w:sz w:val="28"/>
          <w:szCs w:val="28"/>
        </w:rPr>
      </w:pPr>
      <w:r>
        <w:rPr>
          <w:rFonts w:hint="eastAsia"/>
          <w:sz w:val="28"/>
          <w:szCs w:val="28"/>
        </w:rPr>
        <w:t xml:space="preserve">     </w:t>
      </w:r>
      <w:r>
        <w:rPr>
          <w:rFonts w:hint="eastAsia"/>
          <w:sz w:val="28"/>
          <w:szCs w:val="28"/>
        </w:rPr>
        <w:t xml:space="preserve">　　　　　　　　　　　　　　　　　</w:t>
      </w:r>
    </w:p>
    <w:p w:rsidR="00223631" w:rsidRDefault="004D0ABA"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4D0ABA"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4D0ABA" w:rsidP="00691803">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06</w:t>
      </w:r>
      <w:r w:rsidRPr="00223631">
        <w:rPr>
          <w:sz w:val="28"/>
          <w:szCs w:val="28"/>
        </w:rPr>
        <w:t>月</w:t>
      </w:r>
      <w:r w:rsidRPr="00223631">
        <w:rPr>
          <w:sz w:val="28"/>
          <w:szCs w:val="28"/>
        </w:rPr>
        <w:t>01</w:t>
      </w:r>
      <w:r w:rsidRPr="00223631">
        <w:rPr>
          <w:sz w:val="28"/>
          <w:szCs w:val="28"/>
        </w:rPr>
        <w:t>日</w:t>
      </w:r>
      <w:bookmarkEnd w:id="24"/>
      <w:bookmarkEnd w:id="25"/>
    </w:p>
    <w:p w:rsidR="00541567" w:rsidRDefault="0025234A">
      <w:pPr>
        <w:jc w:val="center"/>
        <w:rPr>
          <w:rFonts w:ascii="黑体" w:eastAsia="黑体" w:hAnsi="黑体" w:cs="黑体"/>
          <w:b/>
          <w:bCs/>
          <w:sz w:val="44"/>
          <w:szCs w:val="44"/>
        </w:rPr>
      </w:pPr>
    </w:p>
    <w:p w:rsidR="00541567" w:rsidRDefault="0025234A">
      <w:pPr>
        <w:jc w:val="center"/>
        <w:rPr>
          <w:rFonts w:ascii="黑体" w:eastAsia="黑体" w:hAnsi="黑体" w:cs="黑体"/>
          <w:b/>
          <w:bCs/>
          <w:sz w:val="44"/>
          <w:szCs w:val="44"/>
        </w:rPr>
      </w:pPr>
    </w:p>
    <w:p w:rsidR="00D91816" w:rsidRDefault="004D0ABA">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25234A">
      <w:pPr>
        <w:rPr>
          <w:rFonts w:ascii="仿宋_GB2312" w:eastAsia="仿宋_GB2312" w:hAnsi="仿宋_GB2312" w:cs="仿宋_GB2312"/>
          <w:b/>
          <w:bCs/>
          <w:sz w:val="28"/>
          <w:szCs w:val="28"/>
        </w:rPr>
      </w:pPr>
    </w:p>
    <w:p w:rsidR="00D91816" w:rsidRDefault="004D0AB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4D0ABA"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1A5F5B" w:rsidRDefault="004D0ABA"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4D0ABA"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4D0AB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4D0AB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4D0AB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25234A">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rsidR="002B65BB" w:rsidRDefault="004D0AB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25234A">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25234A">
      <w:pPr>
        <w:rPr>
          <w:rFonts w:ascii="仿宋_GB2312" w:eastAsia="仿宋_GB2312" w:hAnsi="仿宋_GB2312" w:cs="仿宋_GB2312"/>
          <w:sz w:val="28"/>
          <w:szCs w:val="28"/>
        </w:rPr>
      </w:pPr>
    </w:p>
    <w:p w:rsidR="00CD0820" w:rsidRPr="00CD0820" w:rsidRDefault="0025234A">
      <w:pPr>
        <w:rPr>
          <w:rFonts w:ascii="仿宋_GB2312" w:eastAsia="仿宋_GB2312" w:hAnsi="仿宋_GB2312" w:cs="仿宋_GB2312"/>
          <w:sz w:val="28"/>
          <w:szCs w:val="28"/>
        </w:rPr>
      </w:pPr>
    </w:p>
    <w:p w:rsidR="00D91816" w:rsidRDefault="004D0ABA">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4D0ABA">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6" w:name="委托方1"/>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州区人民法院</w:t>
      </w:r>
      <w:bookmarkEnd w:id="26"/>
    </w:p>
    <w:p w:rsidR="0091697D" w:rsidRDefault="004D0ABA">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州区迎宾大街90号</w:t>
      </w:r>
      <w:bookmarkEnd w:id="27"/>
    </w:p>
    <w:p w:rsidR="00D91816" w:rsidRPr="00295CA5" w:rsidRDefault="004D0ABA">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4D0ABA">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D0ABA">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4D0AB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4D0AB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25234A">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4D0ABA">
        <w:rPr>
          <w:rFonts w:ascii="仿宋_GB2312" w:eastAsia="仿宋_GB2312" w:hAnsi="仿宋_GB2312" w:cs="仿宋_GB2312" w:hint="eastAsia"/>
          <w:sz w:val="28"/>
          <w:szCs w:val="28"/>
        </w:rPr>
        <w:t>根据委托方提供的《</w:t>
      </w:r>
      <w:r w:rsidR="004D0ABA" w:rsidRPr="00D8124A">
        <w:rPr>
          <w:rFonts w:ascii="仿宋_GB2312" w:eastAsia="仿宋_GB2312" w:hAnsi="仿宋_GB2312" w:cs="仿宋_GB2312" w:hint="eastAsia"/>
          <w:sz w:val="28"/>
          <w:szCs w:val="28"/>
        </w:rPr>
        <w:t>权属证件</w:t>
      </w:r>
      <w:r w:rsidR="004D0ABA">
        <w:rPr>
          <w:rFonts w:ascii="仿宋_GB2312" w:eastAsia="仿宋_GB2312" w:hAnsi="仿宋_GB2312" w:cs="仿宋_GB2312" w:hint="eastAsia"/>
          <w:sz w:val="28"/>
          <w:szCs w:val="28"/>
        </w:rPr>
        <w:t>》所示，该评估车辆类型为</w:t>
      </w:r>
      <w:bookmarkStart w:id="28" w:name="车辆类型6"/>
      <w:r w:rsidR="004D0ABA">
        <w:rPr>
          <w:rFonts w:ascii="仿宋_GB2312" w:eastAsia="仿宋_GB2312" w:hAnsi="仿宋_GB2312" w:cs="仿宋_GB2312" w:hint="eastAsia"/>
          <w:sz w:val="28"/>
          <w:szCs w:val="28"/>
        </w:rPr>
        <w:t>重型仓棚式货车</w:t>
      </w:r>
      <w:bookmarkEnd w:id="28"/>
      <w:r w:rsidR="004D0ABA">
        <w:rPr>
          <w:rFonts w:ascii="仿宋_GB2312" w:eastAsia="仿宋_GB2312" w:hAnsi="仿宋_GB2312" w:cs="仿宋_GB2312" w:hint="eastAsia"/>
          <w:sz w:val="28"/>
          <w:szCs w:val="28"/>
        </w:rPr>
        <w:t>，机动车号牌为</w:t>
      </w:r>
      <w:bookmarkStart w:id="29" w:name="车牌1"/>
      <w:r w:rsidR="004D0ABA">
        <w:rPr>
          <w:rFonts w:ascii="仿宋_GB2312" w:eastAsia="仿宋_GB2312" w:hAnsi="仿宋_GB2312" w:cs="仿宋_GB2312" w:hint="eastAsia"/>
          <w:sz w:val="28"/>
          <w:szCs w:val="28"/>
        </w:rPr>
        <w:t>京AFR001</w:t>
      </w:r>
      <w:bookmarkEnd w:id="29"/>
      <w:r w:rsidR="004D0ABA">
        <w:rPr>
          <w:rFonts w:ascii="仿宋_GB2312" w:eastAsia="仿宋_GB2312" w:hAnsi="仿宋_GB2312" w:cs="仿宋_GB2312" w:hint="eastAsia"/>
          <w:sz w:val="28"/>
          <w:szCs w:val="28"/>
        </w:rPr>
        <w:t>，品牌型号为</w:t>
      </w:r>
      <w:bookmarkStart w:id="30" w:name="车型4"/>
      <w:r w:rsidR="004D0ABA">
        <w:rPr>
          <w:rFonts w:ascii="仿宋_GB2312" w:eastAsia="仿宋_GB2312" w:hAnsi="仿宋_GB2312" w:cs="仿宋_GB2312" w:hint="eastAsia"/>
          <w:sz w:val="28"/>
          <w:szCs w:val="28"/>
        </w:rPr>
        <w:t>东风牌DFH5160CCYBX1JV</w:t>
      </w:r>
      <w:bookmarkEnd w:id="30"/>
      <w:r w:rsidR="004D0ABA">
        <w:rPr>
          <w:rFonts w:ascii="仿宋_GB2312" w:eastAsia="仿宋_GB2312" w:hAnsi="仿宋_GB2312" w:cs="仿宋_GB2312" w:hint="eastAsia"/>
          <w:sz w:val="28"/>
          <w:szCs w:val="28"/>
        </w:rPr>
        <w:t>，发动机号为</w:t>
      </w:r>
      <w:bookmarkStart w:id="31" w:name="发动机号"/>
      <w:r w:rsidR="004D0ABA">
        <w:rPr>
          <w:rFonts w:ascii="仿宋_GB2312" w:eastAsia="仿宋_GB2312" w:hAnsi="仿宋_GB2312" w:cs="仿宋_GB2312" w:hint="eastAsia"/>
          <w:sz w:val="28"/>
          <w:szCs w:val="28"/>
        </w:rPr>
        <w:t>J3003978</w:t>
      </w:r>
      <w:bookmarkEnd w:id="31"/>
      <w:r w:rsidR="004D0ABA">
        <w:rPr>
          <w:rFonts w:ascii="仿宋_GB2312" w:eastAsia="仿宋_GB2312" w:hAnsi="仿宋_GB2312" w:cs="仿宋_GB2312" w:hint="eastAsia"/>
          <w:sz w:val="28"/>
          <w:szCs w:val="28"/>
        </w:rPr>
        <w:t>，车辆识别代码为</w:t>
      </w:r>
      <w:bookmarkStart w:id="32" w:name="车辆识别代码"/>
      <w:r w:rsidR="004D0ABA">
        <w:rPr>
          <w:rFonts w:ascii="仿宋_GB2312" w:eastAsia="仿宋_GB2312" w:hAnsi="仿宋_GB2312" w:cs="仿宋_GB2312" w:hint="eastAsia"/>
          <w:sz w:val="28"/>
          <w:szCs w:val="28"/>
        </w:rPr>
        <w:t>LGAX2A139J1010753</w:t>
      </w:r>
      <w:bookmarkEnd w:id="32"/>
      <w:r w:rsidR="004D0ABA">
        <w:rPr>
          <w:rFonts w:ascii="仿宋_GB2312" w:eastAsia="仿宋_GB2312" w:hAnsi="仿宋_GB2312" w:cs="仿宋_GB2312" w:hint="eastAsia"/>
          <w:sz w:val="28"/>
          <w:szCs w:val="28"/>
        </w:rPr>
        <w:t>，注册登记日期</w:t>
      </w:r>
      <w:bookmarkStart w:id="33" w:name="注册登记日期"/>
      <w:r w:rsidR="004D0ABA">
        <w:rPr>
          <w:rFonts w:ascii="仿宋_GB2312" w:eastAsia="仿宋_GB2312" w:hAnsi="仿宋_GB2312" w:cs="仿宋_GB2312" w:hint="eastAsia"/>
          <w:sz w:val="28"/>
          <w:szCs w:val="28"/>
        </w:rPr>
        <w:t>2018年05月17日</w:t>
      </w:r>
      <w:bookmarkEnd w:id="33"/>
      <w:r w:rsidR="004D0ABA">
        <w:rPr>
          <w:rFonts w:ascii="仿宋_GB2312" w:eastAsia="仿宋_GB2312" w:hAnsi="仿宋_GB2312" w:cs="仿宋_GB2312" w:hint="eastAsia"/>
          <w:sz w:val="28"/>
          <w:szCs w:val="28"/>
        </w:rPr>
        <w:t>，截止</w:t>
      </w:r>
      <w:r w:rsidR="004D0ABA" w:rsidRPr="003A16CE">
        <w:rPr>
          <w:rFonts w:ascii="仿宋_GB2312" w:eastAsia="仿宋_GB2312" w:hAnsi="仿宋_GB2312" w:cs="仿宋_GB2312" w:hint="eastAsia"/>
          <w:sz w:val="28"/>
          <w:szCs w:val="28"/>
        </w:rPr>
        <w:t>评估基准日</w:t>
      </w:r>
      <w:r w:rsidR="004D0ABA">
        <w:rPr>
          <w:rFonts w:ascii="仿宋_GB2312" w:eastAsia="仿宋_GB2312" w:hAnsi="仿宋_GB2312" w:cs="仿宋_GB2312" w:hint="eastAsia"/>
          <w:sz w:val="28"/>
          <w:szCs w:val="28"/>
        </w:rPr>
        <w:t>，评估车辆已使用</w:t>
      </w:r>
      <w:bookmarkStart w:id="34" w:name="使用年限"/>
      <w:r w:rsidR="004D0ABA">
        <w:rPr>
          <w:rFonts w:ascii="仿宋_GB2312" w:eastAsia="仿宋_GB2312" w:hAnsi="仿宋_GB2312" w:cs="仿宋_GB2312" w:hint="eastAsia"/>
          <w:sz w:val="28"/>
          <w:szCs w:val="28"/>
        </w:rPr>
        <w:t>5个月</w:t>
      </w:r>
      <w:bookmarkEnd w:id="34"/>
      <w:r w:rsidR="004D0ABA">
        <w:rPr>
          <w:rFonts w:ascii="仿宋_GB2312" w:eastAsia="仿宋_GB2312" w:hAnsi="仿宋_GB2312" w:cs="仿宋_GB2312" w:hint="eastAsia"/>
          <w:sz w:val="28"/>
          <w:szCs w:val="28"/>
        </w:rPr>
        <w:t>。</w:t>
      </w:r>
    </w:p>
    <w:p w:rsidR="00D91816" w:rsidRDefault="004D0AB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4D0ABA">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5" w:name="车牌2"/>
      <w:r>
        <w:rPr>
          <w:rFonts w:ascii="仿宋_GB2312" w:eastAsia="仿宋_GB2312" w:hAnsi="仿宋_GB2312" w:cs="仿宋_GB2312" w:hint="eastAsia"/>
          <w:sz w:val="28"/>
          <w:szCs w:val="28"/>
        </w:rPr>
        <w:t>京AFR001</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北京土生电子商务有限公司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rsidR="00D91816" w:rsidRDefault="004D0AB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691803" w:rsidRDefault="004D0ABA">
      <w:pPr>
        <w:rPr>
          <w:rFonts w:ascii="仿宋_GB2312" w:eastAsia="仿宋_GB2312" w:hAnsi="仿宋_GB2312" w:cs="仿宋_GB2312"/>
          <w:sz w:val="28"/>
          <w:szCs w:val="28"/>
        </w:rPr>
      </w:pPr>
      <w:bookmarkStart w:id="38" w:name="评估目的1"/>
      <w:r w:rsidRPr="00691803">
        <w:rPr>
          <w:sz w:val="28"/>
          <w:szCs w:val="28"/>
        </w:rPr>
        <w:t>为评估对象的损失提供参考依据</w:t>
      </w:r>
      <w:bookmarkEnd w:id="38"/>
      <w:r w:rsidR="0025234A">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4D0AB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D91816" w:rsidRPr="00307D5B" w:rsidRDefault="004D0ABA">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2018年11月13日</w:t>
      </w:r>
      <w:bookmarkEnd w:id="39"/>
      <w:bookmarkEnd w:id="40"/>
    </w:p>
    <w:p w:rsidR="00D91816" w:rsidRDefault="004D0AB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4D0ABA">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。（维修后可正常使用）</w:t>
      </w:r>
    </w:p>
    <w:p w:rsidR="00D91816" w:rsidRDefault="004D0ABA">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4D0ABA"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4D0ABA"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rsidR="00F34417" w:rsidRPr="00F34417" w:rsidRDefault="004D0ABA"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4D0ABA"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4D0ABA"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4D0ABA"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4D0ABA"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rsidR="00F475DD" w:rsidRDefault="004D0ABA"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4D0ABA"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rsidR="00212FBF" w:rsidRDefault="004D0ABA"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rsidR="00212FBF" w:rsidRDefault="004D0ABA"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rsidR="00212FBF" w:rsidRDefault="004D0ABA"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rsidR="00212FBF" w:rsidRDefault="004D0ABA"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rsidR="00212FBF" w:rsidRPr="00212FBF" w:rsidRDefault="004D0ABA"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rsidR="00D91816" w:rsidRDefault="0025234A"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4D0ABA">
        <w:rPr>
          <w:rFonts w:ascii="仿宋_GB2312" w:eastAsia="仿宋_GB2312" w:hAnsi="仿宋_GB2312" w:cs="仿宋_GB2312" w:hint="eastAsia"/>
          <w:b/>
          <w:bCs/>
          <w:sz w:val="28"/>
          <w:szCs w:val="28"/>
        </w:rPr>
        <w:t xml:space="preserve">   （二）委托方提供的有关资料：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4D0AB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4D0AB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691803">
        <w:rPr>
          <w:rFonts w:ascii="仿宋_GB2312" w:eastAsia="仿宋_GB2312" w:hAnsi="仿宋_GB2312" w:cs="仿宋_GB2312" w:hint="eastAsia"/>
          <w:sz w:val="28"/>
          <w:szCs w:val="28"/>
        </w:rPr>
        <w:t>《诉状</w:t>
      </w:r>
      <w:r>
        <w:rPr>
          <w:rFonts w:ascii="仿宋_GB2312" w:eastAsia="仿宋_GB2312" w:hAnsi="仿宋_GB2312" w:cs="仿宋_GB2312" w:hint="eastAsia"/>
          <w:sz w:val="28"/>
          <w:szCs w:val="28"/>
        </w:rPr>
        <w:t>》（复印件）；</w:t>
      </w:r>
    </w:p>
    <w:p w:rsidR="00D91816" w:rsidRDefault="004D0ABA" w:rsidP="00691803">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sidR="00691803">
        <w:rPr>
          <w:rFonts w:ascii="仿宋_GB2312" w:eastAsia="仿宋_GB2312" w:hAnsi="仿宋_GB2312" w:cs="仿宋_GB2312" w:hint="eastAsia"/>
          <w:sz w:val="28"/>
          <w:szCs w:val="28"/>
        </w:rPr>
        <w:t>诉前鉴定申请书》（复印件）；</w:t>
      </w:r>
    </w:p>
    <w:p w:rsidR="00691803" w:rsidRDefault="00691803" w:rsidP="00691803">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4《事故认定书》（复印件）；</w:t>
      </w:r>
    </w:p>
    <w:p w:rsidR="00691803" w:rsidRPr="00691803" w:rsidRDefault="00691803" w:rsidP="00691803">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5《合同书》（复印件）。</w:t>
      </w:r>
    </w:p>
    <w:p w:rsidR="00D91816" w:rsidRDefault="004D0AB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 xml:space="preserve">  （三）评估方收集掌握的有关资料：</w:t>
      </w:r>
    </w:p>
    <w:p w:rsidR="00D2670D" w:rsidRPr="00D2670D" w:rsidRDefault="004D0ABA"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691803">
        <w:rPr>
          <w:rFonts w:ascii="仿宋_GB2312" w:eastAsia="仿宋_GB2312" w:hAnsi="仿宋_GB2312" w:cs="仿宋_GB2312" w:hint="eastAsia"/>
          <w:bCs/>
          <w:sz w:val="28"/>
          <w:szCs w:val="28"/>
        </w:rPr>
        <w:t>实地复</w:t>
      </w:r>
      <w:proofErr w:type="gramStart"/>
      <w:r w:rsidRPr="00D2670D">
        <w:rPr>
          <w:rFonts w:ascii="仿宋_GB2312" w:eastAsia="仿宋_GB2312" w:hAnsi="仿宋_GB2312" w:cs="仿宋_GB2312" w:hint="eastAsia"/>
          <w:bCs/>
          <w:sz w:val="28"/>
          <w:szCs w:val="28"/>
        </w:rPr>
        <w:t>勘</w:t>
      </w:r>
      <w:proofErr w:type="gramEnd"/>
      <w:r w:rsidRPr="00D2670D">
        <w:rPr>
          <w:rFonts w:ascii="仿宋_GB2312" w:eastAsia="仿宋_GB2312" w:hAnsi="仿宋_GB2312" w:cs="仿宋_GB2312" w:hint="eastAsia"/>
          <w:bCs/>
          <w:sz w:val="28"/>
          <w:szCs w:val="28"/>
        </w:rPr>
        <w:t>委托评估的车辆；</w:t>
      </w:r>
    </w:p>
    <w:p w:rsidR="00D2670D" w:rsidRPr="00D2670D" w:rsidRDefault="004D0ABA"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w:t>
      </w:r>
    </w:p>
    <w:p w:rsidR="00D2670D" w:rsidRPr="00D2670D" w:rsidRDefault="004D0ABA"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w:t>
      </w:r>
    </w:p>
    <w:p w:rsidR="00E354A9" w:rsidRDefault="004D0ABA"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4D0AB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4D0AB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4D0ABA"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4D0ABA"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4D0ABA"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4D0ABA"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D91816" w:rsidRDefault="004D0ABA"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4D0AB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4D0ABA"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4D0ABA"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4D0ABA"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RDefault="004D0ABA"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4D0ABA"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②</w:t>
      </w:r>
      <w:r w:rsidRPr="00ED3A41">
        <w:rPr>
          <w:rFonts w:ascii="仿宋_GB2312" w:eastAsia="仿宋_GB2312" w:hAnsi="仿宋_GB2312" w:cs="仿宋_GB2312" w:hint="eastAsia"/>
          <w:sz w:val="28"/>
          <w:szCs w:val="28"/>
        </w:rPr>
        <w:tab/>
        <w:t>确定损伤部位；</w:t>
      </w:r>
    </w:p>
    <w:p w:rsidR="00ED3A41" w:rsidRPr="00ED3A41" w:rsidRDefault="004D0ABA"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RDefault="004D0ABA"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4D0ABA"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RDefault="004D0ABA"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4D0ABA"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4D0ABA">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0060735D">
        <w:rPr>
          <w:rFonts w:ascii="仿宋_GB2312" w:eastAsia="仿宋_GB2312" w:hAnsi="仿宋_GB2312" w:cs="仿宋_GB2312" w:hint="eastAsia"/>
          <w:b/>
          <w:bCs/>
          <w:color w:val="FF0000"/>
          <w:sz w:val="28"/>
          <w:szCs w:val="28"/>
        </w:rPr>
        <w:t>914</w:t>
      </w:r>
      <w:r w:rsidRPr="00CD782A">
        <w:rPr>
          <w:rFonts w:ascii="仿宋_GB2312" w:eastAsia="仿宋_GB2312" w:hAnsi="仿宋_GB2312" w:cs="仿宋_GB2312" w:hint="eastAsia"/>
          <w:b/>
          <w:bCs/>
          <w:color w:val="FF0000"/>
          <w:sz w:val="28"/>
          <w:szCs w:val="28"/>
        </w:rPr>
        <w:t>00</w:t>
      </w:r>
      <w:bookmarkEnd w:id="41"/>
      <w:r w:rsidRPr="00CD782A">
        <w:rPr>
          <w:rFonts w:ascii="仿宋_GB2312" w:eastAsia="仿宋_GB2312" w:hAnsi="仿宋_GB2312" w:cs="仿宋_GB2312" w:hint="eastAsia"/>
          <w:b/>
          <w:bCs/>
          <w:color w:val="FF0000"/>
          <w:sz w:val="28"/>
          <w:szCs w:val="28"/>
        </w:rPr>
        <w:t>元（大写人民币：</w:t>
      </w:r>
      <w:bookmarkStart w:id="42" w:name="损失大写1"/>
      <w:proofErr w:type="gramStart"/>
      <w:r w:rsidRPr="00CD782A">
        <w:rPr>
          <w:rFonts w:hint="eastAsia"/>
          <w:b/>
          <w:bCs/>
          <w:color w:val="FF0000"/>
          <w:sz w:val="28"/>
          <w:szCs w:val="28"/>
        </w:rPr>
        <w:t>玖万壹仟</w:t>
      </w:r>
      <w:r w:rsidR="0060735D">
        <w:rPr>
          <w:rFonts w:hint="eastAsia"/>
          <w:b/>
          <w:bCs/>
          <w:color w:val="FF0000"/>
          <w:sz w:val="28"/>
          <w:szCs w:val="28"/>
        </w:rPr>
        <w:t>肆佰</w:t>
      </w:r>
      <w:proofErr w:type="gramEnd"/>
      <w:r w:rsidRPr="00CD782A">
        <w:rPr>
          <w:rFonts w:hint="eastAsia"/>
          <w:b/>
          <w:bCs/>
          <w:color w:val="FF0000"/>
          <w:sz w:val="28"/>
          <w:szCs w:val="28"/>
        </w:rPr>
        <w:t>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4D0ABA">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4D0ABA"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4D0ABA"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RDefault="004D0ABA"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4D0ABA"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rsidRDefault="0025234A">
      <w:pPr>
        <w:rPr>
          <w:rFonts w:ascii="仿宋_GB2312" w:eastAsia="仿宋_GB2312" w:hAnsi="仿宋_GB2312" w:cs="仿宋_GB2312"/>
          <w:sz w:val="28"/>
          <w:szCs w:val="28"/>
        </w:rPr>
      </w:pPr>
    </w:p>
    <w:p w:rsidR="0024174E" w:rsidRPr="00A93846" w:rsidRDefault="0025234A">
      <w:pPr>
        <w:rPr>
          <w:rFonts w:ascii="仿宋_GB2312" w:eastAsia="仿宋_GB2312" w:hAnsi="仿宋_GB2312" w:cs="仿宋_GB2312"/>
          <w:sz w:val="28"/>
          <w:szCs w:val="28"/>
        </w:rPr>
      </w:pPr>
    </w:p>
    <w:p w:rsidR="00D91816" w:rsidRPr="00F35F3F" w:rsidRDefault="004D0ABA">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十二、评估人员：</w:t>
      </w:r>
      <w:r w:rsidR="0025234A">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4D0ABA"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25234A">
      <w:pPr>
        <w:rPr>
          <w:rFonts w:ascii="仿宋_GB2312" w:eastAsia="仿宋_GB2312" w:hAnsi="仿宋_GB2312" w:cs="仿宋_GB2312"/>
          <w:b/>
          <w:bCs/>
          <w:sz w:val="28"/>
          <w:szCs w:val="28"/>
        </w:rPr>
      </w:pPr>
    </w:p>
    <w:p w:rsidR="00ED3A41" w:rsidRPr="00ED3A41" w:rsidRDefault="0025234A">
      <w:pPr>
        <w:rPr>
          <w:rFonts w:ascii="仿宋_GB2312" w:eastAsia="仿宋_GB2312" w:hAnsi="仿宋_GB2312" w:cs="仿宋_GB2312"/>
          <w:b/>
          <w:bCs/>
          <w:sz w:val="28"/>
          <w:szCs w:val="28"/>
        </w:rPr>
      </w:pPr>
    </w:p>
    <w:p w:rsidR="00D91816" w:rsidRPr="00FB719A" w:rsidRDefault="0025234A">
      <w:pPr>
        <w:rPr>
          <w:rFonts w:ascii="仿宋_GB2312" w:eastAsia="仿宋_GB2312" w:hAnsi="仿宋_GB2312" w:cs="仿宋_GB2312"/>
          <w:sz w:val="28"/>
          <w:szCs w:val="28"/>
        </w:rPr>
      </w:pPr>
    </w:p>
    <w:p w:rsidR="00D91816" w:rsidRDefault="004D0ABA" w:rsidP="00691803">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Pr="00026637" w:rsidRDefault="004D0ABA">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2019年06月01日</w:t>
      </w:r>
      <w:bookmarkEnd w:id="43"/>
    </w:p>
    <w:p w:rsidR="0060349A" w:rsidRDefault="0025234A">
      <w:pPr>
        <w:ind w:firstLine="560"/>
      </w:pPr>
    </w:p>
    <w:p w:rsidR="0060349A" w:rsidRDefault="0025234A">
      <w:pPr>
        <w:ind w:firstLine="560"/>
      </w:pPr>
    </w:p>
    <w:p w:rsidR="0060349A" w:rsidRDefault="0025234A">
      <w:pPr>
        <w:ind w:firstLine="560"/>
      </w:pPr>
    </w:p>
    <w:p w:rsidR="0060349A" w:rsidRDefault="0025234A">
      <w:pPr>
        <w:ind w:firstLine="560"/>
      </w:pPr>
    </w:p>
    <w:p w:rsidR="0060349A"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24174E" w:rsidRDefault="0025234A">
      <w:pPr>
        <w:ind w:firstLine="560"/>
      </w:pPr>
    </w:p>
    <w:p w:rsidR="00485DAE" w:rsidRDefault="0025234A">
      <w:pPr>
        <w:ind w:firstLine="560"/>
      </w:pPr>
    </w:p>
    <w:p w:rsidR="0024174E" w:rsidRDefault="0025234A">
      <w:pPr>
        <w:ind w:firstLine="560"/>
      </w:pPr>
    </w:p>
    <w:p w:rsidR="0024174E" w:rsidRDefault="0025234A">
      <w:pPr>
        <w:ind w:firstLine="560"/>
      </w:pPr>
    </w:p>
    <w:p w:rsidR="00485DAE" w:rsidRDefault="004D0ABA" w:rsidP="00485DAE">
      <w:pPr>
        <w:ind w:firstLine="560"/>
        <w:jc w:val="center"/>
        <w:rPr>
          <w:b/>
          <w:sz w:val="44"/>
          <w:szCs w:val="44"/>
        </w:rPr>
      </w:pPr>
      <w:r w:rsidRPr="00485DAE">
        <w:rPr>
          <w:rFonts w:hint="eastAsia"/>
          <w:b/>
          <w:sz w:val="44"/>
          <w:szCs w:val="44"/>
        </w:rPr>
        <w:lastRenderedPageBreak/>
        <w:t>重要事项说明</w:t>
      </w:r>
    </w:p>
    <w:p w:rsidR="00485DAE" w:rsidRPr="00485DAE" w:rsidRDefault="0025234A" w:rsidP="00485DAE">
      <w:pPr>
        <w:ind w:firstLine="560"/>
        <w:rPr>
          <w:sz w:val="28"/>
          <w:szCs w:val="28"/>
        </w:rPr>
      </w:pPr>
    </w:p>
    <w:p w:rsidR="00CA1A0E" w:rsidRPr="00691803" w:rsidRDefault="004D0ABA" w:rsidP="009D4DBF">
      <w:pPr>
        <w:ind w:left="420" w:hangingChars="150" w:hanging="420"/>
        <w:rPr>
          <w:sz w:val="28"/>
          <w:szCs w:val="28"/>
        </w:rPr>
      </w:pPr>
      <w:bookmarkStart w:id="44" w:name="重要事项说明"/>
      <w:r w:rsidRPr="00691803">
        <w:rPr>
          <w:sz w:val="28"/>
          <w:szCs w:val="28"/>
        </w:rPr>
        <w:t>1.</w:t>
      </w:r>
      <w:r w:rsidRPr="00691803">
        <w:rPr>
          <w:sz w:val="28"/>
          <w:szCs w:val="28"/>
        </w:rPr>
        <w:t>建议赔偿方回收有必要车残值或扣除相关的残值价值以确保双方的权益和利益；</w:t>
      </w:r>
    </w:p>
    <w:p w:rsidR="00CA1A0E" w:rsidRDefault="004D0ABA" w:rsidP="0050774B">
      <w:pPr>
        <w:sectPr w:rsidR="00CA1A0E">
          <w:headerReference w:type="default" r:id="rId8"/>
          <w:footerReference w:type="default" r:id="rId9"/>
          <w:pgSz w:w="11906" w:h="16838"/>
          <w:pgMar w:top="1440" w:right="1800" w:bottom="1440" w:left="1800" w:header="851" w:footer="992" w:gutter="0"/>
          <w:pgNumType w:chapStyle="1"/>
          <w:cols w:space="720"/>
          <w:docGrid w:type="lines" w:linePitch="312"/>
        </w:sectPr>
      </w:pPr>
      <w:r w:rsidRPr="00691803">
        <w:rPr>
          <w:sz w:val="28"/>
          <w:szCs w:val="28"/>
        </w:rPr>
        <w:t>2.</w:t>
      </w:r>
      <w:r w:rsidRPr="00691803">
        <w:rPr>
          <w:sz w:val="28"/>
          <w:szCs w:val="28"/>
        </w:rPr>
        <w:t>因鉴定时车辆已修复，所以以事故日期为鉴定基准日。</w:t>
      </w:r>
      <w:bookmarkEnd w:id="44"/>
    </w:p>
    <w:p w:rsidR="0050774B" w:rsidRDefault="0025234A" w:rsidP="0050774B"/>
    <w:p w:rsidR="0050774B" w:rsidRDefault="004D0ABA"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25234A" w:rsidP="00A645FB"/>
    <w:p w:rsidR="0060349A" w:rsidRDefault="0025234A">
      <w:pPr>
        <w:ind w:firstLine="560"/>
      </w:pPr>
    </w:p>
    <w:p w:rsidR="0060349A" w:rsidRDefault="0025234A">
      <w:pPr>
        <w:ind w:firstLine="560"/>
      </w:pPr>
    </w:p>
    <w:p w:rsidR="0060349A" w:rsidRDefault="0025234A">
      <w:pPr>
        <w:ind w:firstLine="560"/>
      </w:pPr>
    </w:p>
    <w:p w:rsidR="0060349A" w:rsidRDefault="0025234A">
      <w:pPr>
        <w:ind w:firstLine="560"/>
      </w:pPr>
    </w:p>
    <w:p w:rsidR="0060349A" w:rsidRDefault="000B3D25"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4D0ABA">
        <w:rPr>
          <w:rFonts w:hint="eastAsia"/>
        </w:rPr>
        <w:t xml:space="preserve">  </w:t>
      </w:r>
    </w:p>
    <w:p w:rsidR="0078695A" w:rsidRDefault="000B3D25"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4D0ABA" w:rsidP="00C76C73">
      <w:r>
        <w:rPr>
          <w:rFonts w:hint="eastAsia"/>
        </w:rPr>
        <w:lastRenderedPageBreak/>
        <w:t xml:space="preserve">     </w:t>
      </w:r>
      <w:bookmarkStart w:id="47" w:name="估损师证书3"/>
      <w:r w:rsidR="000B3D25">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0B3D25"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0B3D25"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0B3D25"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25234A">
      <w:pPr>
        <w:ind w:firstLine="560"/>
      </w:pPr>
    </w:p>
    <w:p w:rsidR="00C76C73" w:rsidRDefault="0025234A" w:rsidP="00C76C73"/>
    <w:p w:rsidR="00DD2CE3" w:rsidRDefault="004D0ABA">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25234A">
      <w:pPr>
        <w:ind w:firstLine="560"/>
      </w:pPr>
    </w:p>
    <w:p w:rsidR="000B243F" w:rsidRDefault="0025234A">
      <w:pPr>
        <w:ind w:firstLine="560"/>
      </w:pPr>
    </w:p>
    <w:p w:rsidR="000B243F" w:rsidRDefault="0025234A">
      <w:pPr>
        <w:ind w:firstLine="560"/>
      </w:pPr>
    </w:p>
    <w:p w:rsidR="000B243F" w:rsidRDefault="0025234A">
      <w:pPr>
        <w:ind w:firstLine="560"/>
      </w:pPr>
    </w:p>
    <w:p w:rsidR="000B243F" w:rsidRDefault="0025234A">
      <w:pPr>
        <w:ind w:firstLine="560"/>
      </w:pPr>
    </w:p>
    <w:p w:rsidR="00DD2CE3" w:rsidRDefault="0025234A">
      <w:pPr>
        <w:ind w:firstLine="560"/>
      </w:pPr>
    </w:p>
    <w:p w:rsidR="00DD2CE3" w:rsidRDefault="0025234A">
      <w:pPr>
        <w:ind w:firstLine="560"/>
      </w:pPr>
    </w:p>
    <w:p w:rsidR="00DD2CE3" w:rsidRDefault="0025234A">
      <w:pPr>
        <w:ind w:firstLine="560"/>
      </w:pPr>
    </w:p>
    <w:p w:rsidR="00DD2CE3" w:rsidRDefault="0025234A">
      <w:pPr>
        <w:ind w:firstLine="560"/>
      </w:pPr>
    </w:p>
    <w:p w:rsidR="003D4E81" w:rsidRDefault="004D0ABA">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25234A">
      <w:pPr>
        <w:ind w:firstLine="560"/>
      </w:pPr>
    </w:p>
    <w:p w:rsidR="003D4E81" w:rsidRDefault="0025234A">
      <w:pPr>
        <w:ind w:firstLine="560"/>
      </w:pPr>
    </w:p>
    <w:p w:rsidR="003D4E81" w:rsidRDefault="0025234A">
      <w:pPr>
        <w:ind w:firstLine="560"/>
      </w:pPr>
    </w:p>
    <w:p w:rsidR="003D4E81" w:rsidRDefault="0025234A">
      <w:pPr>
        <w:ind w:firstLine="560"/>
      </w:pPr>
    </w:p>
    <w:p w:rsidR="003D4E81" w:rsidRDefault="0025234A">
      <w:pPr>
        <w:ind w:firstLine="560"/>
      </w:pPr>
    </w:p>
    <w:p w:rsidR="003D4E81" w:rsidRDefault="0025234A">
      <w:pPr>
        <w:ind w:firstLine="560"/>
      </w:pPr>
    </w:p>
    <w:p w:rsidR="003D4E81" w:rsidRDefault="0025234A">
      <w:pPr>
        <w:ind w:firstLine="560"/>
      </w:pPr>
    </w:p>
    <w:p w:rsidR="003D4E81" w:rsidRDefault="0025234A">
      <w:pPr>
        <w:ind w:firstLine="560"/>
      </w:pPr>
    </w:p>
    <w:p w:rsidR="00D91816" w:rsidRDefault="004D0ABA">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sidR="0025234A">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25234A">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34A" w:rsidRDefault="0025234A">
      <w:r>
        <w:separator/>
      </w:r>
    </w:p>
  </w:endnote>
  <w:endnote w:type="continuationSeparator" w:id="0">
    <w:p w:rsidR="0025234A" w:rsidRDefault="0025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4D0ABA"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60735D" w:rsidRPr="0060735D">
      <w:rPr>
        <w:rFonts w:asciiTheme="majorHAnsi" w:eastAsiaTheme="majorEastAsia" w:hAnsiTheme="majorHAnsi" w:cstheme="majorBidi"/>
        <w:noProof/>
        <w:sz w:val="28"/>
        <w:szCs w:val="28"/>
        <w:lang w:val="zh-CN"/>
      </w:rPr>
      <w:t>3</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25234A">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25234A">
    <w:pPr>
      <w:pStyle w:val="a3"/>
      <w:jc w:val="right"/>
      <w:rPr>
        <w:rFonts w:asciiTheme="majorHAnsi" w:eastAsiaTheme="majorEastAsia" w:hAnsiTheme="majorHAnsi" w:cstheme="majorBidi"/>
        <w:sz w:val="28"/>
        <w:szCs w:val="28"/>
      </w:rPr>
    </w:pPr>
  </w:p>
  <w:p w:rsidR="00CA1A0E" w:rsidRPr="00A362D4" w:rsidRDefault="0025234A">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4D0ABA">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34A" w:rsidRDefault="0025234A">
      <w:r>
        <w:separator/>
      </w:r>
    </w:p>
  </w:footnote>
  <w:footnote w:type="continuationSeparator" w:id="0">
    <w:p w:rsidR="0025234A" w:rsidRDefault="002523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4D0ABA">
    <w:pPr>
      <w:pStyle w:val="a4"/>
      <w:jc w:val="left"/>
      <w:rPr>
        <w:color w:val="0000FF"/>
      </w:rPr>
    </w:pPr>
    <w:r>
      <w:rPr>
        <w:rFonts w:hint="eastAsia"/>
        <w:color w:val="0000FF"/>
      </w:rPr>
      <w:t xml:space="preserve">                  </w:t>
    </w:r>
  </w:p>
  <w:p w:rsidR="00D91816" w:rsidRDefault="0025234A">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E0CEE54E">
      <w:start w:val="1"/>
      <w:numFmt w:val="decimalEnclosedCircle"/>
      <w:lvlText w:val="%1"/>
      <w:lvlJc w:val="left"/>
      <w:pPr>
        <w:ind w:left="915" w:hanging="360"/>
      </w:pPr>
      <w:rPr>
        <w:rFonts w:hint="default"/>
      </w:rPr>
    </w:lvl>
    <w:lvl w:ilvl="1" w:tplc="A4C6AB32" w:tentative="1">
      <w:start w:val="1"/>
      <w:numFmt w:val="lowerLetter"/>
      <w:lvlText w:val="%2)"/>
      <w:lvlJc w:val="left"/>
      <w:pPr>
        <w:ind w:left="1395" w:hanging="420"/>
      </w:pPr>
    </w:lvl>
    <w:lvl w:ilvl="2" w:tplc="2E3E56B4" w:tentative="1">
      <w:start w:val="1"/>
      <w:numFmt w:val="lowerRoman"/>
      <w:lvlText w:val="%3."/>
      <w:lvlJc w:val="right"/>
      <w:pPr>
        <w:ind w:left="1815" w:hanging="420"/>
      </w:pPr>
    </w:lvl>
    <w:lvl w:ilvl="3" w:tplc="97BEC1CA" w:tentative="1">
      <w:start w:val="1"/>
      <w:numFmt w:val="decimal"/>
      <w:lvlText w:val="%4."/>
      <w:lvlJc w:val="left"/>
      <w:pPr>
        <w:ind w:left="2235" w:hanging="420"/>
      </w:pPr>
    </w:lvl>
    <w:lvl w:ilvl="4" w:tplc="D6145412" w:tentative="1">
      <w:start w:val="1"/>
      <w:numFmt w:val="lowerLetter"/>
      <w:lvlText w:val="%5)"/>
      <w:lvlJc w:val="left"/>
      <w:pPr>
        <w:ind w:left="2655" w:hanging="420"/>
      </w:pPr>
    </w:lvl>
    <w:lvl w:ilvl="5" w:tplc="BE5E97A4" w:tentative="1">
      <w:start w:val="1"/>
      <w:numFmt w:val="lowerRoman"/>
      <w:lvlText w:val="%6."/>
      <w:lvlJc w:val="right"/>
      <w:pPr>
        <w:ind w:left="3075" w:hanging="420"/>
      </w:pPr>
    </w:lvl>
    <w:lvl w:ilvl="6" w:tplc="1138EE3E" w:tentative="1">
      <w:start w:val="1"/>
      <w:numFmt w:val="decimal"/>
      <w:lvlText w:val="%7."/>
      <w:lvlJc w:val="left"/>
      <w:pPr>
        <w:ind w:left="3495" w:hanging="420"/>
      </w:pPr>
    </w:lvl>
    <w:lvl w:ilvl="7" w:tplc="5588A37A" w:tentative="1">
      <w:start w:val="1"/>
      <w:numFmt w:val="lowerLetter"/>
      <w:lvlText w:val="%8)"/>
      <w:lvlJc w:val="left"/>
      <w:pPr>
        <w:ind w:left="3915" w:hanging="420"/>
      </w:pPr>
    </w:lvl>
    <w:lvl w:ilvl="8" w:tplc="EF5E85AA" w:tentative="1">
      <w:start w:val="1"/>
      <w:numFmt w:val="lowerRoman"/>
      <w:lvlText w:val="%9."/>
      <w:lvlJc w:val="right"/>
      <w:pPr>
        <w:ind w:left="4335" w:hanging="420"/>
      </w:pPr>
    </w:lvl>
  </w:abstractNum>
  <w:abstractNum w:abstractNumId="1">
    <w:nsid w:val="5E897E01"/>
    <w:multiLevelType w:val="hybridMultilevel"/>
    <w:tmpl w:val="2C8AF7E8"/>
    <w:lvl w:ilvl="0" w:tplc="297E4A06">
      <w:start w:val="1"/>
      <w:numFmt w:val="decimal"/>
      <w:lvlText w:val="%1."/>
      <w:lvlJc w:val="left"/>
      <w:pPr>
        <w:ind w:left="855" w:hanging="360"/>
      </w:pPr>
      <w:rPr>
        <w:rFonts w:hint="default"/>
      </w:rPr>
    </w:lvl>
    <w:lvl w:ilvl="1" w:tplc="40B0FF7A" w:tentative="1">
      <w:start w:val="1"/>
      <w:numFmt w:val="lowerLetter"/>
      <w:lvlText w:val="%2)"/>
      <w:lvlJc w:val="left"/>
      <w:pPr>
        <w:ind w:left="1335" w:hanging="420"/>
      </w:pPr>
    </w:lvl>
    <w:lvl w:ilvl="2" w:tplc="923A2C52" w:tentative="1">
      <w:start w:val="1"/>
      <w:numFmt w:val="lowerRoman"/>
      <w:lvlText w:val="%3."/>
      <w:lvlJc w:val="right"/>
      <w:pPr>
        <w:ind w:left="1755" w:hanging="420"/>
      </w:pPr>
    </w:lvl>
    <w:lvl w:ilvl="3" w:tplc="D30C010C" w:tentative="1">
      <w:start w:val="1"/>
      <w:numFmt w:val="decimal"/>
      <w:lvlText w:val="%4."/>
      <w:lvlJc w:val="left"/>
      <w:pPr>
        <w:ind w:left="2175" w:hanging="420"/>
      </w:pPr>
    </w:lvl>
    <w:lvl w:ilvl="4" w:tplc="645A5CAA" w:tentative="1">
      <w:start w:val="1"/>
      <w:numFmt w:val="lowerLetter"/>
      <w:lvlText w:val="%5)"/>
      <w:lvlJc w:val="left"/>
      <w:pPr>
        <w:ind w:left="2595" w:hanging="420"/>
      </w:pPr>
    </w:lvl>
    <w:lvl w:ilvl="5" w:tplc="48985DDA" w:tentative="1">
      <w:start w:val="1"/>
      <w:numFmt w:val="lowerRoman"/>
      <w:lvlText w:val="%6."/>
      <w:lvlJc w:val="right"/>
      <w:pPr>
        <w:ind w:left="3015" w:hanging="420"/>
      </w:pPr>
    </w:lvl>
    <w:lvl w:ilvl="6" w:tplc="E2405008" w:tentative="1">
      <w:start w:val="1"/>
      <w:numFmt w:val="decimal"/>
      <w:lvlText w:val="%7."/>
      <w:lvlJc w:val="left"/>
      <w:pPr>
        <w:ind w:left="3435" w:hanging="420"/>
      </w:pPr>
    </w:lvl>
    <w:lvl w:ilvl="7" w:tplc="952AE9C8" w:tentative="1">
      <w:start w:val="1"/>
      <w:numFmt w:val="lowerLetter"/>
      <w:lvlText w:val="%8)"/>
      <w:lvlJc w:val="left"/>
      <w:pPr>
        <w:ind w:left="3855" w:hanging="420"/>
      </w:pPr>
    </w:lvl>
    <w:lvl w:ilvl="8" w:tplc="5B785E4A" w:tentative="1">
      <w:start w:val="1"/>
      <w:numFmt w:val="lowerRoman"/>
      <w:lvlText w:val="%9."/>
      <w:lvlJc w:val="right"/>
      <w:pPr>
        <w:ind w:left="4275" w:hanging="420"/>
      </w:pPr>
    </w:lvl>
  </w:abstractNum>
  <w:abstractNum w:abstractNumId="2">
    <w:nsid w:val="7D8A61F8"/>
    <w:multiLevelType w:val="hybridMultilevel"/>
    <w:tmpl w:val="8076CDEA"/>
    <w:lvl w:ilvl="0" w:tplc="112879CE">
      <w:start w:val="1"/>
      <w:numFmt w:val="japaneseCounting"/>
      <w:lvlText w:val="%1、"/>
      <w:lvlJc w:val="left"/>
      <w:pPr>
        <w:ind w:left="720" w:hanging="720"/>
      </w:pPr>
      <w:rPr>
        <w:rFonts w:hint="default"/>
      </w:rPr>
    </w:lvl>
    <w:lvl w:ilvl="1" w:tplc="4AFE6EF0" w:tentative="1">
      <w:start w:val="1"/>
      <w:numFmt w:val="lowerLetter"/>
      <w:lvlText w:val="%2)"/>
      <w:lvlJc w:val="left"/>
      <w:pPr>
        <w:ind w:left="840" w:hanging="420"/>
      </w:pPr>
    </w:lvl>
    <w:lvl w:ilvl="2" w:tplc="860E462C" w:tentative="1">
      <w:start w:val="1"/>
      <w:numFmt w:val="lowerRoman"/>
      <w:lvlText w:val="%3."/>
      <w:lvlJc w:val="right"/>
      <w:pPr>
        <w:ind w:left="1260" w:hanging="420"/>
      </w:pPr>
    </w:lvl>
    <w:lvl w:ilvl="3" w:tplc="541C51DA" w:tentative="1">
      <w:start w:val="1"/>
      <w:numFmt w:val="decimal"/>
      <w:lvlText w:val="%4."/>
      <w:lvlJc w:val="left"/>
      <w:pPr>
        <w:ind w:left="1680" w:hanging="420"/>
      </w:pPr>
    </w:lvl>
    <w:lvl w:ilvl="4" w:tplc="9C54AF92" w:tentative="1">
      <w:start w:val="1"/>
      <w:numFmt w:val="lowerLetter"/>
      <w:lvlText w:val="%5)"/>
      <w:lvlJc w:val="left"/>
      <w:pPr>
        <w:ind w:left="2100" w:hanging="420"/>
      </w:pPr>
    </w:lvl>
    <w:lvl w:ilvl="5" w:tplc="F7A62EDC" w:tentative="1">
      <w:start w:val="1"/>
      <w:numFmt w:val="lowerRoman"/>
      <w:lvlText w:val="%6."/>
      <w:lvlJc w:val="right"/>
      <w:pPr>
        <w:ind w:left="2520" w:hanging="420"/>
      </w:pPr>
    </w:lvl>
    <w:lvl w:ilvl="6" w:tplc="0D26A732" w:tentative="1">
      <w:start w:val="1"/>
      <w:numFmt w:val="decimal"/>
      <w:lvlText w:val="%7."/>
      <w:lvlJc w:val="left"/>
      <w:pPr>
        <w:ind w:left="2940" w:hanging="420"/>
      </w:pPr>
    </w:lvl>
    <w:lvl w:ilvl="7" w:tplc="B2446C70" w:tentative="1">
      <w:start w:val="1"/>
      <w:numFmt w:val="lowerLetter"/>
      <w:lvlText w:val="%8)"/>
      <w:lvlJc w:val="left"/>
      <w:pPr>
        <w:ind w:left="3360" w:hanging="420"/>
      </w:pPr>
    </w:lvl>
    <w:lvl w:ilvl="8" w:tplc="6712A39E"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803"/>
    <w:rsid w:val="000B3D25"/>
    <w:rsid w:val="0025234A"/>
    <w:rsid w:val="004D0ABA"/>
    <w:rsid w:val="0060735D"/>
    <w:rsid w:val="00691803"/>
    <w:rsid w:val="009D4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21</Pages>
  <Words>593</Words>
  <Characters>3381</Characters>
  <Application>Microsoft Office Word</Application>
  <DocSecurity>0</DocSecurity>
  <Lines>28</Lines>
  <Paragraphs>7</Paragraphs>
  <ScaleCrop>false</ScaleCrop>
  <Company>china</Company>
  <LinksUpToDate>false</LinksUpToDate>
  <CharactersWithSpaces>3967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3</cp:revision>
  <cp:lastPrinted>2019-06-10T07:39:00Z</cp:lastPrinted>
  <dcterms:created xsi:type="dcterms:W3CDTF">2019-06-10T07:56:00Z</dcterms:created>
  <dcterms:modified xsi:type="dcterms:W3CDTF">2019-07-11T04:20:00Z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