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津元丰泉鉴估字2026第0002号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 N90829奥迪牌FV7203FBDCG小型轿车车损评估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天津铁路运输法院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张士国</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 N90829</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2026年01月06日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2026年01月20日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天津铁路运输法院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2026年01月20日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天津铁路运输法院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2026年01月20日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津元丰泉鉴估字2026第0002号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天津铁路运输法院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50</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 N90829</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LFV3A28WXM3596472</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天津铁路运输法院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张士国</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 N90829</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奥迪牌FV7203FBDCG</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LFV3A28WXM3596472</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149171</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2021年04月25日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2025年06月14日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1、《事故汽车修复技术规范》；</w:t>
      </w:r>
      <w:r>
        <w:rPr>
          <w:rFonts w:ascii="宋体" w:eastAsia="宋体"/>
          <w:sz w:val="30"/>
        </w:rPr>
        <w:br/>
        <w:t xml:space="preserve">2、其他相关国家/行业标准、技术规范等。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1、天津铁路运输法院委托书（(2025)津 8601 委评字第 123 号）；</w:t>
      </w:r>
      <w:r>
        <w:rPr>
          <w:rFonts w:ascii="宋体" w:eastAsia="宋体"/>
          <w:sz w:val="30"/>
        </w:rPr>
        <w:br/>
        <w:t xml:space="preserve">2、</w:t>
      </w:r>
      <w:r>
        <w:rPr>
          <w:rFonts w:ascii="宋体" w:eastAsia="宋体"/>
          <w:sz w:val="30"/>
        </w:rPr>
        <w:t xml:space="preserve">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rPr>
          <w:rFonts w:ascii="宋体" w:eastAsia="宋体"/>
          <w:sz w:val="30"/>
        </w:rPr>
        <w:br/>
        <w:t xml:space="preserve">2、行驶证。</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接到委托后及时与相关人员取得联系并约定了鉴定评估的时间及地点；</w:t>
      </w:r>
      <w:r>
        <w:rPr>
          <w:rFonts w:ascii="宋体" w:eastAsia="宋体"/>
          <w:sz w:val="30"/>
        </w:rPr>
        <w:br/>
        <w:t xml:space="preserve">按照约定的时间地点对车辆及残值进行了查勘，鉴定评估工作开展时，车辆是已修复状态，事故发生于2025年6月14日造成车辆前部受损；</w:t>
      </w:r>
      <w:r>
        <w:rPr>
          <w:rFonts w:ascii="宋体" w:eastAsia="宋体"/>
          <w:sz w:val="30"/>
        </w:rPr>
        <w:br/>
        <w:t xml:space="preserve">共同参与鉴定人有原告本人及代理人和被告公司员工；</w:t>
      </w:r>
      <w:r>
        <w:rPr>
          <w:rFonts w:ascii="宋体" w:eastAsia="宋体"/>
          <w:sz w:val="30"/>
        </w:rPr>
        <w:br/>
        <w:t xml:space="preserve">到达后对残值和车辆进行拍照取证，获取损失证据后编辑维修明细，按照维修明细进行市场调研更换配件及维修工时的市场价格，取得调研结果后撰写本报告书。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48000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肆万捌仟元整</w:t>
      </w:r>
      <w:r>
        <w:rPr>
          <w:rFonts w:ascii="宋体" w:hAnsi="宋体" w:cs="宋体" w:eastAsia="宋体" w:hint="eastAsia"/>
          <w:b/>
          <w:bCs/>
          <w:color w:val="FF0000"/>
          <w:sz w:val="30"/>
          <w:szCs w:val="30"/>
          <w:shd w:val="clear" w:color="FFFFFF" w:fill="FFFFFF"/>
        </w:rPr>
        <w:t xml:space="preserve">)。</w:t>
      </w:r>
      <w:r>
        <w:rPr>
          <w:b/>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3、鉴定评估申请人或被申请人对未能配合鉴定评估工作需承担不利后果；</w:t>
      </w:r>
      <w:r>
        <w:rPr>
          <w:rFonts w:ascii="宋体" w:eastAsia="宋体"/>
          <w:sz w:val="30"/>
        </w:rPr>
        <w:br/>
        <w:t xml:space="preserve">4、因被申请人未能配合提供维修明细、对应残值及拆解复勘自行承担不利后果。</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2027年01月19日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2026年01月20日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2026-01-24T03:57:15Z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