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津RRF872梅赛德斯-奔驰牌BJ7205J小型轿车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乔良萌</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津RRF872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2025年12月02日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2025年12月02日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津RRF872</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LE4ZG4JB9JL184259</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乔良萌</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津RRF872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梅赛德斯-奔驰牌BJ7205J</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LE4ZG4JB9JL184259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10992074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2018年06月11日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2025年07月02日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3、《道路交通事故现场痕迹物证勘查》；</w:t>
      </w:r>
      <w:r>
        <w:rPr>
          <w:rFonts w:ascii="宋体" w:eastAsia="宋体"/>
          <w:sz w:val="30"/>
        </w:rPr>
        <w:br/>
        <w:t xml:space="preserve">4、其他相关国家/行业标准、技术规范等。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1、天津铁路运输法院委托书（(2025)津 8601 委鉴字第 20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2、天津天勤机动车鉴定评估有限公司车损鉴定评估报告。</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天津天勤机动车鉴定评估有限公司的车损评估报告所示，车辆于2025年7月2日发生涉水事故。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val="en-US" w:eastAsia="zh-CN"/>
        </w:rPr>
      </w:r>
      <w:r>
        <w:rPr>
          <w:rFonts w:ascii="黑体" w:hAnsi="黑体" w:cs="黑体" w:eastAsia="黑体" w:hint="eastAsia"/>
          <w:b w:val="false"/>
          <w:i w:val="false"/>
          <w:caps w:val="false"/>
          <w:color w:val="auto"/>
          <w:spacing w:val="0"/>
          <w:sz w:val="32"/>
          <w:szCs w:val="32"/>
          <w:highlight w:val="none"/>
          <w:lang w:val="en-US" w:eastAsia="zh-CN"/>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val="en-US" w:eastAsia="zh-CN"/>
        </w:rPr>
        <w:suppressLineNumbers w:val="0"/>
      </w:pPr>
      <w:r>
        <w:rPr>
          <w:rFonts w:ascii="黑体" w:hAnsi="黑体" w:cs="黑体" w:eastAsia="黑体" w:hint="eastAsia"/>
          <w:b w:val="false"/>
          <w:i w:val="false"/>
          <w:caps w:val="false"/>
          <w:color w:val="auto"/>
          <w:spacing w:val="0"/>
          <w:sz w:val="32"/>
          <w:szCs w:val="32"/>
          <w:highlight w:val="none"/>
          <w:lang w:val="en-US" w:eastAsia="zh-CN"/>
        </w:rPr>
      </w:r>
      <w:r>
        <w:rPr>
          <w:rFonts w:ascii="黑体" w:hAnsi="黑体" w:cs="黑体" w:eastAsia="黑体" w:hint="eastAsia"/>
          <w:b w:val="false"/>
          <w:i w:val="false"/>
          <w:caps w:val="false"/>
          <w:color w:val="auto"/>
          <w:spacing w:val="0"/>
          <w:sz w:val="32"/>
          <w:szCs w:val="32"/>
          <w:highlight w:val="none"/>
          <w:lang w:val="en-US" w:eastAsia="zh-CN"/>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val="en-US" w:eastAsia="zh-CN"/>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按照约定的时间地点对车俩及残值进行查勘并拍照取证；</w:t>
      </w:r>
      <w:r>
        <w:rPr>
          <w:rFonts w:ascii="宋体" w:eastAsia="宋体"/>
          <w:sz w:val="30"/>
        </w:rPr>
        <w:br/>
        <w:t xml:space="preserve">获取证据照片后结合质证后的照片进行比对；</w:t>
      </w:r>
      <w:r>
        <w:rPr>
          <w:rFonts w:ascii="宋体" w:eastAsia="宋体"/>
          <w:sz w:val="30"/>
        </w:rPr>
        <w:br/>
        <w:t xml:space="preserve">经鉴定小组结合天津天勤机动车鉴定评估有限公司出具的价格评估报告明细，经研判后撰写本意见书。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1、根据质证后的照片显示前大灯未被雨水浸泡过且高度达不到，水淹事故现场大灯正常亮起并未损坏；</w:t>
      </w:r>
      <w:r>
        <w:rPr>
          <w:rFonts w:ascii="宋体" w:eastAsia="宋体"/>
          <w:sz w:val="30"/>
        </w:rPr>
        <w:br/>
        <w:t xml:space="preserve">2、安全带损坏损失水位高度同样达不到，如有损坏与车辆内部长时间未拆解及排水造成配件被水气闷坏存在关系。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1、综上所述，该车辆前大灯与安全带损失与本次涉水事故无直接因果关系，</w:t>
      </w:r>
      <w:r>
        <w:rPr>
          <w:rFonts w:ascii="宋体" w:eastAsia="宋体"/>
          <w:b/>
          <w:i w:val="false"/>
          <w:caps w:val="false"/>
          <w:color w:val="FF0000"/>
          <w:spacing w:val="0"/>
          <w:sz w:val="30"/>
          <w:szCs w:val="32"/>
          <w:highlight w:val="none"/>
          <w:u w:val="none"/>
          <w:shd w:val="clear" w:color="FFFFFF" w:fill="FFFFFF"/>
          <w:lang w:val="en-US" w:bidi="ar" w:eastAsia="zh-CN"/>
        </w:rPr>
        <w:t xml:space="preserve">实际损失金额为人民币：</w:t>
      </w:r>
      <w:r>
        <w:rPr>
          <w:rFonts w:ascii="宋体" w:eastAsia="宋体"/>
          <w:b/>
          <w:i w:val="false"/>
          <w:caps w:val="false"/>
          <w:color w:val="FF0000"/>
          <w:spacing w:val="0"/>
          <w:sz w:val="30"/>
          <w:szCs w:val="32"/>
          <w:highlight w:val="none"/>
          <w:u w:val="none"/>
          <w:shd w:val="clear" w:color="FFFFFF" w:fill="FFFFFF"/>
          <w:lang w:val="en-US" w:bidi="ar" w:eastAsia="zh-CN"/>
        </w:rPr>
        <w:t xml:space="preserve">124030元，大写：（</w:t>
      </w:r>
      <w:r>
        <w:rPr>
          <w:rFonts w:ascii="宋体" w:eastAsia="宋体"/>
          <w:b/>
          <w:i w:val="false"/>
          <w:caps w:val="false"/>
          <w:color w:val="FF0000"/>
          <w:spacing w:val="0"/>
          <w:sz w:val="30"/>
          <w:szCs w:val="32"/>
          <w:highlight w:val="none"/>
          <w:u w:val="none"/>
          <w:shd w:val="clear" w:color="FFFFFF" w:fill="FFFFFF"/>
          <w:lang w:val="en-US" w:bidi="ar" w:eastAsia="zh-CN"/>
        </w:rPr>
        <w:t xml:space="preserve">壹拾贰万肆仟零叁拾元整</w:t>
      </w:r>
      <w:r>
        <w:rPr>
          <w:rFonts w:ascii="宋体" w:eastAsia="宋体"/>
          <w:b/>
          <w:i w:val="false"/>
          <w:caps w:val="false"/>
          <w:color w:val="FF0000"/>
          <w:spacing w:val="0"/>
          <w:sz w:val="30"/>
          <w:szCs w:val="32"/>
          <w:highlight w:val="none"/>
          <w:u w:val="none"/>
          <w:shd w:val="clear" w:color="FFFFFF" w:fill="FFFFFF"/>
          <w:lang w:val="en-US" w:bidi="ar" w:eastAsia="zh-CN"/>
        </w:rPr>
        <w:t xml:space="preserve">）</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详情见损失清单。</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2026年12月01日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t xml:space="preserve">。</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2025年12月02日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2025-12-06T07:42:22Z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