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津AAY0958荣威牌CSA7001SBEV3小型轿车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主动进气格栅电机1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主动进气格栅电机2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ABS前轮传感器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ABS轮后传感器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前轮毂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后轮毂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驾驶员安全带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副驾驶安全带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驾驶员座椅座垫总成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副驾驶座椅座垫总成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地板地毯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气囊电脑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变速器换挡执行机构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动力电池冷却器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动力电池总成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动力电池控制模块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含低价值消耗品等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83540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含内饰等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含线束修复及调试等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清洗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含内饰等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10100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扣减残值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3440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3440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3440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玖万零贰佰元整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90200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