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footer3.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document.xml" ContentType="application/vnd.openxmlformats-officedocument.wordprocessingml.document.main+xml"/>
  <Override PartName="/word/footnotes.xml" ContentType="application/vnd.openxmlformats-officedocument.wordprocessingml.footnotes+xml"/>
  <Override PartName="/word/styles.xml" ContentType="application/vnd.openxmlformats-officedocument.wordprocessingml.styles+xml"/>
  <Override PartName="/customXml/itemProps1.xml" ContentType="application/vnd.openxmlformats-officedocument.customXml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shd w:val="clear" w:fill="auto" w:color="auto"/>
        <w:rPr>
          <w:rFonts w:ascii="黑体" w:hAnsi="黑体" w:cs="黑体" w:eastAsia="黑体"/>
          <w:b/>
          <w:bCs/>
          <w:sz w:val="32"/>
          <w:szCs w:val="32"/>
        </w:rPr>
      </w:pPr>
      <w:r>
        <w:rPr>
          <w:rFonts w:ascii="黑体" w:hAnsi="黑体" w:cs="黑体" w:eastAsia="黑体"/>
          <w:b/>
          <w:bCs/>
          <w:sz w:val="32"/>
          <w:szCs w:val="32"/>
        </w:rPr>
      </w:r>
      <w:r/>
    </w:p>
    <w:p>
      <w:pPr>
        <w:jc w:val="center"/>
        <w:keepLines w:val="false"/>
        <w:keepNext w:val="false"/>
        <w:pageBreakBefore w:val="false"/>
        <w:spacing w:lineRule="auto" w:line="360" w:afterAutospacing="0"/>
        <w:shd w:val="clear" w:fill="auto" w:color="auto"/>
        <w:rPr>
          <w:rFonts w:ascii="黑体" w:hAnsi="黑体" w:cs="黑体" w:eastAsia="黑体" w:hint="eastAsia"/>
          <w:sz w:val="80"/>
          <w:szCs w:val="80"/>
        </w:rPr>
      </w:pPr>
      <w:r>
        <w:rPr>
          <w:rFonts w:ascii="黑体" w:hAnsi="黑体" w:cs="黑体" w:eastAsia="黑体" w:hint="eastAsia"/>
          <w:b/>
          <w:bCs/>
          <w:sz w:val="72"/>
          <w:szCs w:val="72"/>
        </w:rPr>
        <w:t xml:space="preserve">鉴定评估报告书</w:t>
      </w:r>
      <w:r/>
    </w:p>
    <w:p>
      <w:pPr>
        <w:keepLines w:val="false"/>
        <w:keepNext w:val="false"/>
        <w:pageBreakBefore w:val="false"/>
        <w:spacing w:lineRule="auto" w:line="360" w:afterAutospacing="0"/>
        <w:shd w:val="clear" w:fill="auto" w:color="auto"/>
        <w:rPr>
          <w:sz w:val="32"/>
          <w:szCs w:val="32"/>
        </w:rPr>
      </w:pPr>
      <w:r>
        <w:rPr>
          <w:sz w:val="32"/>
          <w:szCs w:val="32"/>
        </w:rPr>
      </w:r>
      <w:r/>
    </w:p>
    <w:p>
      <w:pPr>
        <w:keepLines w:val="false"/>
        <w:keepNext w:val="false"/>
        <w:pageBreakBefore w:val="false"/>
        <w:spacing w:lineRule="auto" w:line="360" w:afterAutospacing="0"/>
        <w:shd w:val="clear" w:fill="auto" w:color="auto"/>
        <w:rPr>
          <w:sz w:val="32"/>
          <w:szCs w:val="32"/>
        </w:rPr>
      </w:pPr>
      <w:r>
        <w:rPr>
          <w:sz w:val="32"/>
          <w:szCs w:val="32"/>
        </w:rPr>
      </w:r>
      <w:r/>
    </w:p>
    <w:p>
      <w:pPr>
        <w:keepLines w:val="false"/>
        <w:keepNext w:val="false"/>
        <w:pageBreakBefore w:val="false"/>
        <w:spacing w:lineRule="auto" w:line="360" w:afterAutospacing="0"/>
        <w:shd w:val="clear" w:fill="auto" w:color="auto"/>
        <w:rPr>
          <w:sz w:val="32"/>
          <w:szCs w:val="32"/>
        </w:rPr>
      </w:pPr>
      <w:r>
        <w:rPr>
          <w:sz w:val="32"/>
          <w:szCs w:val="32"/>
        </w:rPr>
      </w:r>
      <w:r/>
    </w:p>
    <w:p>
      <w:pPr>
        <w:keepLines w:val="false"/>
        <w:keepNext w:val="false"/>
        <w:pageBreakBefore w:val="false"/>
        <w:spacing w:lineRule="auto" w:line="360" w:afterAutospacing="0"/>
        <w:shd w:val="clear" w:fill="auto" w:color="auto"/>
        <w:rPr>
          <w:rFonts w:eastAsia="宋体"/>
          <w:sz w:val="32"/>
          <w:szCs w:val="32"/>
        </w:rPr>
      </w:pPr>
      <w:r>
        <w:rPr>
          <w:rFonts w:eastAsia="宋体"/>
          <w:sz w:val="32"/>
          <w:szCs w:val="32"/>
        </w:rPr>
      </w:r>
      <w:r/>
    </w:p>
    <w:p>
      <w:pPr>
        <w:jc w:val="center"/>
        <w:keepLines w:val="false"/>
        <w:keepNext w:val="false"/>
        <w:shd w:val="clear" w:fill="auto" w:color="auto"/>
        <w:widowControl/>
        <w:suppressLineNumbers w:val="0"/>
      </w:pPr>
      <w:r>
        <w:rPr>
          <w:rFonts w:ascii="Open Sans" w:hAnsi="Open Sans" w:cs="Open Sans" w:eastAsia="Open Sans"/>
          <w:b w:val="false"/>
          <w:i w:val="false"/>
          <w:caps w:val="false"/>
          <w:color w:val="333333"/>
          <w:spacing w:val="0"/>
          <w:sz w:val="32"/>
          <w:szCs w:val="32"/>
          <w:u w:val="none"/>
          <w:shd w:val="clear" w:color="FFFFFF" w:fill="FFFFFF"/>
          <w:lang w:val="en-US" w:bidi="ar" w:eastAsia="zh-CN"/>
        </w:rPr>
        <mc:AlternateContent>
          <mc:Choice Requires="wpg">
            <w:drawing>
              <wp:inline xmlns:wp="http://schemas.openxmlformats.org/drawingml/2006/wordprocessingDrawing" distT="0" distB="0" distL="0" distR="0">
                <wp:extent cx="1905000" cy="1905000"/>
                <wp:effectExtent l="0" t="0" r="0" b="0"/>
                <wp:docPr id="8" name="Drawing 1" descr="logo.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png" hidden="0"/>
                        <pic:cNvPicPr>
                          <a:picLocks noChangeAspect="1"/>
                        </pic:cNvPicPr>
                        <pic:nvPr isPhoto="0" userDrawn="0"/>
                      </pic:nvPicPr>
                      <pic:blipFill>
                        <a:blip r:embed="rId13"/>
                        <a:stretch/>
                      </pic:blipFill>
                      <pic:spPr bwMode="auto">
                        <a:xfrm>
                          <a:off x="0" y="0"/>
                          <a:ext cx="1905000" cy="19050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 o:spid="_x0000_s7" type="#_x0000_t75" style="mso-wrap-distance-left:0.0pt;mso-wrap-distance-top:0.0pt;mso-wrap-distance-right:0.0pt;mso-wrap-distance-bottom:0.0pt;width:150.0pt;height:150.0pt;" stroked="false">
                <v:path textboxrect="0,0,0,0"/>
                <v:imagedata r:id="rId13" o:title=""/>
              </v:shape>
            </w:pict>
          </mc:Fallback>
        </mc:AlternateContent>
      </w:r>
      <w:r/>
    </w:p>
    <w:p>
      <w:pPr>
        <w:keepLines w:val="false"/>
        <w:keepNext w:val="false"/>
        <w:pageBreakBefore w:val="false"/>
        <w:spacing w:lineRule="auto" w:line="360" w:afterAutospacing="0"/>
        <w:shd w:val="clear" w:fill="auto" w:color="auto"/>
        <w:rPr>
          <w:sz w:val="32"/>
          <w:szCs w:val="32"/>
        </w:rPr>
      </w:pPr>
      <w:r>
        <w:rPr>
          <w:sz w:val="32"/>
          <w:szCs w:val="32"/>
        </w:rPr>
      </w:r>
      <w:r/>
    </w:p>
    <w:p>
      <w:pPr>
        <w:keepLines w:val="false"/>
        <w:keepNext w:val="false"/>
        <w:pageBreakBefore w:val="false"/>
        <w:spacing w:lineRule="auto" w:line="360" w:afterAutospacing="0"/>
        <w:shd w:val="clear" w:fill="auto" w:color="auto"/>
        <w:tabs>
          <w:tab w:val="left" w:pos="1441" w:leader="none"/>
        </w:tabs>
        <w:rPr>
          <w:rFonts w:eastAsia="微软雅黑"/>
          <w:sz w:val="32"/>
          <w:szCs w:val="32"/>
          <w:lang w:eastAsia="zh-CN"/>
        </w:rPr>
      </w:pPr>
      <w:r>
        <w:rPr>
          <w:rFonts w:eastAsia="微软雅黑"/>
          <w:sz w:val="32"/>
          <w:szCs w:val="32"/>
          <w:lang w:eastAsia="zh-CN"/>
        </w:rPr>
      </w:r>
      <w:r/>
    </w:p>
    <w:p>
      <w:pPr>
        <w:keepLines w:val="false"/>
        <w:keepNext w:val="false"/>
        <w:pageBreakBefore w:val="false"/>
        <w:spacing w:lineRule="auto" w:line="360" w:afterAutospacing="0"/>
        <w:shd w:val="clear" w:fill="auto" w:color="auto"/>
        <w:rPr>
          <w:rFonts w:ascii="黑体" w:hAnsi="黑体" w:cs="黑体" w:eastAsia="黑体"/>
          <w:color w:val="000000"/>
          <w:sz w:val="32"/>
          <w:szCs w:val="32"/>
        </w:rPr>
      </w:pPr>
      <w:r>
        <w:rPr>
          <w:rFonts w:ascii="黑体" w:hAnsi="黑体" w:cs="黑体" w:eastAsia="黑体"/>
          <w:color w:val="000000"/>
          <w:sz w:val="32"/>
          <w:szCs w:val="32"/>
        </w:rPr>
      </w:r>
      <w:r/>
    </w:p>
    <w:p>
      <w:pPr>
        <w:keepLines w:val="false"/>
        <w:keepNext w:val="false"/>
        <w:pageBreakBefore w:val="false"/>
        <w:spacing w:lineRule="auto" w:line="360" w:afterAutospacing="0"/>
        <w:shd w:val="clear" w:fill="auto" w:color="auto"/>
        <w:rPr>
          <w:sz w:val="32"/>
          <w:szCs w:val="32"/>
        </w:rPr>
      </w:pPr>
      <w:r>
        <w:rPr>
          <w:sz w:val="32"/>
          <w:szCs w:val="32"/>
        </w:rPr>
      </w:r>
      <w:r/>
    </w:p>
    <w:p>
      <w:pPr>
        <w:jc w:val="center"/>
        <w:keepLines w:val="false"/>
        <w:keepNext w:val="false"/>
        <w:shd w:val="clear" w:fill="auto" w:color="auto"/>
        <w:widowControl/>
        <w:rPr>
          <w:rFonts w:ascii="宋体" w:hAnsi="宋体" w:cs="宋体" w:eastAsia="宋体" w:hint="eastAsia"/>
          <w:sz w:val="36"/>
          <w:szCs w:val="36"/>
        </w:rPr>
        <w:suppressLineNumbers w:val="0"/>
      </w:pPr>
      <w:r>
        <w:rPr>
          <w:rFonts w:ascii="宋体" w:eastAsia="宋体"/>
          <w:b w:val="false"/>
          <w:i w:val="false"/>
          <w:caps w:val="false"/>
          <w:color w:val="333333"/>
          <w:spacing w:val="0"/>
          <w:sz w:val="30"/>
          <w:szCs w:val="32"/>
          <w:u w:val="none"/>
          <w:shd w:val="nil" w:fill="auto" w:color="auto"/>
          <w:lang w:val="en-US" w:bidi="ar" w:eastAsia="zh-CN"/>
        </w:rPr>
        <w:t xml:space="preserve">天津永信机动车鉴定评估有限公司</w:t>
      </w:r>
      <w:r/>
    </w:p>
    <w:p>
      <w:pPr>
        <w:jc w:val="center"/>
        <w:keepLines w:val="false"/>
        <w:keepNext w:val="false"/>
        <w:shd w:val="clear" w:fill="auto" w:color="auto"/>
        <w:widowControl/>
        <w:rPr>
          <w:rFonts w:ascii="宋体" w:hAnsi="宋体" w:cs="宋体" w:eastAsia="宋体" w:hint="default"/>
          <w:color w:val="00B0F0"/>
          <w:sz w:val="18"/>
          <w:szCs w:val="18"/>
          <w:lang w:val="en-US"/>
        </w:rPr>
        <w:suppressLineNumbers w:val="0"/>
      </w:pPr>
      <w:r>
        <w:rPr>
          <w:rFonts w:ascii="宋体" w:eastAsia="宋体"/>
          <w:b w:val="false"/>
          <w:i w:val="false"/>
          <w:caps w:val="false"/>
          <w:color w:val="333333"/>
          <w:spacing w:val="0"/>
          <w:sz w:val="30"/>
          <w:szCs w:val="32"/>
          <w:u w:val="none"/>
          <w:shd w:val="nil" w:fill="auto" w:color="auto"/>
          <w:lang w:val="en-US" w:bidi="ar" w:eastAsia="zh-CN"/>
        </w:rPr>
        <w:t xml:space="preserve">钱程</w:t>
      </w:r>
      <w:r>
        <w:rPr>
          <w:rFonts w:ascii="Open Sans" w:hAnsi="Open Sans" w:cs="Open Sans" w:eastAsia="Open Sans"/>
          <w:b w:val="false"/>
          <w:i w:val="false"/>
          <w:caps w:val="false"/>
          <w:color w:val="333333"/>
          <w:spacing w:val="0"/>
          <w:sz w:val="32"/>
          <w:szCs w:val="32"/>
          <w:u w:val="none"/>
          <w:shd w:val="clear" w:color="FFFFFF" w:fill="FFFFFF"/>
          <w:lang w:bidi="ar" w:eastAsia="zh-CN"/>
        </w:rPr>
        <w:t xml:space="preserve"> </w:t>
      </w:r>
      <w:r>
        <w:rPr>
          <w:rFonts w:ascii="宋体" w:eastAsia="宋体"/>
          <w:b w:val="false"/>
          <w:i w:val="false"/>
          <w:caps w:val="false"/>
          <w:color w:val="333333"/>
          <w:spacing w:val="0"/>
          <w:sz w:val="30"/>
          <w:szCs w:val="32"/>
          <w:u w:val="none"/>
          <w:shd w:val="nil" w:fill="auto" w:color="auto"/>
          <w:lang w:val="en-US" w:bidi="ar" w:eastAsia="zh-CN"/>
        </w:rPr>
        <w:t xml:space="preserve">火灾造成损坏损毁的杂物</w:t>
      </w:r>
      <w:r>
        <w:rPr>
          <w:rFonts w:ascii="Open Sans" w:hAnsi="Open Sans" w:cs="Open Sans" w:eastAsia="Open Sans"/>
          <w:b w:val="false"/>
          <w:i w:val="false"/>
          <w:caps w:val="false"/>
          <w:color w:val="333333"/>
          <w:spacing w:val="0"/>
          <w:sz w:val="32"/>
          <w:szCs w:val="32"/>
          <w:u w:val="none"/>
          <w:shd w:val="clear" w:color="FFFFFF" w:fill="FFFFFF"/>
          <w:lang w:bidi="ar" w:eastAsia="zh-CN"/>
        </w:rPr>
        <w:t xml:space="preserve"> </w:t>
      </w:r>
      <w:r>
        <w:rPr>
          <w:rFonts w:ascii="宋体" w:eastAsia="宋体"/>
          <w:b w:val="false"/>
          <w:i w:val="false"/>
          <w:caps w:val="false"/>
          <w:color w:val="333333"/>
          <w:spacing w:val="0"/>
          <w:sz w:val="30"/>
          <w:szCs w:val="32"/>
          <w:u w:val="none"/>
          <w:shd w:val="nil" w:fill="auto" w:color="auto"/>
          <w:lang w:val="en-US" w:bidi="ar" w:eastAsia="zh-CN"/>
        </w:rPr>
        <w:t xml:space="preserve">钱程</w:t>
      </w:r>
      <w:r/>
    </w:p>
    <w:p>
      <w:pPr>
        <w:pStyle w:val="1000"/>
        <w:ind w:right="23"/>
        <w:jc w:val="center"/>
        <w:keepLines w:val="false"/>
        <w:keepNext w:val="false"/>
        <w:pageBreakBefore w:val="false"/>
        <w:spacing w:lineRule="auto" w:line="360" w:after="0" w:afterAutospacing="0" w:before="0" w:beforeAutospacing="0"/>
        <w:shd w:val="clear" w:fill="auto" w:color="auto"/>
        <w:widowControl/>
        <w:rPr>
          <w:rFonts w:ascii="黑体" w:hAnsi="黑体" w:cs="黑体" w:eastAsia="黑体"/>
          <w:b/>
          <w:color w:val="454343"/>
          <w:sz w:val="72"/>
          <w:szCs w:val="72"/>
        </w:rPr>
        <w:sectPr>
          <w:footerReference w:type="default" r:id="rId9"/>
          <w:footnotePr/>
          <w:endnotePr/>
          <w:type w:val="nextPage"/>
          <w:pgSz w:w="11906" w:h="16838" w:orient="portrait"/>
          <w:pgMar w:top="1440" w:right="1080" w:bottom="1440" w:left="1080" w:header="851" w:footer="737" w:gutter="0"/>
          <w:pgNumType w:start="7"/>
          <w:cols w:num="1" w:sep="0" w:space="720" w:equalWidth="1"/>
          <w:docGrid w:linePitch="360"/>
        </w:sectPr>
      </w:pPr>
      <w:r>
        <w:rPr>
          <w:rFonts w:ascii="黑体" w:hAnsi="黑体" w:cs="黑体" w:eastAsia="黑体"/>
          <w:b/>
          <w:color w:val="454343"/>
          <w:sz w:val="72"/>
          <w:szCs w:val="72"/>
        </w:rPr>
      </w:r>
      <w:r/>
    </w:p>
    <w:p>
      <w:pPr>
        <w:ind w:left="0" w:right="315" w:firstLine="0"/>
        <w:jc w:val="center"/>
        <w:keepLines w:val="false"/>
        <w:keepNext w:val="false"/>
        <w:pageBreakBefore w:val="false"/>
        <w:spacing w:lineRule="auto" w:line="360" w:afterAutospacing="0"/>
        <w:shd w:val="clear" w:fill="auto" w:color="auto"/>
        <w:rPr>
          <w:rFonts w:ascii="黑体" w:hAnsi="黑体" w:cs="黑体" w:eastAsia="黑体" w:hint="eastAsia"/>
          <w:b/>
          <w:color w:val="454343"/>
          <w:sz w:val="48"/>
          <w:szCs w:val="48"/>
          <w:lang w:val="en-US" w:eastAsia="zh-CN"/>
        </w:rPr>
      </w:pPr>
      <w:r>
        <w:rPr>
          <w:rFonts w:ascii="黑体" w:hAnsi="黑体" w:cs="黑体" w:eastAsia="黑体" w:hint="eastAsia"/>
          <w:b/>
          <w:color w:val="454343"/>
          <w:sz w:val="48"/>
          <w:szCs w:val="48"/>
        </w:rPr>
        <w:t xml:space="preserve">价格鉴定评估报告</w:t>
      </w:r>
      <w:r/>
    </w:p>
    <w:p>
      <w:pPr>
        <w:jc w:val="center"/>
        <w:keepLines w:val="false"/>
        <w:keepNext w:val="false"/>
        <w:shd w:val="clear" w:fill="auto" w:color="auto"/>
        <w:widowControl/>
        <w:rPr>
          <w:rFonts w:ascii="宋体" w:hAnsi="宋体" w:cs="宋体" w:eastAsia="宋体" w:hint="eastAsia"/>
          <w:sz w:val="21"/>
          <w:szCs w:val="21"/>
          <w:lang w:bidi="ar"/>
        </w:rPr>
        <w:suppressLineNumbers w:val="0"/>
      </w:pPr>
      <w:r>
        <w:rPr>
          <w:rFonts w:ascii="宋体" w:eastAsia="宋体"/>
          <w:b w:val="false"/>
          <w:i w:val="false"/>
          <w:caps w:val="false"/>
          <w:color w:val="333333"/>
          <w:spacing w:val="0"/>
          <w:sz w:val="24"/>
          <w:szCs w:val="32"/>
          <w:u w:val="none"/>
          <w:shd w:val="nil" w:fill="auto" w:color="auto"/>
          <w:lang w:val="en-US" w:bidi="ar" w:eastAsia="zh-CN"/>
        </w:rPr>
        <w:t xml:space="preserve">津永信鉴估字2024第0005号</w:t>
      </w:r>
      <w:r/>
    </w:p>
    <w:p>
      <w:pPr>
        <w:keepLines w:val="false"/>
        <w:keepNext w:val="false"/>
        <w:pageBreakBefore w:val="false"/>
        <w:spacing w:lineRule="auto" w:line="240"/>
        <w:shd w:val="clear" w:fill="auto" w:color="auto"/>
        <w:widowControl w:val="off"/>
        <w:rPr>
          <w:rFonts w:ascii="宋体" w:hAnsi="宋体" w:cs="宋体" w:eastAsia="宋体"/>
          <w:sz w:val="28"/>
          <w:szCs w:val="28"/>
        </w:rPr>
      </w:pPr>
      <w:r>
        <w:rPr>
          <w:rFonts w:ascii="宋体" w:hAnsi="宋体" w:cs="宋体" w:eastAsia="宋体"/>
          <w:sz w:val="28"/>
          <w:szCs w:val="28"/>
        </w:rPr>
      </w:r>
      <w:r/>
    </w:p>
    <w:p>
      <w:pPr>
        <w:keepLines w:val="false"/>
        <w:keepNext w:val="false"/>
        <w:pageBreakBefore w:val="false"/>
        <w:spacing w:lineRule="auto" w:line="240"/>
        <w:shd w:val="clear" w:fill="auto" w:color="auto"/>
        <w:widowControl w:val="off"/>
        <w:rPr>
          <w:rFonts w:ascii="宋体" w:hAnsi="宋体" w:cs="宋体" w:eastAsia="宋体"/>
          <w:sz w:val="28"/>
          <w:szCs w:val="28"/>
        </w:rPr>
      </w:pPr>
      <w:r>
        <w:rPr>
          <w:rFonts w:ascii="宋体" w:hAnsi="宋体" w:cs="宋体" w:eastAsia="宋体"/>
          <w:sz w:val="28"/>
          <w:szCs w:val="28"/>
        </w:rPr>
      </w:r>
      <w:r/>
    </w:p>
    <w:p>
      <w:pPr>
        <w:keepLines w:val="false"/>
        <w:keepNext w:val="false"/>
        <w:pageBreakBefore w:val="false"/>
        <w:spacing w:lineRule="auto" w:line="240"/>
        <w:shd w:val="clear" w:fill="auto" w:color="auto"/>
        <w:widowControl w:val="off"/>
        <w:rPr>
          <w:rFonts w:ascii="宋体" w:hAnsi="宋体" w:cs="宋体" w:eastAsia="宋体"/>
          <w:sz w:val="28"/>
          <w:szCs w:val="28"/>
        </w:rPr>
      </w:pPr>
      <w:r>
        <w:rPr>
          <w:rFonts w:ascii="宋体" w:hAnsi="宋体" w:cs="宋体" w:eastAsia="宋体"/>
          <w:sz w:val="28"/>
          <w:szCs w:val="28"/>
        </w:rPr>
      </w:r>
      <w:r/>
    </w:p>
    <w:p>
      <w:pPr>
        <w:ind w:left="0" w:firstLine="840"/>
        <w:jc w:val="left"/>
        <w:keepLines w:val="false"/>
        <w:keepNext w:val="false"/>
        <w:shd w:val="clear" w:fill="auto" w:color="auto"/>
        <w:widowControl/>
        <w:rPr>
          <w:rFonts w:ascii="宋体" w:hAnsi="宋体" w:cs="宋体" w:eastAsia="宋体" w:hint="eastAsia"/>
          <w:sz w:val="28"/>
          <w:szCs w:val="28"/>
        </w:rPr>
        <w:suppressLineNumbers w:val="0"/>
      </w:pPr>
      <w:r>
        <w:rPr>
          <w:rFonts w:ascii="宋体" w:hAnsi="宋体" w:cs="宋体" w:eastAsia="宋体" w:hint="eastAsia"/>
          <w:sz w:val="28"/>
          <w:szCs w:val="28"/>
        </w:rPr>
        <w:t xml:space="preserve">项目名称：</w:t>
      </w:r>
      <w:r>
        <w:rPr>
          <w:rFonts w:ascii="宋体" w:eastAsia="宋体"/>
          <w:b w:val="false"/>
          <w:i w:val="false"/>
          <w:caps w:val="false"/>
          <w:color w:val="333333"/>
          <w:spacing w:val="0"/>
          <w:sz w:val="30"/>
          <w:szCs w:val="32"/>
          <w:u w:val="none"/>
          <w:shd w:val="nil" w:fill="auto" w:color="auto"/>
          <w:lang w:val="en-US" w:bidi="ar" w:eastAsia="zh-CN"/>
        </w:rPr>
        <w:t xml:space="preserve">火灾造成损坏损毁的杂物</w:t>
      </w:r>
      <w:r>
        <w:rPr>
          <w:rFonts w:ascii="宋体" w:hAnsi="宋体" w:cs="宋体" w:eastAsia="宋体" w:hint="eastAsia"/>
          <w:sz w:val="28"/>
          <w:szCs w:val="28"/>
        </w:rPr>
        <w:t xml:space="preserve">价值鉴定评估项目</w:t>
      </w:r>
      <w:r/>
    </w:p>
    <w:p>
      <w:pPr>
        <w:ind w:left="0" w:firstLine="840"/>
        <w:keepLines w:val="false"/>
        <w:keepNext w:val="false"/>
        <w:pageBreakBefore w:val="false"/>
        <w:spacing w:lineRule="auto" w:line="240"/>
        <w:shd w:val="clear" w:fill="auto" w:color="auto"/>
        <w:widowControl w:val="off"/>
        <w:rPr>
          <w:rFonts w:ascii="宋体" w:hAnsi="宋体" w:cs="宋体" w:eastAsia="宋体"/>
          <w:sz w:val="28"/>
          <w:szCs w:val="28"/>
        </w:rPr>
      </w:pPr>
      <w:r>
        <w:rPr>
          <w:rFonts w:ascii="宋体" w:hAnsi="宋体" w:cs="宋体" w:eastAsia="宋体"/>
          <w:sz w:val="28"/>
          <w:szCs w:val="28"/>
        </w:rPr>
      </w:r>
      <w:r/>
    </w:p>
    <w:p>
      <w:pPr>
        <w:ind w:left="0" w:firstLine="840"/>
        <w:keepLines w:val="false"/>
        <w:keepNext w:val="false"/>
        <w:pageBreakBefore w:val="false"/>
        <w:spacing w:lineRule="auto" w:line="240"/>
        <w:shd w:val="clear" w:fill="auto" w:color="auto"/>
        <w:widowControl w:val="off"/>
        <w:rPr>
          <w:rFonts w:ascii="宋体" w:hAnsi="宋体" w:cs="宋体" w:eastAsia="宋体"/>
          <w:sz w:val="28"/>
          <w:szCs w:val="28"/>
        </w:rPr>
      </w:pPr>
      <w:r>
        <w:rPr>
          <w:rFonts w:ascii="宋体" w:hAnsi="宋体" w:cs="宋体" w:eastAsia="宋体"/>
          <w:sz w:val="28"/>
          <w:szCs w:val="28"/>
        </w:rPr>
      </w:r>
      <w:r/>
    </w:p>
    <w:p>
      <w:pPr>
        <w:ind w:left="0" w:firstLine="840"/>
        <w:keepLines w:val="false"/>
        <w:keepNext w:val="false"/>
        <w:pageBreakBefore w:val="false"/>
        <w:spacing w:lineRule="auto" w:line="240"/>
        <w:shd w:val="clear" w:fill="auto" w:color="auto"/>
        <w:widowControl w:val="off"/>
        <w:rPr>
          <w:rFonts w:ascii="宋体" w:hAnsi="宋体" w:cs="宋体" w:eastAsia="宋体"/>
          <w:sz w:val="28"/>
          <w:szCs w:val="28"/>
        </w:rPr>
      </w:pPr>
      <w:r>
        <w:rPr>
          <w:rFonts w:ascii="宋体" w:hAnsi="宋体" w:cs="宋体" w:eastAsia="宋体"/>
          <w:sz w:val="28"/>
          <w:szCs w:val="28"/>
        </w:rPr>
      </w:r>
      <w:r/>
    </w:p>
    <w:p>
      <w:pPr>
        <w:ind w:left="0" w:firstLine="840"/>
        <w:keepLines w:val="false"/>
        <w:keepNext w:val="false"/>
        <w:pageBreakBefore w:val="false"/>
        <w:spacing w:lineRule="auto" w:line="240"/>
        <w:shd w:val="clear" w:fill="auto" w:color="auto"/>
        <w:widowControl w:val="off"/>
        <w:rPr>
          <w:rFonts w:ascii="宋体" w:hAnsi="宋体" w:cs="宋体" w:eastAsia="宋体" w:hint="eastAsia"/>
          <w:sz w:val="28"/>
          <w:szCs w:val="28"/>
        </w:rPr>
      </w:pPr>
      <w:r>
        <w:rPr>
          <w:rFonts w:ascii="宋体" w:hAnsi="宋体" w:cs="宋体" w:eastAsia="宋体" w:hint="eastAsia"/>
          <w:sz w:val="28"/>
          <w:szCs w:val="28"/>
        </w:rPr>
        <w:t xml:space="preserve">委托方：</w:t>
      </w:r>
      <w:bookmarkStart w:id="0" w:name="_Hlk42691717"/>
      <w:r>
        <w:rPr>
          <w:rFonts w:ascii="宋体" w:eastAsia="宋体"/>
          <w:sz w:val="30"/>
          <w:szCs w:val="28"/>
          <w:shd w:val="nil" w:fill="auto" w:color="auto"/>
        </w:rPr>
        <w:t xml:space="preserve">钱程</w:t>
      </w:r>
      <w:bookmarkEnd w:id="0"/>
      <w:r/>
      <w:r/>
    </w:p>
    <w:p>
      <w:pPr>
        <w:ind w:left="0" w:firstLine="840"/>
        <w:keepLines w:val="false"/>
        <w:keepNext w:val="false"/>
        <w:pageBreakBefore w:val="false"/>
        <w:spacing w:lineRule="auto" w:line="240"/>
        <w:shd w:val="clear" w:fill="auto" w:color="auto"/>
        <w:widowControl w:val="off"/>
        <w:rPr>
          <w:rFonts w:ascii="宋体" w:hAnsi="宋体" w:cs="宋体" w:eastAsia="宋体"/>
          <w:sz w:val="28"/>
          <w:szCs w:val="28"/>
        </w:rPr>
      </w:pPr>
      <w:r>
        <w:rPr>
          <w:rFonts w:ascii="宋体" w:hAnsi="宋体" w:cs="宋体" w:eastAsia="宋体"/>
          <w:sz w:val="28"/>
          <w:szCs w:val="28"/>
        </w:rPr>
      </w:r>
      <w:r/>
    </w:p>
    <w:p>
      <w:pPr>
        <w:ind w:left="0" w:firstLine="840"/>
        <w:keepLines w:val="false"/>
        <w:keepNext w:val="false"/>
        <w:pageBreakBefore w:val="false"/>
        <w:spacing w:lineRule="auto" w:line="240"/>
        <w:shd w:val="clear" w:fill="auto" w:color="auto"/>
        <w:widowControl w:val="off"/>
        <w:rPr>
          <w:rFonts w:ascii="宋体" w:hAnsi="宋体" w:cs="宋体" w:eastAsia="宋体"/>
          <w:sz w:val="28"/>
          <w:szCs w:val="28"/>
        </w:rPr>
      </w:pPr>
      <w:r>
        <w:rPr>
          <w:rFonts w:ascii="宋体" w:hAnsi="宋体" w:cs="宋体" w:eastAsia="宋体"/>
          <w:sz w:val="28"/>
          <w:szCs w:val="28"/>
        </w:rPr>
      </w:r>
      <w:r/>
    </w:p>
    <w:p>
      <w:pPr>
        <w:ind w:left="0" w:firstLine="840"/>
        <w:keepLines w:val="false"/>
        <w:keepNext w:val="false"/>
        <w:pageBreakBefore w:val="false"/>
        <w:spacing w:lineRule="auto" w:line="240"/>
        <w:shd w:val="clear" w:fill="auto" w:color="auto"/>
        <w:widowControl w:val="off"/>
        <w:rPr>
          <w:rFonts w:ascii="宋体" w:hAnsi="宋体" w:cs="宋体" w:eastAsia="宋体"/>
          <w:sz w:val="28"/>
          <w:szCs w:val="28"/>
        </w:rPr>
      </w:pPr>
      <w:r>
        <w:rPr>
          <w:rFonts w:ascii="宋体" w:hAnsi="宋体" w:cs="宋体" w:eastAsia="宋体"/>
          <w:sz w:val="28"/>
          <w:szCs w:val="28"/>
        </w:rPr>
      </w:r>
      <w:r/>
    </w:p>
    <w:p>
      <w:pPr>
        <w:ind w:left="0" w:firstLine="840"/>
        <w:keepLines w:val="false"/>
        <w:keepNext w:val="false"/>
        <w:pageBreakBefore w:val="false"/>
        <w:spacing w:lineRule="auto" w:line="240"/>
        <w:shd w:val="clear" w:fill="auto" w:color="auto"/>
        <w:widowControl w:val="off"/>
        <w:rPr>
          <w:rFonts w:ascii="宋体" w:hAnsi="宋体" w:cs="宋体" w:eastAsia="宋体" w:hint="eastAsia"/>
          <w:sz w:val="28"/>
          <w:szCs w:val="28"/>
        </w:rPr>
      </w:pPr>
      <w:r>
        <w:rPr>
          <w:rFonts w:ascii="宋体" w:hAnsi="宋体" w:cs="宋体" w:eastAsia="宋体" w:hint="eastAsia"/>
          <w:sz w:val="28"/>
          <w:szCs w:val="28"/>
        </w:rPr>
        <w:t xml:space="preserve">评估方：</w:t>
      </w:r>
      <w:bookmarkStart w:id="1" w:name="_Hlk42691608"/>
      <w:r>
        <w:rPr>
          <w:rFonts w:ascii="宋体" w:eastAsia="宋体"/>
          <w:sz w:val="30"/>
          <w:szCs w:val="28"/>
          <w:shd w:val="nil" w:fill="auto" w:color="auto"/>
        </w:rPr>
        <w:t xml:space="preserve">天津永信机动车鉴定评估有限公司</w:t>
      </w:r>
      <w:bookmarkEnd w:id="1"/>
      <w:r/>
      <w:r/>
    </w:p>
    <w:p>
      <w:pPr>
        <w:ind w:left="0" w:firstLine="840"/>
        <w:keepLines w:val="false"/>
        <w:keepNext w:val="false"/>
        <w:pageBreakBefore w:val="false"/>
        <w:spacing w:lineRule="auto" w:line="240"/>
        <w:shd w:val="clear" w:fill="auto" w:color="auto"/>
        <w:widowControl w:val="off"/>
        <w:rPr>
          <w:rFonts w:ascii="宋体" w:hAnsi="宋体" w:cs="宋体" w:eastAsia="宋体"/>
          <w:sz w:val="28"/>
          <w:szCs w:val="28"/>
        </w:rPr>
      </w:pPr>
      <w:r>
        <w:rPr>
          <w:rFonts w:ascii="宋体" w:hAnsi="宋体" w:cs="宋体" w:eastAsia="宋体"/>
          <w:sz w:val="28"/>
          <w:szCs w:val="28"/>
        </w:rPr>
      </w:r>
      <w:r/>
    </w:p>
    <w:p>
      <w:pPr>
        <w:ind w:left="0" w:firstLine="840"/>
        <w:keepLines w:val="false"/>
        <w:keepNext w:val="false"/>
        <w:pageBreakBefore w:val="false"/>
        <w:spacing w:lineRule="auto" w:line="240"/>
        <w:shd w:val="clear" w:fill="auto" w:color="auto"/>
        <w:widowControl w:val="off"/>
        <w:rPr>
          <w:rFonts w:ascii="宋体" w:hAnsi="宋体" w:cs="宋体" w:eastAsia="宋体"/>
          <w:sz w:val="28"/>
          <w:szCs w:val="28"/>
        </w:rPr>
      </w:pPr>
      <w:r>
        <w:rPr>
          <w:rFonts w:ascii="宋体" w:hAnsi="宋体" w:cs="宋体" w:eastAsia="宋体"/>
          <w:sz w:val="28"/>
          <w:szCs w:val="28"/>
        </w:rPr>
      </w:r>
      <w:r/>
    </w:p>
    <w:p>
      <w:pPr>
        <w:ind w:left="0" w:firstLine="840"/>
        <w:keepLines w:val="false"/>
        <w:keepNext w:val="false"/>
        <w:pageBreakBefore w:val="false"/>
        <w:spacing w:lineRule="auto" w:line="240"/>
        <w:shd w:val="clear" w:fill="auto" w:color="auto"/>
        <w:widowControl w:val="off"/>
        <w:rPr>
          <w:rFonts w:ascii="宋体" w:hAnsi="宋体" w:cs="宋体" w:eastAsia="宋体"/>
          <w:sz w:val="28"/>
          <w:szCs w:val="28"/>
        </w:rPr>
      </w:pPr>
      <w:r>
        <w:rPr>
          <w:rFonts w:ascii="宋体" w:hAnsi="宋体" w:cs="宋体" w:eastAsia="宋体"/>
          <w:sz w:val="28"/>
          <w:szCs w:val="28"/>
        </w:rPr>
      </w:r>
      <w:r/>
    </w:p>
    <w:p>
      <w:pPr>
        <w:ind w:left="0" w:firstLine="840"/>
        <w:jc w:val="left"/>
        <w:keepLines w:val="false"/>
        <w:keepNext w:val="false"/>
        <w:shd w:val="clear" w:fill="auto" w:color="auto"/>
        <w:widowControl/>
        <w:rPr>
          <w:rFonts w:ascii="宋体" w:hAnsi="宋体" w:cs="宋体" w:eastAsia="宋体" w:hint="eastAsia"/>
          <w:sz w:val="28"/>
          <w:szCs w:val="28"/>
        </w:rPr>
        <w:suppressLineNumbers w:val="0"/>
      </w:pPr>
      <w:r>
        <w:rPr>
          <w:rFonts w:ascii="宋体" w:hAnsi="宋体" w:cs="宋体" w:eastAsia="宋体" w:hint="eastAsia"/>
          <w:sz w:val="28"/>
          <w:szCs w:val="28"/>
        </w:rPr>
        <w:t xml:space="preserve">地址：</w:t>
      </w:r>
      <w:r>
        <w:rPr>
          <w:rFonts w:ascii="宋体" w:eastAsia="宋体"/>
          <w:b w:val="false"/>
          <w:i w:val="false"/>
          <w:caps w:val="false"/>
          <w:color w:val="333333"/>
          <w:spacing w:val="0"/>
          <w:sz w:val="30"/>
          <w:szCs w:val="32"/>
          <w:u w:val="none"/>
          <w:shd w:val="nil" w:fill="auto" w:color="auto"/>
          <w:lang w:val="en-US" w:bidi="ar" w:eastAsia="zh-CN"/>
        </w:rPr>
        <w:t xml:space="preserve">天津市滨海新区华苑产业区梓苑路6号普天科技园D座2012</w:t>
      </w:r>
      <w:r/>
    </w:p>
    <w:p>
      <w:pPr>
        <w:ind w:left="0" w:firstLine="840"/>
        <w:keepLines w:val="false"/>
        <w:keepNext w:val="false"/>
        <w:pageBreakBefore w:val="false"/>
        <w:spacing w:lineRule="auto" w:line="240"/>
        <w:shd w:val="clear" w:fill="auto" w:color="auto"/>
        <w:widowControl w:val="off"/>
        <w:rPr>
          <w:rFonts w:ascii="宋体" w:hAnsi="宋体" w:cs="宋体" w:eastAsia="宋体"/>
          <w:sz w:val="28"/>
          <w:szCs w:val="28"/>
        </w:rPr>
      </w:pPr>
      <w:r>
        <w:rPr>
          <w:rFonts w:ascii="宋体" w:hAnsi="宋体" w:cs="宋体" w:eastAsia="宋体"/>
          <w:sz w:val="28"/>
          <w:szCs w:val="28"/>
        </w:rPr>
      </w:r>
      <w:r/>
    </w:p>
    <w:p>
      <w:pPr>
        <w:ind w:left="0" w:firstLine="840"/>
        <w:keepLines w:val="false"/>
        <w:keepNext w:val="false"/>
        <w:pageBreakBefore w:val="false"/>
        <w:spacing w:lineRule="auto" w:line="240"/>
        <w:shd w:val="clear" w:fill="auto" w:color="auto"/>
        <w:widowControl w:val="off"/>
        <w:rPr>
          <w:rFonts w:ascii="宋体" w:hAnsi="宋体" w:cs="宋体" w:eastAsia="宋体"/>
          <w:sz w:val="28"/>
          <w:szCs w:val="28"/>
        </w:rPr>
      </w:pPr>
      <w:r>
        <w:rPr>
          <w:rFonts w:ascii="宋体" w:hAnsi="宋体" w:cs="宋体" w:eastAsia="宋体"/>
          <w:sz w:val="28"/>
          <w:szCs w:val="28"/>
        </w:rPr>
      </w:r>
      <w:r/>
    </w:p>
    <w:p>
      <w:pPr>
        <w:ind w:left="0" w:firstLine="840"/>
        <w:keepLines w:val="false"/>
        <w:keepNext w:val="false"/>
        <w:pageBreakBefore w:val="false"/>
        <w:spacing w:lineRule="auto" w:line="240"/>
        <w:shd w:val="clear" w:fill="auto" w:color="auto"/>
        <w:widowControl w:val="off"/>
        <w:rPr>
          <w:rFonts w:ascii="宋体" w:hAnsi="宋体" w:cs="宋体" w:eastAsia="宋体"/>
          <w:sz w:val="28"/>
          <w:szCs w:val="28"/>
        </w:rPr>
      </w:pPr>
      <w:r>
        <w:rPr>
          <w:rFonts w:ascii="宋体" w:hAnsi="宋体" w:cs="宋体" w:eastAsia="宋体"/>
          <w:sz w:val="28"/>
          <w:szCs w:val="28"/>
        </w:rPr>
      </w:r>
      <w:r/>
    </w:p>
    <w:p>
      <w:pPr>
        <w:ind w:left="0" w:firstLine="840"/>
        <w:jc w:val="left"/>
        <w:keepLines w:val="false"/>
        <w:keepNext w:val="false"/>
        <w:shd w:val="clear" w:fill="auto" w:color="auto"/>
        <w:widowControl/>
        <w:rPr>
          <w:rFonts w:ascii="宋体" w:hAnsi="宋体" w:cs="宋体" w:eastAsia="宋体" w:hint="eastAsia"/>
          <w:sz w:val="28"/>
          <w:szCs w:val="28"/>
        </w:rPr>
        <w:suppressLineNumbers w:val="0"/>
      </w:pPr>
      <w:r>
        <w:rPr>
          <w:rFonts w:ascii="宋体" w:hAnsi="宋体" w:cs="宋体" w:eastAsia="宋体" w:hint="eastAsia"/>
          <w:sz w:val="28"/>
          <w:szCs w:val="28"/>
        </w:rPr>
        <w:t xml:space="preserve">电话：</w:t>
      </w:r>
      <w:r>
        <w:rPr>
          <w:rFonts w:ascii="宋体" w:eastAsia="宋体"/>
          <w:b w:val="false"/>
          <w:i w:val="false"/>
          <w:caps w:val="false"/>
          <w:color w:val="333333"/>
          <w:spacing w:val="0"/>
          <w:sz w:val="30"/>
          <w:szCs w:val="32"/>
          <w:u w:val="none"/>
          <w:shd w:val="nil" w:fill="auto" w:color="auto"/>
          <w:lang w:val="en-US" w:bidi="ar" w:eastAsia="zh-CN"/>
        </w:rPr>
        <w:t xml:space="preserve">022-87082212</w:t>
      </w:r>
      <w:r/>
    </w:p>
    <w:p>
      <w:pPr>
        <w:ind w:left="0" w:firstLine="840"/>
        <w:keepLines w:val="false"/>
        <w:keepNext w:val="false"/>
        <w:pageBreakBefore w:val="false"/>
        <w:spacing w:lineRule="auto" w:line="240"/>
        <w:shd w:val="clear" w:fill="auto" w:color="auto"/>
        <w:widowControl w:val="off"/>
        <w:rPr>
          <w:rFonts w:ascii="宋体" w:hAnsi="宋体" w:cs="宋体" w:eastAsia="宋体"/>
          <w:sz w:val="28"/>
          <w:szCs w:val="28"/>
        </w:rPr>
      </w:pPr>
      <w:r>
        <w:rPr>
          <w:rFonts w:ascii="宋体" w:hAnsi="宋体" w:cs="宋体" w:eastAsia="宋体"/>
          <w:sz w:val="28"/>
          <w:szCs w:val="28"/>
        </w:rPr>
      </w:r>
      <w:r/>
    </w:p>
    <w:p>
      <w:pPr>
        <w:ind w:left="0" w:firstLine="841"/>
        <w:keepLines w:val="false"/>
        <w:keepNext w:val="false"/>
        <w:pageBreakBefore w:val="false"/>
        <w:spacing w:lineRule="auto" w:line="240"/>
        <w:shd w:val="clear" w:fill="auto" w:color="auto"/>
        <w:widowControl w:val="off"/>
        <w:rPr>
          <w:rFonts w:ascii="宋体" w:hAnsi="宋体" w:cs="宋体" w:eastAsia="宋体"/>
          <w:b/>
          <w:bCs/>
          <w:sz w:val="28"/>
          <w:szCs w:val="28"/>
        </w:rPr>
      </w:pPr>
      <w:r>
        <w:rPr>
          <w:rFonts w:ascii="宋体" w:hAnsi="宋体" w:cs="宋体" w:eastAsia="宋体"/>
          <w:b/>
          <w:bCs/>
          <w:sz w:val="28"/>
          <w:szCs w:val="28"/>
        </w:rPr>
      </w:r>
      <w:r/>
    </w:p>
    <w:p>
      <w:pPr>
        <w:ind w:left="0" w:firstLine="840"/>
        <w:keepLines w:val="false"/>
        <w:keepNext w:val="false"/>
        <w:pageBreakBefore w:val="false"/>
        <w:spacing w:lineRule="auto" w:line="240"/>
        <w:shd w:val="clear" w:fill="auto" w:color="auto"/>
        <w:widowControl w:val="off"/>
        <w:rPr>
          <w:rFonts w:ascii="宋体" w:hAnsi="宋体" w:cs="宋体" w:eastAsia="宋体"/>
          <w:sz w:val="28"/>
          <w:szCs w:val="28"/>
        </w:rPr>
      </w:pPr>
      <w:r>
        <w:rPr>
          <w:rFonts w:ascii="宋体" w:hAnsi="宋体" w:cs="宋体" w:eastAsia="宋体"/>
          <w:sz w:val="28"/>
          <w:szCs w:val="28"/>
        </w:rPr>
      </w:r>
      <w:r/>
    </w:p>
    <w:p>
      <w:pPr>
        <w:ind w:left="0" w:firstLine="840"/>
        <w:jc w:val="left"/>
        <w:keepLines w:val="false"/>
        <w:keepNext w:val="false"/>
        <w:shd w:val="clear" w:fill="auto" w:color="auto"/>
        <w:widowControl/>
        <w:rPr>
          <w:rFonts w:ascii="宋体" w:hAnsi="宋体" w:cs="宋体" w:eastAsia="宋体" w:hint="eastAsia"/>
          <w:sz w:val="28"/>
          <w:szCs w:val="28"/>
        </w:rPr>
        <w:suppressLineNumbers w:val="0"/>
      </w:pPr>
      <w:r>
        <w:rPr>
          <w:rFonts w:ascii="宋体" w:hAnsi="宋体" w:cs="宋体" w:eastAsia="宋体" w:hint="eastAsia"/>
          <w:sz w:val="28"/>
          <w:szCs w:val="28"/>
        </w:rPr>
        <w:t xml:space="preserve">评估人员：</w:t>
      </w:r>
      <w:r>
        <w:rPr>
          <w:rFonts w:ascii="宋体" w:eastAsia="宋体"/>
          <w:b w:val="false"/>
          <w:i w:val="false"/>
          <w:caps w:val="false"/>
          <w:color w:val="333333"/>
          <w:spacing w:val="0"/>
          <w:sz w:val="30"/>
          <w:szCs w:val="32"/>
          <w:u w:val="none"/>
          <w:shd w:val="nil" w:fill="auto" w:color="auto"/>
          <w:lang w:val="en-US" w:bidi="ar" w:eastAsia="zh-CN"/>
        </w:rPr>
        <w:t xml:space="preserve">李兴凯、张鹏</w:t>
      </w:r>
      <w:r/>
    </w:p>
    <w:p>
      <w:pPr>
        <w:keepLines w:val="false"/>
        <w:keepNext w:val="false"/>
        <w:pageBreakBefore w:val="false"/>
        <w:spacing w:lineRule="auto" w:line="240"/>
        <w:shd w:val="clear" w:fill="auto" w:color="auto"/>
        <w:widowControl w:val="off"/>
        <w:rPr>
          <w:rFonts w:ascii="宋体" w:hAnsi="宋体" w:cs="宋体" w:eastAsia="宋体"/>
          <w:sz w:val="28"/>
          <w:szCs w:val="28"/>
        </w:rPr>
      </w:pPr>
      <w:r>
        <w:rPr>
          <w:rFonts w:ascii="宋体" w:hAnsi="宋体" w:cs="宋体" w:eastAsia="宋体"/>
          <w:sz w:val="28"/>
          <w:szCs w:val="28"/>
        </w:rPr>
      </w:r>
      <w:r/>
    </w:p>
    <w:p>
      <w:pPr>
        <w:keepLines w:val="false"/>
        <w:keepNext w:val="false"/>
        <w:pageBreakBefore w:val="false"/>
        <w:spacing w:lineRule="auto" w:line="240"/>
        <w:shd w:val="clear" w:fill="auto" w:color="auto"/>
        <w:widowControl w:val="off"/>
        <w:rPr>
          <w:rFonts w:ascii="宋体" w:hAnsi="宋体" w:cs="宋体" w:eastAsia="宋体"/>
          <w:sz w:val="28"/>
          <w:szCs w:val="28"/>
        </w:rPr>
      </w:pPr>
      <w:r>
        <w:rPr>
          <w:rFonts w:ascii="宋体" w:hAnsi="宋体" w:cs="宋体" w:eastAsia="宋体"/>
          <w:sz w:val="28"/>
          <w:szCs w:val="28"/>
        </w:rPr>
      </w:r>
      <w:r/>
    </w:p>
    <w:p>
      <w:pPr>
        <w:ind w:left="0" w:firstLine="840"/>
        <w:jc w:val="left"/>
        <w:keepLines w:val="false"/>
        <w:keepNext w:val="false"/>
        <w:shd w:val="clear" w:fill="auto" w:color="auto"/>
        <w:widowControl/>
        <w:rPr>
          <w:rFonts w:ascii="宋体" w:hAnsi="宋体" w:cs="宋体" w:eastAsia="宋体" w:hint="eastAsia"/>
          <w:sz w:val="28"/>
          <w:szCs w:val="28"/>
        </w:rPr>
        <w:suppressLineNumbers w:val="0"/>
      </w:pPr>
      <w:r>
        <w:rPr>
          <w:rFonts w:ascii="宋体" w:hAnsi="宋体" w:cs="宋体" w:eastAsia="宋体" w:hint="eastAsia"/>
          <w:sz w:val="28"/>
          <w:szCs w:val="28"/>
        </w:rPr>
        <w:t xml:space="preserve">评估作业日期：</w:t>
      </w:r>
      <w:bookmarkStart w:id="2" w:name="作业日期"/>
      <w:r>
        <w:rPr>
          <w:rFonts w:ascii="宋体" w:eastAsia="宋体"/>
          <w:b w:val="false"/>
          <w:i w:val="false"/>
          <w:caps w:val="false"/>
          <w:color w:val="333333"/>
          <w:spacing w:val="0"/>
          <w:sz w:val="30"/>
          <w:szCs w:val="32"/>
          <w:u w:val="none"/>
          <w:shd w:val="nil" w:fill="auto" w:color="auto"/>
          <w:lang w:val="en-US" w:bidi="ar" w:eastAsia="zh-CN"/>
        </w:rPr>
        <w:t xml:space="preserve">2024年03月07日</w:t>
      </w:r>
      <w:r>
        <w:rPr>
          <w:rFonts w:ascii="宋体" w:hAnsi="宋体" w:cs="宋体" w:eastAsia="宋体" w:hint="eastAsia"/>
          <w:sz w:val="28"/>
          <w:szCs w:val="28"/>
        </w:rPr>
        <w:t xml:space="preserve">---</w:t>
      </w:r>
      <w:bookmarkEnd w:id="2"/>
      <w:r>
        <w:rPr>
          <w:rFonts w:ascii="宋体" w:eastAsia="宋体"/>
          <w:sz w:val="30"/>
          <w:szCs w:val="28"/>
          <w:shd w:val="nil" w:fill="auto" w:color="auto"/>
        </w:rPr>
        <w:t xml:space="preserve">2024年04月22日</w:t>
      </w:r>
      <w:r/>
    </w:p>
    <w:p>
      <w:pPr>
        <w:ind w:left="0" w:firstLine="840"/>
        <w:keepLines w:val="false"/>
        <w:keepNext w:val="false"/>
        <w:pageBreakBefore w:val="false"/>
        <w:spacing w:lineRule="auto" w:line="240"/>
        <w:shd w:val="clear" w:fill="auto" w:color="auto"/>
        <w:widowControl w:val="off"/>
        <w:rPr>
          <w:rFonts w:ascii="宋体" w:hAnsi="宋体" w:cs="宋体" w:eastAsia="宋体"/>
          <w:sz w:val="28"/>
          <w:szCs w:val="28"/>
        </w:rPr>
      </w:pPr>
      <w:r>
        <w:rPr>
          <w:rFonts w:ascii="宋体" w:hAnsi="宋体" w:cs="宋体" w:eastAsia="宋体"/>
          <w:sz w:val="28"/>
          <w:szCs w:val="28"/>
        </w:rPr>
      </w:r>
      <w:r/>
    </w:p>
    <w:p>
      <w:pPr>
        <w:keepLines w:val="false"/>
        <w:keepNext w:val="false"/>
        <w:pageBreakBefore w:val="false"/>
        <w:spacing w:lineRule="auto" w:line="240"/>
        <w:shd w:val="clear" w:fill="auto" w:color="auto"/>
        <w:widowControl w:val="off"/>
        <w:rPr>
          <w:rFonts w:ascii="宋体" w:hAnsi="宋体" w:cs="宋体" w:eastAsia="宋体"/>
          <w:sz w:val="28"/>
          <w:szCs w:val="28"/>
        </w:rPr>
      </w:pPr>
      <w:r>
        <w:rPr>
          <w:rFonts w:ascii="宋体" w:hAnsi="宋体" w:cs="宋体" w:eastAsia="宋体"/>
          <w:sz w:val="28"/>
          <w:szCs w:val="28"/>
        </w:rPr>
      </w:r>
      <w:r/>
    </w:p>
    <w:p>
      <w:pPr>
        <w:ind w:left="0" w:firstLine="0"/>
        <w:jc w:val="center"/>
        <w:keepLines w:val="false"/>
        <w:keepNext w:val="false"/>
        <w:pageBreakBefore w:val="false"/>
        <w:spacing w:lineRule="auto" w:line="240"/>
        <w:shd w:val="clear" w:fill="auto" w:color="auto"/>
        <w:widowControl w:val="off"/>
        <w:rPr>
          <w:rFonts w:ascii="宋体" w:hAnsi="宋体" w:cs="宋体" w:eastAsia="宋体" w:hint="eastAsia"/>
          <w:sz w:val="28"/>
          <w:szCs w:val="28"/>
        </w:rPr>
      </w:pPr>
      <w:r>
        <w:rPr>
          <w:rFonts w:ascii="宋体" w:eastAsia="宋体"/>
          <w:sz w:val="30"/>
          <w:szCs w:val="28"/>
          <w:shd w:val="nil" w:fill="auto" w:color="auto"/>
        </w:rPr>
        <w:t xml:space="preserve">天津永信机动车鉴定评估有限公司</w:t>
      </w:r>
      <w:r/>
    </w:p>
    <w:p>
      <w:pPr>
        <w:shd w:val="clear" w:fill="auto" w:color="auto"/>
        <w:rPr>
          <w:rFonts w:ascii="宋体" w:hAnsi="宋体" w:cs="宋体" w:eastAsia="宋体"/>
          <w:sz w:val="28"/>
          <w:szCs w:val="28"/>
        </w:rPr>
      </w:pPr>
      <w:r>
        <w:rPr>
          <w:rFonts w:ascii="宋体" w:hAnsi="宋体" w:cs="宋体" w:eastAsia="宋体"/>
          <w:sz w:val="28"/>
          <w:szCs w:val="28"/>
        </w:rPr>
      </w:r>
      <w:r/>
    </w:p>
    <w:p>
      <w:pPr>
        <w:shd w:val="clear" w:fill="auto" w:color="auto"/>
        <w:rPr>
          <w:rFonts w:ascii="宋体" w:hAnsi="宋体" w:cs="宋体" w:eastAsia="宋体" w:hint="eastAsia"/>
          <w:sz w:val="28"/>
          <w:szCs w:val="28"/>
        </w:rPr>
      </w:pPr>
      <w:r>
        <w:rPr>
          <w:rFonts w:ascii="宋体" w:hAnsi="宋体" w:cs="宋体" w:eastAsia="宋体" w:hint="eastAsia"/>
          <w:sz w:val="28"/>
          <w:szCs w:val="28"/>
        </w:rPr>
        <w:br w:type="page"/>
      </w:r>
      <w:r/>
    </w:p>
    <w:p>
      <w:pPr>
        <w:ind w:left="0" w:right="315" w:firstLine="0"/>
        <w:jc w:val="center"/>
        <w:keepLines w:val="false"/>
        <w:keepNext w:val="false"/>
        <w:pageBreakBefore w:val="false"/>
        <w:spacing w:lineRule="auto" w:line="360" w:afterAutospacing="0"/>
        <w:shd w:val="clear" w:fill="auto" w:color="auto"/>
        <w:rPr>
          <w:rFonts w:ascii="黑体" w:hAnsi="黑体" w:cs="黑体" w:eastAsia="黑体" w:hint="eastAsia"/>
          <w:b/>
          <w:color w:val="454343"/>
          <w:sz w:val="48"/>
          <w:szCs w:val="48"/>
        </w:rPr>
      </w:pPr>
      <w:r>
        <w:rPr>
          <w:rFonts w:ascii="黑体" w:hAnsi="黑体" w:cs="黑体" w:eastAsia="黑体" w:hint="eastAsia"/>
          <w:b/>
          <w:color w:val="454343"/>
          <w:sz w:val="48"/>
          <w:szCs w:val="48"/>
        </w:rPr>
        <w:t xml:space="preserve">目  录</w:t>
      </w:r>
      <w:r/>
    </w:p>
    <w:p>
      <w:pPr>
        <w:pStyle w:val="1000"/>
        <w:ind w:right="23" w:firstLine="600"/>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color w:val="454343"/>
          <w:sz w:val="30"/>
          <w:szCs w:val="30"/>
        </w:rPr>
      </w:pPr>
      <w:r>
        <w:rPr>
          <w:rFonts w:ascii="宋体" w:hAnsi="宋体" w:cs="宋体" w:eastAsia="宋体" w:hint="eastAsia"/>
          <w:color w:val="454343"/>
          <w:sz w:val="30"/>
          <w:szCs w:val="30"/>
        </w:rPr>
        <w:t xml:space="preserve">一、委托书</w:t>
      </w:r>
      <w:r/>
    </w:p>
    <w:p>
      <w:pPr>
        <w:pStyle w:val="1000"/>
        <w:ind w:right="23" w:firstLine="600"/>
        <w:keepLines w:val="false"/>
        <w:keepNext w:val="false"/>
        <w:pageBreakBefore w:val="false"/>
        <w:spacing w:lineRule="auto" w:line="360" w:after="0" w:afterAutospacing="0" w:before="0" w:beforeAutospacing="0"/>
        <w:shd w:val="clear" w:fill="auto" w:color="auto"/>
        <w:widowControl/>
        <w:rPr>
          <w:rFonts w:ascii="宋体" w:hAnsi="宋体" w:cs="宋体" w:eastAsia="宋体"/>
          <w:color w:val="454343"/>
          <w:sz w:val="30"/>
          <w:szCs w:val="30"/>
        </w:rPr>
      </w:pPr>
      <w:r>
        <w:rPr>
          <w:rFonts w:ascii="宋体" w:hAnsi="宋体" w:cs="宋体" w:eastAsia="宋体" w:hint="eastAsia"/>
          <w:color w:val="454343"/>
          <w:sz w:val="30"/>
          <w:szCs w:val="30"/>
        </w:rPr>
        <w:t xml:space="preserve">二、鉴定机构承诺书</w:t>
      </w:r>
      <w:r/>
    </w:p>
    <w:p>
      <w:pPr>
        <w:pStyle w:val="1000"/>
        <w:ind w:right="23" w:firstLine="600"/>
        <w:keepLines w:val="false"/>
        <w:keepNext w:val="false"/>
        <w:pageBreakBefore w:val="false"/>
        <w:spacing w:lineRule="auto" w:line="360" w:after="0" w:afterAutospacing="0" w:before="0" w:beforeAutospacing="0"/>
        <w:shd w:val="clear" w:fill="auto" w:color="auto"/>
        <w:widowControl/>
        <w:rPr>
          <w:rFonts w:ascii="宋体" w:hAnsi="宋体" w:cs="宋体" w:eastAsia="宋体"/>
          <w:color w:val="454343"/>
          <w:sz w:val="30"/>
          <w:szCs w:val="30"/>
        </w:rPr>
      </w:pPr>
      <w:r>
        <w:rPr>
          <w:rFonts w:ascii="宋体" w:hAnsi="宋体" w:cs="宋体" w:eastAsia="宋体" w:hint="eastAsia"/>
          <w:color w:val="454343"/>
          <w:sz w:val="30"/>
          <w:szCs w:val="30"/>
        </w:rPr>
        <w:t xml:space="preserve">三、鉴定人员承诺书</w:t>
      </w:r>
      <w:r/>
    </w:p>
    <w:p>
      <w:pPr>
        <w:pStyle w:val="1000"/>
        <w:ind w:right="23" w:firstLine="600"/>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color w:val="454343"/>
          <w:sz w:val="30"/>
          <w:szCs w:val="30"/>
        </w:rPr>
      </w:pPr>
      <w:r>
        <w:rPr>
          <w:rFonts w:ascii="宋体" w:hAnsi="宋体" w:cs="宋体" w:eastAsia="宋体" w:hint="eastAsia"/>
          <w:color w:val="454343"/>
          <w:sz w:val="30"/>
          <w:szCs w:val="30"/>
        </w:rPr>
        <w:t xml:space="preserve">四、鉴定评估报告书</w:t>
      </w:r>
      <w:r/>
    </w:p>
    <w:p>
      <w:pPr>
        <w:pStyle w:val="1000"/>
        <w:ind w:left="0" w:right="23" w:firstLine="837"/>
        <w:keepLines w:val="false"/>
        <w:keepNext w:val="false"/>
        <w:pageBreakBefore w:val="false"/>
        <w:spacing w:lineRule="auto" w:line="360" w:after="0" w:afterAutospacing="0" w:before="0" w:beforeAutospacing="0"/>
        <w:shd w:val="clear" w:fill="auto" w:color="auto"/>
        <w:widowControl/>
        <w:rPr>
          <w:rFonts w:ascii="宋体" w:hAnsi="宋体" w:cs="宋体" w:eastAsia="宋体"/>
          <w:b/>
          <w:color w:val="454343"/>
          <w:sz w:val="30"/>
          <w:szCs w:val="30"/>
        </w:rPr>
      </w:pPr>
      <w:r>
        <w:rPr>
          <w:rFonts w:ascii="宋体" w:hAnsi="宋体" w:cs="宋体" w:eastAsia="宋体" w:hint="eastAsia"/>
          <w:color w:val="454343"/>
          <w:sz w:val="30"/>
          <w:szCs w:val="30"/>
          <w:lang w:val="en-US" w:eastAsia="zh-CN"/>
        </w:rPr>
        <w:t xml:space="preserve">（一）</w:t>
      </w:r>
      <w:r>
        <w:rPr>
          <w:rFonts w:ascii="宋体" w:hAnsi="宋体" w:cs="宋体" w:eastAsia="宋体" w:hint="eastAsia"/>
          <w:color w:val="454343"/>
          <w:sz w:val="30"/>
          <w:szCs w:val="30"/>
        </w:rPr>
        <w:t xml:space="preserve">绪言</w:t>
      </w:r>
      <w:r/>
    </w:p>
    <w:p>
      <w:pPr>
        <w:pStyle w:val="1000"/>
        <w:ind w:left="420" w:right="23" w:firstLine="420"/>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二</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基本信息</w:t>
      </w:r>
      <w:r/>
    </w:p>
    <w:p>
      <w:pPr>
        <w:pStyle w:val="1000"/>
        <w:ind w:left="0" w:right="23" w:firstLine="837"/>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三</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鉴定评估目的</w:t>
      </w:r>
      <w:r/>
    </w:p>
    <w:p>
      <w:pPr>
        <w:pStyle w:val="1000"/>
        <w:ind w:left="0" w:right="23" w:firstLine="837"/>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四</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鉴定评估基准日</w:t>
      </w:r>
      <w:r/>
    </w:p>
    <w:p>
      <w:pPr>
        <w:pStyle w:val="1000"/>
        <w:ind w:left="0" w:right="23" w:firstLine="837"/>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sz w:val="30"/>
          <w:szCs w:val="30"/>
          <w:lang w:val="en-US" w:eastAsia="zh-CN"/>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五</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评估原则</w:t>
      </w:r>
      <w:r/>
    </w:p>
    <w:p>
      <w:pPr>
        <w:pStyle w:val="1000"/>
        <w:ind w:left="0" w:right="23" w:firstLine="837"/>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六</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鉴定评估依据</w:t>
      </w:r>
      <w:r/>
    </w:p>
    <w:p>
      <w:pPr>
        <w:pStyle w:val="1000"/>
        <w:ind w:left="0" w:right="23" w:firstLine="837"/>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七</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鉴定评估程序</w:t>
      </w:r>
      <w:r/>
    </w:p>
    <w:p>
      <w:pPr>
        <w:pStyle w:val="1000"/>
        <w:ind w:left="0" w:right="23" w:firstLine="837"/>
        <w:keepLines w:val="false"/>
        <w:keepNext w:val="false"/>
        <w:pageBreakBefore w:val="false"/>
        <w:spacing w:lineRule="auto" w:line="360" w:after="0" w:afterAutospacing="0" w:before="0" w:beforeAutospacing="0"/>
        <w:shd w:val="clear" w:fill="auto" w:color="auto"/>
        <w:widowControl/>
        <w:rPr>
          <w:rFonts w:ascii="宋体" w:hAnsi="宋体" w:cs="宋体" w:eastAsia="宋体"/>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八</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评估方法</w:t>
      </w:r>
      <w:r/>
    </w:p>
    <w:p>
      <w:pPr>
        <w:pStyle w:val="1000"/>
        <w:ind w:left="0" w:right="23" w:firstLine="837"/>
        <w:keepLines w:val="false"/>
        <w:keepNext w:val="false"/>
        <w:pageBreakBefore w:val="false"/>
        <w:spacing w:lineRule="auto" w:line="360" w:after="0" w:afterAutospacing="0" w:before="0" w:beforeAutospacing="0"/>
        <w:shd w:val="clear" w:fill="auto" w:color="auto"/>
        <w:widowControl/>
        <w:rPr>
          <w:rFonts w:ascii="宋体" w:hAnsi="宋体" w:cs="宋体" w:eastAsia="宋体"/>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九</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鉴定评估过程</w:t>
      </w:r>
      <w:r/>
    </w:p>
    <w:p>
      <w:pPr>
        <w:pStyle w:val="1000"/>
        <w:ind w:left="0" w:right="23" w:firstLine="837"/>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十</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鉴定评估意见</w:t>
      </w:r>
      <w:r/>
    </w:p>
    <w:p>
      <w:pPr>
        <w:pStyle w:val="1000"/>
        <w:ind w:left="0" w:right="23" w:firstLine="837"/>
        <w:keepLines w:val="false"/>
        <w:keepNext w:val="false"/>
        <w:pageBreakBefore w:val="false"/>
        <w:spacing w:lineRule="auto" w:line="360" w:after="0" w:afterAutospacing="0" w:before="0" w:beforeAutospacing="0"/>
        <w:shd w:val="clear" w:fill="auto" w:color="auto"/>
        <w:widowControl/>
        <w:rPr>
          <w:rFonts w:ascii="宋体" w:hAnsi="宋体" w:cs="宋体" w:eastAsia="宋体"/>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十一</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鉴定评估假设条件</w:t>
      </w:r>
      <w:r/>
    </w:p>
    <w:p>
      <w:pPr>
        <w:pStyle w:val="1000"/>
        <w:ind w:left="0" w:right="23" w:firstLine="837"/>
        <w:keepLines w:val="false"/>
        <w:keepNext w:val="false"/>
        <w:pageBreakBefore w:val="false"/>
        <w:spacing w:lineRule="auto" w:line="360" w:after="0" w:afterAutospacing="0" w:before="0" w:beforeAutospacing="0"/>
        <w:shd w:val="clear" w:fill="auto" w:color="auto"/>
        <w:widowControl/>
        <w:rPr>
          <w:rFonts w:ascii="宋体" w:hAnsi="宋体" w:cs="宋体" w:eastAsia="宋体"/>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十二</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特别事项说明</w:t>
      </w:r>
      <w:r/>
    </w:p>
    <w:p>
      <w:pPr>
        <w:pStyle w:val="1000"/>
        <w:ind w:left="0" w:right="23" w:firstLine="837"/>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b/>
          <w:color w:val="454343"/>
          <w:sz w:val="30"/>
          <w:szCs w:val="30"/>
          <w:lang w:val="en-US" w:eastAsia="zh-CN"/>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十三</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报告书法律效力</w:t>
      </w:r>
      <w:r/>
    </w:p>
    <w:p>
      <w:pPr>
        <w:pStyle w:val="1000"/>
        <w:ind w:left="0" w:right="23" w:firstLine="837"/>
        <w:keepLines w:val="false"/>
        <w:keepNext w:val="false"/>
        <w:pageBreakBefore w:val="false"/>
        <w:spacing w:lineRule="auto" w:line="360" w:after="0" w:afterAutospacing="0" w:before="0" w:beforeAutospacing="0"/>
        <w:shd w:val="clear" w:fill="auto" w:color="auto"/>
        <w:widowControl/>
        <w:rPr>
          <w:rFonts w:ascii="宋体" w:hAnsi="宋体" w:cs="宋体" w:eastAsia="宋体"/>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十四</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鉴定评估人员及复核人</w:t>
      </w:r>
      <w:r/>
    </w:p>
    <w:p>
      <w:pPr>
        <w:pStyle w:val="1000"/>
        <w:ind w:left="0" w:right="23" w:firstLine="639"/>
        <w:keepLines w:val="false"/>
        <w:keepNext w:val="false"/>
        <w:pageBreakBefore w:val="false"/>
        <w:spacing w:lineRule="auto" w:line="360" w:after="0" w:afterAutospacing="0" w:before="0" w:beforeAutospacing="0"/>
        <w:shd w:val="clear" w:fill="auto" w:color="auto"/>
        <w:widowControl/>
        <w:rPr>
          <w:rFonts w:ascii="宋体" w:hAnsi="宋体" w:cs="宋体" w:eastAsia="宋体"/>
          <w:b/>
          <w:color w:val="454343"/>
          <w:sz w:val="30"/>
          <w:szCs w:val="30"/>
        </w:rPr>
      </w:pPr>
      <w:r>
        <w:rPr>
          <w:rFonts w:ascii="宋体" w:hAnsi="宋体" w:cs="宋体" w:eastAsia="宋体" w:hint="eastAsia"/>
          <w:color w:val="454343"/>
          <w:sz w:val="30"/>
          <w:szCs w:val="30"/>
          <w:lang w:val="en-US" w:eastAsia="zh-CN"/>
        </w:rPr>
        <w:t xml:space="preserve">五、</w:t>
      </w:r>
      <w:r>
        <w:rPr>
          <w:rFonts w:ascii="宋体" w:hAnsi="宋体" w:cs="宋体" w:eastAsia="宋体" w:hint="eastAsia"/>
          <w:color w:val="454343"/>
          <w:sz w:val="30"/>
          <w:szCs w:val="30"/>
        </w:rPr>
        <w:t xml:space="preserve">附件</w:t>
      </w:r>
      <w:r/>
    </w:p>
    <w:p>
      <w:pPr>
        <w:keepLines w:val="false"/>
        <w:keepNext w:val="false"/>
        <w:pageBreakBefore w:val="false"/>
        <w:spacing w:lineRule="auto" w:line="360" w:afterAutospacing="0"/>
        <w:shd w:val="clear" w:fill="auto" w:color="auto"/>
        <w:rPr>
          <w:rFonts w:ascii="黑体" w:hAnsi="宋体" w:eastAsia="黑体"/>
          <w:sz w:val="44"/>
          <w:szCs w:val="44"/>
        </w:rPr>
      </w:pPr>
      <w:r>
        <w:rPr>
          <w:sz w:val="21"/>
        </w:rPr>
        <w:br w:type="page"/>
      </w:r>
      <w:r/>
    </w:p>
    <w:p>
      <w:pPr>
        <w:jc w:val="center"/>
        <w:keepLines w:val="false"/>
        <w:keepNext w:val="false"/>
        <w:pageBreakBefore w:val="false"/>
        <w:spacing w:lineRule="auto" w:line="360" w:afterAutospacing="0"/>
        <w:shd w:val="clear" w:fill="auto" w:color="auto"/>
        <w:widowControl w:val="off"/>
        <w:rPr>
          <w:rFonts w:ascii="黑体" w:hAnsi="宋体" w:eastAsia="黑体" w:hint="eastAsia"/>
          <w:b/>
          <w:bCs/>
          <w:sz w:val="48"/>
          <w:szCs w:val="48"/>
        </w:rPr>
      </w:pPr>
      <w:r>
        <w:rPr>
          <w:rFonts w:ascii="黑体" w:hAnsi="宋体" w:eastAsia="黑体" w:hint="eastAsia"/>
          <w:b/>
          <w:bCs/>
          <w:sz w:val="48"/>
          <w:szCs w:val="48"/>
        </w:rPr>
        <w:t xml:space="preserve">公司承诺书</w:t>
      </w:r>
      <w:r/>
    </w:p>
    <w:p>
      <w:pPr>
        <w:ind w:left="0" w:right="84" w:firstLine="639"/>
        <w:jc w:val="left"/>
        <w:keepLines w:val="false"/>
        <w:keepNext w:val="false"/>
        <w:pageBreakBefore w:val="false"/>
        <w:spacing w:lineRule="auto" w:line="360"/>
        <w:shd w:val="clear" w:fill="auto" w:color="auto"/>
        <w:widowControl/>
        <w:rPr>
          <w:rFonts w:ascii="宋体" w:hAnsi="宋体" w:cs="宋体" w:eastAsia="宋体" w:hint="eastAsia"/>
          <w:spacing w:val="8"/>
          <w:sz w:val="28"/>
          <w:szCs w:val="28"/>
        </w:rPr>
        <w:suppressLineNumbers w:val="0"/>
      </w:pPr>
      <w:r>
        <w:rPr>
          <w:rFonts w:ascii="宋体" w:hAnsi="宋体" w:cs="宋体" w:eastAsia="宋体" w:hint="eastAsia"/>
          <w:spacing w:val="8"/>
          <w:sz w:val="28"/>
          <w:szCs w:val="28"/>
        </w:rPr>
        <w:t xml:space="preserve">本公司接受</w:t>
      </w:r>
      <w:r>
        <w:rPr>
          <w:rFonts w:ascii="宋体" w:eastAsia="宋体"/>
          <w:b w:val="false"/>
          <w:i w:val="false"/>
          <w:caps w:val="false"/>
          <w:color w:val="333333"/>
          <w:spacing w:val="0"/>
          <w:sz w:val="30"/>
          <w:szCs w:val="28"/>
          <w:u w:val="none"/>
          <w:shd w:val="nil" w:fill="auto" w:color="auto"/>
          <w:lang w:val="en-US" w:bidi="ar" w:eastAsia="zh-CN"/>
        </w:rPr>
        <w:t xml:space="preserve">钱程</w:t>
      </w:r>
      <w:r>
        <w:rPr>
          <w:rFonts w:ascii="宋体" w:hAnsi="宋体" w:cs="宋体" w:eastAsia="宋体" w:hint="eastAsia"/>
          <w:spacing w:val="8"/>
          <w:sz w:val="28"/>
          <w:szCs w:val="28"/>
        </w:rPr>
        <w:t xml:space="preserve">委托，依据国家法律法规完成本次司法鉴定活动，承担相应法律法规责任。承诺如下：</w:t>
      </w:r>
      <w:r/>
    </w:p>
    <w:p>
      <w:pPr>
        <w:ind w:right="84" w:firstLine="592"/>
        <w:keepLines w:val="false"/>
        <w:keepNext w:val="false"/>
        <w:pageBreakBefore w:val="false"/>
        <w:spacing w:lineRule="auto" w:line="480" w:afterAutospacing="0"/>
        <w:shd w:val="clear" w:fill="auto" w:color="auto"/>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1.遵循客观、公正、独立地原则开展鉴定评估工作，依据法院要求的程序、步骤及要求，采用专业的技术标准、技术规范，不受个人或组织对鉴定评估过程和意见的干扰。</w:t>
      </w:r>
      <w:r/>
    </w:p>
    <w:p>
      <w:pPr>
        <w:ind w:right="84" w:firstLine="592"/>
        <w:keepLines w:val="false"/>
        <w:keepNext w:val="false"/>
        <w:pageBreakBefore w:val="false"/>
        <w:spacing w:lineRule="auto" w:line="480" w:afterAutospacing="0"/>
        <w:shd w:val="clear" w:fill="auto" w:color="auto"/>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2.认真负责地对鉴定评估材料进行论证，查验案件的鉴定评估事项、鉴定评估范围、鉴定评估目的和鉴定评估期限，确保调取证据、勘验物证和询问当事人（证人）的结果真实可靠。</w:t>
      </w:r>
      <w:r/>
    </w:p>
    <w:p>
      <w:pPr>
        <w:ind w:right="84" w:firstLine="592"/>
        <w:keepLines w:val="false"/>
        <w:keepNext w:val="false"/>
        <w:pageBreakBefore w:val="false"/>
        <w:spacing w:lineRule="auto" w:line="480" w:afterAutospacing="0"/>
        <w:shd w:val="clear" w:fill="auto" w:color="auto"/>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3.对《鉴定评估报告》的内容要求、鉴定评估材料、依据原理方法、过程说明、鉴定意见等负责，保证其真实完整、专业分析、阐述严谨、法理清晰、语言规范。</w:t>
      </w:r>
      <w:r/>
    </w:p>
    <w:p>
      <w:pPr>
        <w:ind w:right="84" w:firstLine="592"/>
        <w:keepLines w:val="false"/>
        <w:keepNext w:val="false"/>
        <w:pageBreakBefore w:val="false"/>
        <w:spacing w:lineRule="auto" w:line="480" w:afterAutospacing="0"/>
        <w:shd w:val="clear" w:fill="auto" w:color="auto"/>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84" w:firstLine="592"/>
        <w:keepLines w:val="false"/>
        <w:keepNext w:val="false"/>
        <w:pageBreakBefore w:val="false"/>
        <w:spacing w:lineRule="auto" w:line="480" w:afterAutospacing="0"/>
        <w:shd w:val="clear" w:fill="auto" w:color="auto"/>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5.履行出庭作证司法义务，协助法院做好鉴定评估意见的解释及质证工作，保证不出具虚假或误导性鉴定评估意见。</w:t>
      </w:r>
      <w:r/>
    </w:p>
    <w:p>
      <w:pPr>
        <w:ind w:right="84" w:firstLine="592"/>
        <w:keepLines w:val="false"/>
        <w:keepNext w:val="false"/>
        <w:pageBreakBefore w:val="false"/>
        <w:spacing w:lineRule="auto" w:line="480" w:afterAutospacing="0"/>
        <w:shd w:val="clear" w:fill="auto" w:color="auto"/>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6. 遵守鉴定评估行业职业道德，执行价格收费标准，不得出现与职业道德规范相违背的违法违纪行为，履行公司承诺的司法责任和鉴定人员职业道德。</w:t>
      </w:r>
      <w:r/>
    </w:p>
    <w:p>
      <w:pPr>
        <w:ind w:left="0" w:right="2385" w:firstLine="0"/>
        <w:jc w:val="right"/>
        <w:keepLines w:val="false"/>
        <w:keepNext w:val="false"/>
        <w:pageBreakBefore w:val="false"/>
        <w:spacing w:lineRule="auto" w:line="480" w:afterAutospacing="0"/>
        <w:shd w:val="clear" w:fill="auto" w:color="auto"/>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鉴定机构（盖章）：</w:t>
      </w:r>
      <w:r/>
    </w:p>
    <w:p>
      <w:pPr>
        <w:ind w:right="2385"/>
        <w:jc w:val="right"/>
        <w:keepLines w:val="false"/>
        <w:keepNext w:val="false"/>
        <w:shd w:val="clear" w:fill="auto" w:color="auto"/>
        <w:widowControl/>
        <w:rPr>
          <w:rFonts w:ascii="宋体" w:hAnsi="宋体" w:cs="宋体" w:eastAsia="宋体" w:hint="eastAsia"/>
          <w:sz w:val="30"/>
          <w:szCs w:val="30"/>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2024年04月22日</w:t>
      </w:r>
      <w:r/>
    </w:p>
    <w:p>
      <w:pPr>
        <w:ind w:left="0" w:firstLine="0"/>
        <w:jc w:val="center"/>
        <w:keepLines w:val="false"/>
        <w:keepNext w:val="false"/>
        <w:pageBreakBefore w:val="false"/>
        <w:spacing w:lineRule="auto" w:line="420" w:afterAutospacing="0"/>
        <w:shd w:val="clear" w:fill="auto" w:color="auto"/>
        <w:widowControl w:val="off"/>
        <w:rPr>
          <w:rFonts w:ascii="宋体" w:hAnsi="宋体" w:eastAsia="宋体"/>
          <w:sz w:val="36"/>
          <w:szCs w:val="36"/>
        </w:rPr>
      </w:pPr>
      <w:r>
        <w:rPr>
          <w:rFonts w:ascii="宋体" w:hAnsi="宋体" w:hint="eastAsia"/>
          <w:spacing w:val="8"/>
          <w:sz w:val="28"/>
          <w:szCs w:val="28"/>
        </w:rPr>
        <w:br w:type="page"/>
      </w:r>
      <w:r>
        <w:rPr>
          <w:rFonts w:ascii="黑体" w:hAnsi="黑体" w:cs="黑体" w:eastAsia="黑体" w:hint="eastAsia"/>
          <w:b/>
          <w:bCs/>
          <w:sz w:val="48"/>
          <w:szCs w:val="48"/>
        </w:rPr>
        <w:t xml:space="preserve">鉴定人员承诺书</w:t>
      </w:r>
      <w:r/>
    </w:p>
    <w:p>
      <w:pPr>
        <w:ind w:left="0" w:right="84" w:firstLine="420"/>
        <w:jc w:val="left"/>
        <w:keepLines w:val="false"/>
        <w:keepNext w:val="false"/>
        <w:pageBreakBefore w:val="false"/>
        <w:spacing w:lineRule="auto" w:line="360" w:afterAutospacing="0"/>
        <w:shd w:val="clear" w:fill="auto" w:color="auto"/>
        <w:widowControl w:val="off"/>
        <w:rPr>
          <w:rFonts w:ascii="宋体" w:hAnsi="宋体" w:eastAsia="宋体"/>
          <w:sz w:val="28"/>
          <w:szCs w:val="28"/>
        </w:rPr>
        <w:outlineLvl w:val="9"/>
      </w:pPr>
      <w:r>
        <w:rPr>
          <w:rFonts w:ascii="宋体" w:hAnsi="宋体" w:eastAsia="宋体" w:hint="eastAsia"/>
          <w:sz w:val="28"/>
          <w:szCs w:val="28"/>
        </w:rPr>
        <w:t xml:space="preserve">本人接受</w:t>
      </w:r>
      <w:r>
        <w:rPr>
          <w:rFonts w:ascii="宋体" w:eastAsia="宋体"/>
          <w:b w:val="false"/>
          <w:i w:val="false"/>
          <w:caps w:val="false"/>
          <w:color w:val="333333"/>
          <w:spacing w:val="0"/>
          <w:sz w:val="30"/>
          <w:szCs w:val="28"/>
          <w:u w:val="none"/>
          <w:shd w:val="nil" w:fill="auto" w:color="auto"/>
          <w:lang w:val="en-US" w:bidi="ar" w:eastAsia="zh-CN"/>
        </w:rPr>
        <w:t xml:space="preserve">钱程</w:t>
      </w:r>
      <w:r>
        <w:rPr>
          <w:rFonts w:ascii="宋体" w:hAnsi="宋体" w:eastAsia="宋体" w:hint="eastAsia"/>
          <w:sz w:val="28"/>
          <w:szCs w:val="28"/>
        </w:rPr>
        <w:t xml:space="preserve">委托，依照国家法律法规完成本次司法鉴定活动，承诺如下：</w:t>
      </w:r>
      <w:r/>
    </w:p>
    <w:p>
      <w:pPr>
        <w:ind w:left="0" w:right="84" w:firstLine="420"/>
        <w:jc w:val="both"/>
        <w:keepLines w:val="false"/>
        <w:keepNext w:val="false"/>
        <w:pageBreakBefore w:val="false"/>
        <w:spacing w:lineRule="auto" w:line="360" w:afterAutospacing="0"/>
        <w:shd w:val="clear" w:fill="auto" w:color="auto"/>
        <w:widowControl w:val="off"/>
        <w:rPr>
          <w:rFonts w:ascii="宋体" w:hAnsi="宋体" w:eastAsia="宋体"/>
          <w:sz w:val="28"/>
          <w:szCs w:val="28"/>
        </w:rPr>
        <w:outlineLvl w:val="9"/>
      </w:pPr>
      <w:r>
        <w:rPr>
          <w:rFonts w:ascii="宋体" w:hAnsi="宋体" w:eastAsia="宋体" w:hint="eastAsia"/>
          <w:sz w:val="28"/>
          <w:szCs w:val="28"/>
        </w:rPr>
        <w:t xml:space="preserve">一、遵循科学、公正和诚实原则，客观、独立地进行鉴定，保证鉴定意见不受当事人、代理人或其他第三方的左右；</w:t>
      </w:r>
      <w:r/>
    </w:p>
    <w:p>
      <w:pPr>
        <w:ind w:left="0" w:right="84" w:firstLine="420"/>
        <w:jc w:val="both"/>
        <w:keepLines w:val="false"/>
        <w:keepNext w:val="false"/>
        <w:pageBreakBefore w:val="false"/>
        <w:spacing w:lineRule="auto" w:line="360" w:afterAutospacing="0"/>
        <w:shd w:val="clear" w:fill="auto" w:color="auto"/>
        <w:widowControl w:val="off"/>
        <w:rPr>
          <w:rFonts w:ascii="宋体" w:hAnsi="宋体" w:eastAsia="宋体"/>
          <w:sz w:val="28"/>
          <w:szCs w:val="28"/>
        </w:rPr>
        <w:outlineLvl w:val="9"/>
      </w:pPr>
      <w:r>
        <w:rPr>
          <w:rFonts w:ascii="宋体" w:hAnsi="宋体" w:eastAsia="宋体" w:hint="eastAsia"/>
          <w:sz w:val="28"/>
          <w:szCs w:val="28"/>
        </w:rPr>
        <w:t xml:space="preserve">二、廉洁自律，不接受当事人及其请托人提供的财物、有价证券和安排的宴请、旅游、娱乐等消费活动。</w:t>
      </w:r>
      <w:r/>
    </w:p>
    <w:p>
      <w:pPr>
        <w:ind w:left="0" w:right="84" w:firstLine="420"/>
        <w:jc w:val="both"/>
        <w:keepLines w:val="false"/>
        <w:keepNext w:val="false"/>
        <w:pageBreakBefore w:val="false"/>
        <w:spacing w:lineRule="auto" w:line="360" w:afterAutospacing="0"/>
        <w:shd w:val="clear" w:fill="auto" w:color="auto"/>
        <w:widowControl w:val="off"/>
        <w:rPr>
          <w:rFonts w:ascii="宋体" w:hAnsi="宋体" w:eastAsia="宋体"/>
          <w:sz w:val="28"/>
          <w:szCs w:val="28"/>
        </w:rPr>
        <w:outlineLvl w:val="9"/>
      </w:pPr>
      <w:r>
        <w:rPr>
          <w:rFonts w:ascii="宋体" w:hAnsi="宋体" w:eastAsia="宋体" w:hint="eastAsia"/>
          <w:sz w:val="28"/>
          <w:szCs w:val="28"/>
        </w:rPr>
        <w:t xml:space="preserve">三、自觉遵守有关回避的规定，及时向人民法院报告可能影响鉴定意见的各种情形。</w:t>
      </w:r>
      <w:r/>
    </w:p>
    <w:p>
      <w:pPr>
        <w:ind w:left="0" w:right="84" w:firstLine="420"/>
        <w:jc w:val="both"/>
        <w:keepLines w:val="false"/>
        <w:keepNext w:val="false"/>
        <w:pageBreakBefore w:val="false"/>
        <w:spacing w:lineRule="auto" w:line="360" w:afterAutospacing="0"/>
        <w:shd w:val="clear" w:fill="auto" w:color="auto"/>
        <w:widowControl w:val="off"/>
        <w:rPr>
          <w:rFonts w:ascii="宋体" w:hAnsi="宋体" w:eastAsia="宋体"/>
          <w:sz w:val="28"/>
          <w:szCs w:val="28"/>
        </w:rPr>
        <w:outlineLvl w:val="9"/>
      </w:pPr>
      <w:r>
        <w:rPr>
          <w:rFonts w:ascii="宋体" w:hAnsi="宋体" w:eastAsia="宋体" w:hint="eastAsia"/>
          <w:sz w:val="28"/>
          <w:szCs w:val="28"/>
        </w:rPr>
        <w:t xml:space="preserve">四、保守鉴定活动中知悉的国家秘密、商业秘密和个人隐私，不利用鉴定活动中知悉的国家秘密、商业秘密获取利益，不向无关人员泄露案情及鉴定意见。</w:t>
      </w:r>
      <w:r/>
    </w:p>
    <w:p>
      <w:pPr>
        <w:ind w:left="0" w:right="84" w:firstLine="420"/>
        <w:jc w:val="both"/>
        <w:keepLines w:val="false"/>
        <w:keepNext w:val="false"/>
        <w:pageBreakBefore w:val="false"/>
        <w:spacing w:lineRule="auto" w:line="360" w:afterAutospacing="0"/>
        <w:shd w:val="clear" w:fill="auto" w:color="auto"/>
        <w:widowControl w:val="off"/>
        <w:rPr>
          <w:rFonts w:ascii="宋体" w:hAnsi="宋体" w:eastAsia="宋体"/>
          <w:sz w:val="28"/>
          <w:szCs w:val="28"/>
        </w:rPr>
        <w:outlineLvl w:val="9"/>
      </w:pPr>
      <w:r>
        <w:rPr>
          <w:rFonts w:ascii="宋体" w:hAnsi="宋体" w:eastAsia="宋体" w:hint="eastAsia"/>
          <w:sz w:val="28"/>
          <w:szCs w:val="28"/>
        </w:rPr>
        <w:t xml:space="preserve">五、妥善保管、保存、移交相关鉴定材料，不因自身原因造成鉴定材料污损、遗失；</w:t>
      </w:r>
      <w:r/>
    </w:p>
    <w:p>
      <w:pPr>
        <w:ind w:left="0" w:right="84" w:firstLine="420"/>
        <w:jc w:val="both"/>
        <w:keepLines w:val="false"/>
        <w:keepNext w:val="false"/>
        <w:pageBreakBefore w:val="false"/>
        <w:spacing w:lineRule="auto" w:line="360" w:afterAutospacing="0"/>
        <w:shd w:val="clear" w:fill="auto" w:color="auto"/>
        <w:widowControl w:val="off"/>
        <w:rPr>
          <w:rFonts w:ascii="宋体" w:hAnsi="宋体" w:eastAsia="宋体"/>
          <w:sz w:val="28"/>
          <w:szCs w:val="28"/>
        </w:rPr>
        <w:outlineLvl w:val="9"/>
      </w:pPr>
      <w:r>
        <w:rPr>
          <w:rFonts w:ascii="宋体" w:hAnsi="宋体" w:eastAsia="宋体" w:hint="eastAsia"/>
          <w:sz w:val="28"/>
          <w:szCs w:val="28"/>
        </w:rPr>
        <w:t xml:space="preserve">六、勤勉尽责，遵照相关鉴定管理规定及技术规范，认真分析判断专业问题，独立进行检验、测算、分析、评定并形成鉴定意见，保证不出具虚假或误导性鉴定意见；</w:t>
      </w:r>
      <w:r/>
    </w:p>
    <w:p>
      <w:pPr>
        <w:ind w:left="0" w:right="84" w:firstLine="420"/>
        <w:jc w:val="both"/>
        <w:keepLines w:val="false"/>
        <w:keepNext w:val="false"/>
        <w:pageBreakBefore w:val="false"/>
        <w:spacing w:lineRule="auto" w:line="360" w:afterAutospacing="0"/>
        <w:shd w:val="clear" w:fill="auto" w:color="auto"/>
        <w:widowControl w:val="off"/>
        <w:rPr>
          <w:rFonts w:ascii="宋体" w:hAnsi="宋体" w:eastAsia="宋体"/>
          <w:sz w:val="28"/>
          <w:szCs w:val="28"/>
        </w:rPr>
        <w:outlineLvl w:val="9"/>
      </w:pPr>
      <w:r>
        <w:rPr>
          <w:rFonts w:ascii="宋体" w:hAnsi="宋体" w:eastAsia="宋体" w:hint="eastAsia"/>
          <w:sz w:val="28"/>
          <w:szCs w:val="28"/>
        </w:rPr>
        <w:t xml:space="preserve">七、按照人民法院要求，保证依法履行鉴定人出庭作证义务，协助人民法院做好鉴定意见的解释及质证工作；</w:t>
      </w:r>
      <w:r/>
    </w:p>
    <w:p>
      <w:pPr>
        <w:ind w:left="0" w:right="84" w:firstLine="420"/>
        <w:jc w:val="both"/>
        <w:keepLines w:val="false"/>
        <w:keepNext w:val="false"/>
        <w:pageBreakBefore w:val="false"/>
        <w:spacing w:lineRule="auto" w:line="360" w:afterAutospacing="0"/>
        <w:shd w:val="clear" w:fill="auto" w:color="auto"/>
        <w:widowControl w:val="off"/>
        <w:rPr>
          <w:rFonts w:ascii="宋体" w:hAnsi="宋体" w:eastAsia="宋体" w:hint="eastAsia"/>
          <w:sz w:val="28"/>
          <w:szCs w:val="28"/>
        </w:rPr>
        <w:outlineLvl w:val="9"/>
      </w:pPr>
      <w:r>
        <w:rPr>
          <w:rFonts w:ascii="宋体" w:hAnsi="宋体" w:eastAsia="宋体" w:hint="eastAsia"/>
          <w:sz w:val="28"/>
          <w:szCs w:val="28"/>
        </w:rPr>
        <w:t xml:space="preserve">八、本人郑重承诺，已知悉作为诉讼参与人违反上述承诺将承担的法律责任及行业主管部门、人民法院给予的相应处理。</w:t>
      </w:r>
      <w:r/>
    </w:p>
    <w:p>
      <w:pPr>
        <w:ind w:left="4836" w:right="2385" w:firstLine="0"/>
        <w:jc w:val="both"/>
        <w:keepLines w:val="false"/>
        <w:keepNext w:val="false"/>
        <w:pageBreakBefore w:val="false"/>
        <w:spacing w:lineRule="auto" w:line="420" w:afterAutospacing="0"/>
        <w:shd w:val="clear" w:fill="auto" w:color="auto"/>
        <w:widowControl w:val="off"/>
        <w:rPr>
          <w:rFonts w:ascii="宋体" w:hAnsi="宋体" w:eastAsia="宋体" w:hint="eastAsia"/>
          <w:sz w:val="28"/>
          <w:szCs w:val="28"/>
        </w:rPr>
      </w:pPr>
      <w:r>
        <w:rPr>
          <w:rFonts w:ascii="宋体" w:hAnsi="宋体" w:eastAsia="宋体" w:hint="eastAsia"/>
          <w:sz w:val="28"/>
          <w:szCs w:val="28"/>
        </w:rPr>
        <w:t xml:space="preserve">承诺人员：（签名）</w:t>
      </w:r>
      <w:r/>
    </w:p>
    <w:p>
      <w:pPr>
        <w:ind w:left="0" w:right="2385" w:firstLine="0"/>
        <w:jc w:val="right"/>
        <w:keepLines w:val="false"/>
        <w:keepNext w:val="false"/>
        <w:pageBreakBefore w:val="false"/>
        <w:spacing w:lineRule="auto" w:line="420" w:afterAutospacing="0"/>
        <w:shd w:val="clear" w:fill="auto" w:color="auto"/>
        <w:widowControl w:val="off"/>
        <w:rPr>
          <w:rFonts w:ascii="宋体" w:hAnsi="宋体" w:eastAsia="宋体"/>
          <w:sz w:val="28"/>
          <w:szCs w:val="28"/>
        </w:rPr>
      </w:pPr>
      <w:r>
        <w:rPr>
          <w:rFonts w:ascii="宋体" w:hAnsi="宋体" w:eastAsia="宋体"/>
          <w:sz w:val="28"/>
          <w:szCs w:val="28"/>
        </w:rPr>
      </w:r>
      <w:r/>
    </w:p>
    <w:p>
      <w:pPr>
        <w:ind w:left="0" w:right="2385" w:firstLine="0"/>
        <w:jc w:val="right"/>
        <w:keepLines w:val="false"/>
        <w:keepNext w:val="false"/>
        <w:pageBreakBefore w:val="false"/>
        <w:spacing w:lineRule="auto" w:line="420" w:afterAutospacing="0"/>
        <w:shd w:val="clear" w:fill="auto" w:color="auto"/>
        <w:widowControl w:val="off"/>
        <w:rPr>
          <w:rFonts w:ascii="宋体" w:hAnsi="宋体" w:eastAsia="宋体"/>
          <w:sz w:val="28"/>
          <w:szCs w:val="28"/>
        </w:rPr>
      </w:pPr>
      <w:r>
        <w:rPr>
          <w:rFonts w:ascii="宋体" w:hAnsi="宋体" w:eastAsia="宋体"/>
          <w:sz w:val="28"/>
          <w:szCs w:val="28"/>
        </w:rPr>
      </w:r>
      <w:r/>
    </w:p>
    <w:p>
      <w:pPr>
        <w:ind w:left="4838" w:right="2385" w:firstLine="0"/>
        <w:jc w:val="both"/>
        <w:keepLines w:val="false"/>
        <w:keepNext w:val="false"/>
        <w:pageBreakBefore w:val="false"/>
        <w:spacing w:lineRule="auto" w:line="420" w:afterAutospacing="0"/>
        <w:shd w:val="clear" w:fill="auto" w:color="auto"/>
        <w:widowControl w:val="off"/>
        <w:rPr>
          <w:rFonts w:ascii="宋体" w:hAnsi="宋体" w:eastAsia="宋体"/>
          <w:sz w:val="28"/>
          <w:szCs w:val="28"/>
        </w:rPr>
      </w:pPr>
      <w:r>
        <w:rPr>
          <w:rFonts w:ascii="宋体" w:hAnsi="宋体" w:eastAsia="宋体" w:hint="eastAsia"/>
          <w:sz w:val="28"/>
          <w:szCs w:val="28"/>
        </w:rPr>
        <w:t xml:space="preserve">鉴定机构：</w:t>
      </w:r>
      <w:r/>
    </w:p>
    <w:p>
      <w:pPr>
        <w:ind w:left="4836" w:right="2385" w:firstLine="0"/>
        <w:jc w:val="both"/>
        <w:keepLines w:val="false"/>
        <w:keepNext w:val="false"/>
        <w:shd w:val="clear" w:fill="auto" w:color="auto"/>
        <w:widowControl/>
        <w:rPr>
          <w:rFonts w:ascii="宋体" w:hAnsi="宋体" w:cs="宋体" w:eastAsia="宋体" w:hint="eastAsia"/>
          <w:sz w:val="30"/>
          <w:szCs w:val="30"/>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2024年04月22日</w:t>
      </w:r>
      <w:r/>
    </w:p>
    <w:p>
      <w:pPr>
        <w:ind w:right="2385" w:firstLine="280"/>
        <w:jc w:val="right"/>
        <w:keepLines w:val="false"/>
        <w:keepNext w:val="false"/>
        <w:pageBreakBefore w:val="false"/>
        <w:spacing w:lineRule="auto" w:line="420" w:afterAutospacing="0"/>
        <w:shd w:val="clear" w:fill="auto" w:color="auto"/>
        <w:widowControl w:val="off"/>
        <w:rPr>
          <w:rFonts w:ascii="宋体" w:hAnsi="宋体" w:eastAsia="宋体"/>
          <w:sz w:val="28"/>
          <w:szCs w:val="28"/>
        </w:rPr>
      </w:pPr>
      <w:r>
        <w:rPr>
          <w:rFonts w:ascii="宋体" w:hAnsi="宋体" w:eastAsia="宋体"/>
          <w:sz w:val="28"/>
          <w:szCs w:val="28"/>
        </w:rPr>
      </w:r>
      <w:r/>
    </w:p>
    <w:p>
      <w:pPr>
        <w:pStyle w:val="1000"/>
        <w:jc w:val="both"/>
        <w:keepLines w:val="false"/>
        <w:keepNext w:val="false"/>
        <w:pageBreakBefore w:val="false"/>
        <w:spacing w:lineRule="auto" w:line="480" w:after="0" w:afterAutospacing="0" w:before="0" w:beforeAutospacing="0"/>
        <w:shd w:val="clear" w:fill="auto" w:color="auto"/>
        <w:widowControl/>
        <w:rPr>
          <w:rFonts w:ascii="黑体" w:hAnsi="黑体" w:cs="黑体" w:eastAsia="黑体"/>
          <w:b/>
          <w:bCs/>
          <w:sz w:val="28"/>
          <w:szCs w:val="28"/>
        </w:rPr>
        <w:sectPr>
          <w:footerReference w:type="default" r:id="rId10"/>
          <w:footnotePr/>
          <w:endnotePr/>
          <w:type w:val="nextPage"/>
          <w:pgSz w:w="11906" w:h="16838" w:orient="portrait"/>
          <w:pgMar w:top="1440" w:right="1080" w:bottom="1440" w:left="1080" w:header="851" w:footer="737" w:gutter="0"/>
          <w:pgNumType w:start="1"/>
          <w:cols w:num="1" w:sep="0" w:space="720" w:equalWidth="1"/>
          <w:docGrid w:linePitch="360"/>
        </w:sectPr>
      </w:pPr>
      <w:r>
        <w:rPr>
          <w:rFonts w:ascii="黑体" w:hAnsi="黑体" w:cs="黑体" w:eastAsia="黑体"/>
          <w:b/>
          <w:bCs/>
          <w:sz w:val="28"/>
          <w:szCs w:val="28"/>
        </w:rPr>
      </w:r>
      <w:r/>
    </w:p>
    <w:p>
      <w:pPr>
        <w:pStyle w:val="1000"/>
        <w:jc w:val="center"/>
        <w:keepLines w:val="false"/>
        <w:keepNext w:val="false"/>
        <w:pageBreakBefore w:val="false"/>
        <w:spacing w:lineRule="auto" w:line="360" w:after="0" w:afterAutospacing="0" w:before="0" w:beforeAutospacing="0"/>
        <w:shd w:val="clear" w:fill="auto" w:color="auto"/>
        <w:widowControl/>
        <w:rPr>
          <w:rFonts w:ascii="黑体" w:hAnsi="黑体" w:cs="黑体" w:eastAsia="黑体" w:hint="eastAsia"/>
          <w:b/>
          <w:bCs/>
          <w:sz w:val="48"/>
          <w:szCs w:val="48"/>
        </w:rPr>
      </w:pPr>
      <w:r>
        <w:rPr>
          <w:rFonts w:ascii="黑体" w:hAnsi="黑体" w:cs="黑体" w:eastAsia="黑体" w:hint="eastAsia"/>
          <w:b/>
          <w:bCs/>
          <w:sz w:val="48"/>
          <w:szCs w:val="48"/>
        </w:rPr>
        <w:t xml:space="preserve">鉴定评估报告书</w:t>
      </w:r>
      <w:r/>
    </w:p>
    <w:p>
      <w:pPr>
        <w:jc w:val="right"/>
        <w:keepLines w:val="false"/>
        <w:keepNext w:val="false"/>
        <w:shd w:val="clear" w:fill="auto" w:color="auto"/>
        <w:widowControl/>
        <w:rPr>
          <w:rFonts w:ascii="宋体" w:hAnsi="宋体" w:cs="宋体" w:eastAsia="宋体" w:hint="eastAsia"/>
          <w:sz w:val="21"/>
          <w:szCs w:val="21"/>
          <w:lang w:bidi="ar"/>
        </w:rPr>
        <w:suppressLineNumbers w:val="0"/>
      </w:pPr>
      <w:r>
        <w:rPr>
          <w:rFonts w:ascii="宋体" w:eastAsia="宋体"/>
          <w:b w:val="false"/>
          <w:i w:val="false"/>
          <w:caps w:val="false"/>
          <w:color w:val="333333"/>
          <w:spacing w:val="0"/>
          <w:sz w:val="24"/>
          <w:szCs w:val="32"/>
          <w:u w:val="none"/>
          <w:shd w:val="nil" w:fill="auto" w:color="auto"/>
          <w:lang w:val="en-US" w:bidi="ar" w:eastAsia="zh-CN"/>
        </w:rPr>
        <w:t xml:space="preserve">津永信鉴估字2024第0005号</w:t>
      </w:r>
      <w:r/>
    </w:p>
    <w:p>
      <w:pPr>
        <w:ind w:left="16" w:right="840" w:hanging="16"/>
        <w:keepLines w:val="false"/>
        <w:keepNext w:val="false"/>
        <w:pageBreakBefore w:val="false"/>
        <w:spacing w:lineRule="auto" w:line="360" w:afterAutospacing="0"/>
        <w:shd w:val="clear" w:fill="auto" w:color="auto"/>
        <w:rPr>
          <w:rFonts w:ascii="宋体" w:hAnsi="宋体" w:cs="宋体" w:eastAsia="宋体"/>
          <w:sz w:val="21"/>
          <w:szCs w:val="21"/>
          <w:lang w:bidi="ar"/>
        </w:rPr>
      </w:pPr>
      <w:r>
        <w:rPr>
          <w:rFonts w:ascii="黑体" w:hAnsi="黑体" w:cs="黑体" w:eastAsia="黑体"/>
          <w:color w:val="454343"/>
          <w:sz w:val="32"/>
          <w:szCs w:val="32"/>
        </w:rPr>
        <w:t xml:space="preserve">一、</w:t>
      </w:r>
      <w:r>
        <w:rPr>
          <w:rFonts w:ascii="黑体" w:hAnsi="黑体" w:cs="黑体" w:eastAsia="黑体"/>
          <w:sz w:val="32"/>
          <w:szCs w:val="32"/>
        </w:rPr>
        <w:t xml:space="preserve">绪言</w:t>
      </w:r>
      <w:r/>
    </w:p>
    <w:p>
      <w:pPr>
        <w:ind w:left="0" w:firstLine="639"/>
        <w:jc w:val="left"/>
        <w:keepLines w:val="false"/>
        <w:keepNext w:val="false"/>
        <w:pageBreakBefore w:val="false"/>
        <w:spacing w:lineRule="auto" w:line="360"/>
        <w:shd w:val="clear" w:fill="auto" w:color="auto"/>
        <w:widowControl/>
        <w:rPr>
          <w:rFonts w:ascii="宋体" w:hAnsi="宋体" w:cs="宋体" w:eastAsia="宋体" w:hint="eastAsia"/>
          <w:sz w:val="30"/>
          <w:szCs w:val="30"/>
        </w:rPr>
        <w:suppressLineNumbers w:val="0"/>
      </w:pPr>
      <w:r>
        <w:rPr>
          <w:rFonts w:ascii="宋体" w:hAnsi="宋体" w:cs="宋体" w:eastAsia="宋体" w:hint="eastAsia"/>
          <w:sz w:val="30"/>
          <w:szCs w:val="30"/>
        </w:rPr>
        <w:t xml:space="preserve">本公司接受</w:t>
      </w:r>
      <w:r>
        <w:rPr>
          <w:rFonts w:ascii="宋体" w:eastAsia="宋体"/>
          <w:b w:val="false"/>
          <w:i w:val="false"/>
          <w:caps w:val="false"/>
          <w:color w:val="333333"/>
          <w:spacing w:val="0"/>
          <w:sz w:val="30"/>
          <w:szCs w:val="32"/>
          <w:u w:val="none"/>
          <w:shd w:val="nil" w:fill="auto" w:color="auto"/>
          <w:lang w:val="en-US" w:bidi="ar" w:eastAsia="zh-CN"/>
        </w:rPr>
        <w:t xml:space="preserve">钱程</w:t>
      </w:r>
      <w:r>
        <w:rPr>
          <w:rFonts w:ascii="宋体" w:hAnsi="宋体" w:cs="宋体" w:eastAsia="宋体" w:hint="eastAsia"/>
          <w:sz w:val="30"/>
          <w:szCs w:val="30"/>
        </w:rPr>
        <w:t xml:space="preserve">的委托，遵照国家相关法律、法规，本着“客观、独立、公正、科学”原则，采用相关的技术标准、技术规范、鉴定评估方法、工作程序，指派专业鉴定评估人员对</w:t>
      </w:r>
      <w:r>
        <w:rPr>
          <w:rFonts w:ascii="宋体" w:hAnsi="宋体" w:cs="宋体" w:eastAsia="宋体" w:hint="eastAsia"/>
          <w:sz w:val="30"/>
          <w:szCs w:val="30"/>
          <w:lang w:val="en-US" w:eastAsia="zh-CN"/>
        </w:rPr>
        <w:t xml:space="preserve">被鉴定对象</w:t>
      </w:r>
      <w:r>
        <w:rPr>
          <w:rFonts w:ascii="宋体" w:hAnsi="宋体" w:cs="宋体" w:eastAsia="宋体" w:hint="eastAsia"/>
          <w:sz w:val="30"/>
          <w:szCs w:val="30"/>
        </w:rPr>
        <w:t xml:space="preserve">进行了实地查勘、取证并收集相关信息作鉴定评估，在评估基准日的客观价值做出公允反映，撰写此鉴定评估报告。</w:t>
      </w:r>
      <w:r/>
    </w:p>
    <w:p>
      <w:pPr>
        <w:pStyle w:val="1000"/>
        <w:numPr>
          <w:ilvl w:val="0"/>
          <w:numId w:val="1"/>
        </w:numPr>
        <w:keepLines w:val="false"/>
        <w:keepNext w:val="false"/>
        <w:pageBreakBefore w:val="false"/>
        <w:spacing w:lineRule="auto" w:line="360" w:after="0" w:afterAutospacing="0" w:before="0" w:beforeAutospacing="0"/>
        <w:shd w:val="clear" w:fill="auto" w:color="auto"/>
        <w:widowControl/>
        <w:rPr>
          <w:rFonts w:ascii="黑体" w:hAnsi="黑体" w:cs="黑体" w:eastAsia="黑体"/>
          <w:sz w:val="32"/>
          <w:szCs w:val="32"/>
        </w:rPr>
      </w:pPr>
      <w:r>
        <w:rPr>
          <w:rFonts w:ascii="黑体" w:hAnsi="黑体" w:cs="黑体" w:eastAsia="黑体"/>
          <w:sz w:val="32"/>
          <w:szCs w:val="32"/>
        </w:rPr>
        <w:t xml:space="preserve">基本信息</w:t>
      </w:r>
      <w:r/>
    </w:p>
    <w:tbl>
      <w:tblPr>
        <w:tblStyle w:val="1001"/>
        <w:tblW w:w="0" w:type="auto"/>
        <w:tblInd w:w="0" w:type="dxa"/>
        <w:tblBorders>
          <w:left w:val="single" w:sz="4" w:space="0" w:color="auto"/>
          <w:top w:val="single" w:sz="4" w:space="0" w:color="auto"/>
          <w:right w:val="single" w:sz="4" w:space="0" w:color="auto"/>
          <w:bottom w:val="single" w:sz="4" w:space="0" w:color="auto"/>
          <w:insideV w:val="single" w:sz="4" w:space="0" w:color="auto"/>
          <w:insideH w:val="single" w:sz="4" w:space="0" w:color="auto"/>
        </w:tblBorders>
        <w:tblLayout w:type="autofit"/>
        <w:tblCellMar>
          <w:left w:w="108" w:type="dxa"/>
          <w:top w:w="0" w:type="dxa"/>
          <w:right w:w="108" w:type="dxa"/>
          <w:bottom w:w="0" w:type="dxa"/>
        </w:tblCellMar>
        <w:tblLook w:val="04A0" w:firstRow="1" w:lastRow="0" w:firstColumn="1" w:lastColumn="0" w:noHBand="0" w:noVBand="1"/>
      </w:tblPr>
      <w:tblGrid>
        <w:gridCol w:w="2436"/>
        <w:gridCol w:w="7310"/>
      </w:tblGrid>
      <w:tr>
        <w:trPr>
          <w:trHeight w:val="850"/>
        </w:trPr>
        <w:tc>
          <w:tcPr>
            <w:tcW w:w="2436" w:type="dxa"/>
            <w:vAlign w:val="center"/>
            <w:textDirection w:val="lrTb"/>
            <w:noWrap w:val="false"/>
          </w:tcPr>
          <w:p>
            <w:pPr>
              <w:jc w:val="center"/>
              <w:spacing w:lineRule="auto" w:line="240"/>
              <w:shd w:val="clear" w:fill="auto" w:color="auto"/>
              <w:rPr>
                <w:rFonts w:ascii="宋体" w:hAnsi="宋体" w:cs="宋体" w:eastAsia="宋体" w:hint="default"/>
                <w:sz w:val="30"/>
                <w:szCs w:val="30"/>
                <w:vertAlign w:val="baseline"/>
                <w:lang w:val="en-US" w:eastAsia="zh-CN"/>
              </w:rPr>
            </w:pPr>
            <w:r>
              <w:rPr>
                <w:rFonts w:ascii="宋体" w:hAnsi="宋体" w:cs="宋体" w:eastAsia="宋体" w:hint="eastAsia"/>
                <w:sz w:val="30"/>
                <w:szCs w:val="30"/>
                <w:vertAlign w:val="baseline"/>
                <w:lang w:val="en-US" w:eastAsia="zh-CN"/>
              </w:rPr>
              <w:t xml:space="preserve">财产名称</w:t>
            </w:r>
            <w:r/>
          </w:p>
        </w:tc>
        <w:tc>
          <w:tcPr>
            <w:tcW w:w="7310" w:type="dxa"/>
            <w:vAlign w:val="center"/>
            <w:textDirection w:val="lrTb"/>
            <w:noWrap w:val="false"/>
          </w:tcPr>
          <w:p>
            <w:pPr>
              <w:jc w:val="left"/>
              <w:keepLines w:val="false"/>
              <w:keepNext w:val="false"/>
              <w:shd w:val="clear" w:fill="auto" w:color="auto"/>
              <w:widowControl/>
              <w:rPr>
                <w:rFonts w:ascii="宋体" w:hAnsi="宋体" w:cs="宋体" w:eastAsia="宋体" w:hint="eastAsia"/>
                <w:sz w:val="30"/>
                <w:szCs w:val="30"/>
                <w:vertAlign w:val="baseline"/>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火灾造成损坏损毁的杂物</w:t>
            </w:r>
            <w:r/>
          </w:p>
        </w:tc>
      </w:tr>
    </w:tbl>
    <w:p>
      <w:pPr>
        <w:shd w:val="clear" w:fill="auto" w:color="auto"/>
        <w:rPr>
          <w:rFonts w:ascii="黑体" w:hAnsi="黑体" w:cs="黑体" w:eastAsia="黑体"/>
          <w:sz w:val="32"/>
          <w:szCs w:val="32"/>
        </w:rPr>
      </w:pPr>
      <w:r>
        <w:rPr>
          <w:rFonts w:ascii="黑体" w:hAnsi="黑体" w:cs="黑体" w:eastAsia="黑体"/>
          <w:sz w:val="32"/>
          <w:szCs w:val="32"/>
        </w:rPr>
        <w:br w:type="page"/>
      </w:r>
      <w:r/>
    </w:p>
    <w:p>
      <w:pPr>
        <w:pStyle w:val="1000"/>
        <w:numPr>
          <w:ilvl w:val="0"/>
          <w:numId w:val="0"/>
        </w:numPr>
        <w:keepLines w:val="false"/>
        <w:keepNext w:val="false"/>
        <w:pageBreakBefore w:val="false"/>
        <w:spacing w:lineRule="auto" w:line="360" w:after="0" w:afterAutospacing="0" w:before="0" w:beforeAutospacing="0"/>
        <w:shd w:val="clear" w:fill="auto" w:color="auto"/>
        <w:widowControl/>
        <w:rPr>
          <w:rFonts w:ascii="黑体" w:hAnsi="黑体" w:cs="黑体" w:eastAsia="黑体"/>
          <w:sz w:val="32"/>
          <w:szCs w:val="32"/>
        </w:rPr>
      </w:pPr>
      <w:r>
        <w:rPr>
          <w:rFonts w:ascii="黑体" w:hAnsi="黑体" w:cs="黑体" w:eastAsia="黑体" w:hint="default"/>
          <w:sz w:val="32"/>
          <w:szCs w:val="32"/>
        </w:rPr>
        <w:t xml:space="preserve">三</w:t>
      </w:r>
      <w:r>
        <w:rPr>
          <w:rFonts w:ascii="黑体" w:hAnsi="黑体" w:cs="黑体" w:eastAsia="黑体" w:hint="eastAsia"/>
          <w:sz w:val="32"/>
          <w:szCs w:val="32"/>
        </w:rPr>
        <w:t xml:space="preserve">、鉴定评估</w:t>
      </w:r>
      <w:r>
        <w:rPr>
          <w:rFonts w:ascii="黑体" w:hAnsi="黑体" w:cs="黑体" w:eastAsia="黑体"/>
          <w:sz w:val="32"/>
          <w:szCs w:val="32"/>
        </w:rPr>
        <w:t xml:space="preserve">目的 </w:t>
      </w:r>
      <w:r/>
    </w:p>
    <w:p>
      <w:pPr>
        <w:jc w:val="left"/>
        <w:keepLines w:val="false"/>
        <w:keepNext w:val="false"/>
        <w:pageBreakBefore w:val="false"/>
        <w:spacing w:lineRule="auto" w:line="360"/>
        <w:shd w:val="clear" w:fill="auto" w:color="auto"/>
        <w:widowControl/>
        <w:rPr>
          <w:rFonts w:ascii="宋体" w:hAnsi="宋体" w:cs="宋体" w:eastAsia="宋体" w:hint="eastAsia"/>
          <w:sz w:val="30"/>
          <w:szCs w:val="30"/>
          <w:lang w:val="en-US" w:bidi="ar-SA" w:eastAsia="zh-CN"/>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为评估对象的损失提供参考依据 </w:t>
      </w:r>
      <w:r/>
    </w:p>
    <w:p>
      <w:pPr>
        <w:pStyle w:val="1000"/>
        <w:ind w:left="0" w:firstLine="0"/>
        <w:keepLines w:val="false"/>
        <w:keepNext w:val="false"/>
        <w:pageBreakBefore w:val="false"/>
        <w:spacing w:lineRule="auto" w:line="360" w:after="0" w:afterAutospacing="0" w:before="0" w:beforeAutospacing="0"/>
        <w:shd w:val="clear" w:fill="auto" w:color="auto"/>
        <w:widowControl/>
        <w:rPr>
          <w:rFonts w:ascii="黑体" w:hAnsi="黑体" w:cs="黑体" w:eastAsia="黑体"/>
          <w:sz w:val="32"/>
          <w:szCs w:val="32"/>
        </w:rPr>
      </w:pPr>
      <w:r>
        <w:rPr>
          <w:rFonts w:ascii="黑体" w:hAnsi="黑体" w:cs="黑体" w:eastAsia="黑体" w:hint="eastAsia"/>
          <w:sz w:val="32"/>
          <w:szCs w:val="32"/>
        </w:rPr>
        <w:t xml:space="preserve">四、鉴定</w:t>
      </w:r>
      <w:r>
        <w:rPr>
          <w:rFonts w:ascii="黑体" w:hAnsi="黑体" w:cs="黑体" w:eastAsia="黑体"/>
          <w:sz w:val="32"/>
          <w:szCs w:val="32"/>
        </w:rPr>
        <w:t xml:space="preserve">评估基准日</w:t>
      </w:r>
      <w:r/>
    </w:p>
    <w:p>
      <w:pPr>
        <w:jc w:val="left"/>
        <w:keepLines w:val="false"/>
        <w:keepNext w:val="false"/>
        <w:pageBreakBefore w:val="false"/>
        <w:spacing w:lineRule="auto" w:line="360"/>
        <w:shd w:val="clear" w:fill="auto" w:color="auto"/>
        <w:widowControl/>
        <w:rPr>
          <w:rFonts w:ascii="Open Sans" w:hAnsi="Open Sans" w:cs="Open Sans" w:eastAsia="Open Sans"/>
          <w:b w:val="false"/>
          <w:i w:val="false"/>
          <w:caps w:val="false"/>
          <w:color w:val="333333"/>
          <w:spacing w:val="0"/>
          <w:sz w:val="30"/>
          <w:szCs w:val="30"/>
          <w:u w:val="none"/>
          <w:shd w:val="clear" w:color="FFFFFF" w:fill="FFFFFF"/>
          <w:lang w:val="en-US" w:bidi="ar" w:eastAsia="zh-CN"/>
        </w:rPr>
        <w:suppressLineNumbers w:val="0"/>
      </w:pPr>
      <w:r>
        <w:rPr>
          <w:rFonts w:ascii="宋体" w:hAnsi="宋体" w:cs="宋体" w:eastAsia="宋体" w:hint="eastAsia"/>
          <w:sz w:val="30"/>
          <w:szCs w:val="30"/>
        </w:rPr>
        <w:t xml:space="preserve">鉴定评估基准日为：</w:t>
      </w:r>
      <w:r>
        <w:rPr>
          <w:rFonts w:ascii="宋体" w:eastAsia="宋体"/>
          <w:b w:val="false"/>
          <w:i w:val="false"/>
          <w:caps w:val="false"/>
          <w:color w:val="333333"/>
          <w:spacing w:val="0"/>
          <w:sz w:val="30"/>
          <w:szCs w:val="30"/>
          <w:u w:val="none"/>
          <w:shd w:val="nil" w:fill="auto" w:color="auto"/>
          <w:lang w:val="en-US" w:bidi="ar" w:eastAsia="zh-CN"/>
        </w:rPr>
        <w:t xml:space="preserve">2023年12月17日</w:t>
      </w:r>
      <w:r/>
    </w:p>
    <w:p>
      <w:pPr>
        <w:numPr>
          <w:ilvl w:val="0"/>
          <w:numId w:val="2"/>
        </w:numPr>
        <w:jc w:val="left"/>
        <w:keepLines w:val="false"/>
        <w:keepNext w:val="false"/>
        <w:pageBreakBefore w:val="false"/>
        <w:spacing w:lineRule="auto" w:line="360"/>
        <w:shd w:val="clear" w:fill="auto" w:color="auto"/>
        <w:widowControl/>
        <w:rPr>
          <w:rFonts w:ascii="黑体" w:hAnsi="黑体" w:cs="黑体" w:eastAsia="黑体" w:hint="eastAsia"/>
          <w:sz w:val="32"/>
          <w:szCs w:val="32"/>
          <w:lang w:val="en-US" w:bidi="ar-SA" w:eastAsia="zh-CN"/>
        </w:rPr>
        <w:suppressLineNumbers w:val="0"/>
      </w:pPr>
      <w:r>
        <w:rPr>
          <w:rFonts w:ascii="黑体" w:hAnsi="黑体" w:cs="黑体" w:eastAsia="黑体" w:hint="eastAsia"/>
          <w:sz w:val="32"/>
          <w:szCs w:val="32"/>
          <w:lang w:val="en-US" w:bidi="ar-SA" w:eastAsia="zh-CN"/>
        </w:rPr>
        <w:t xml:space="preserve">评估原则</w:t>
      </w:r>
      <w:r/>
    </w:p>
    <w:p>
      <w:pPr>
        <w:ind w:left="0" w:firstLine="0"/>
        <w:keepLines w:val="false"/>
        <w:keepNext w:val="false"/>
        <w:pageBreakBefore w:val="false"/>
        <w:spacing w:lineRule="auto" w:line="360" w:afterAutospacing="0"/>
        <w:shd w:val="clear" w:fill="auto" w:color="auto"/>
        <w:rPr>
          <w:rFonts w:ascii="宋体" w:hAnsi="宋体" w:cs="宋体" w:eastAsia="宋体" w:hint="default"/>
          <w:sz w:val="32"/>
          <w:szCs w:val="32"/>
          <w:lang w:val="en-US" w:eastAsia="zh-CN"/>
        </w:rPr>
      </w:pPr>
      <w:r>
        <w:rPr>
          <w:rFonts w:ascii="宋体" w:hAnsi="宋体" w:cs="宋体" w:eastAsia="宋体" w:hint="default"/>
          <w:sz w:val="32"/>
          <w:szCs w:val="32"/>
          <w:lang w:val="en-US" w:eastAsia="zh-CN"/>
        </w:rPr>
        <w:t xml:space="preserve">（一）遵循“客观、公正、真实、科学”的工作原则，进行独立的评估</w:t>
      </w:r>
      <w:r>
        <w:rPr>
          <w:rFonts w:ascii="宋体" w:hAnsi="宋体" w:cs="宋体" w:eastAsia="宋体" w:hint="eastAsia"/>
          <w:sz w:val="32"/>
          <w:szCs w:val="32"/>
          <w:lang w:val="en-US" w:eastAsia="zh-CN"/>
        </w:rPr>
        <w:t xml:space="preserve">。</w:t>
      </w:r>
      <w:r/>
    </w:p>
    <w:p>
      <w:pPr>
        <w:ind w:left="0" w:firstLine="0"/>
        <w:keepLines w:val="false"/>
        <w:keepNext w:val="false"/>
        <w:pageBreakBefore w:val="false"/>
        <w:spacing w:lineRule="auto" w:line="360" w:afterAutospacing="0"/>
        <w:shd w:val="clear" w:fill="auto" w:color="auto"/>
        <w:rPr>
          <w:rFonts w:ascii="宋体" w:hAnsi="宋体" w:cs="宋体" w:eastAsia="宋体" w:hint="default"/>
          <w:sz w:val="32"/>
          <w:szCs w:val="32"/>
          <w:lang w:val="en-US" w:eastAsia="zh-CN"/>
        </w:rPr>
      </w:pPr>
      <w:r>
        <w:rPr>
          <w:rFonts w:ascii="宋体" w:hAnsi="宋体" w:cs="宋体" w:eastAsia="宋体" w:hint="default"/>
          <w:sz w:val="32"/>
          <w:szCs w:val="32"/>
          <w:lang w:val="en-US" w:eastAsia="zh-CN"/>
        </w:rPr>
        <w:t xml:space="preserve">1、坚持客观、公正的原则：即在评估工作中，认真进行现场勘察和调查研究，掌握详实可靠的资料，采取符合实际的计价标准和方法，得出合理、可信、客观、公正的评估结果。</w:t>
      </w:r>
      <w:r/>
    </w:p>
    <w:p>
      <w:pPr>
        <w:ind w:left="0" w:firstLine="0"/>
        <w:keepLines w:val="false"/>
        <w:keepNext w:val="false"/>
        <w:pageBreakBefore w:val="false"/>
        <w:spacing w:lineRule="auto" w:line="360" w:afterAutospacing="0"/>
        <w:shd w:val="clear" w:fill="auto" w:color="auto"/>
        <w:rPr>
          <w:rFonts w:ascii="宋体" w:hAnsi="宋体" w:cs="宋体" w:eastAsia="宋体" w:hint="default"/>
          <w:sz w:val="32"/>
          <w:szCs w:val="32"/>
          <w:lang w:val="en-US" w:eastAsia="zh-CN"/>
        </w:rPr>
      </w:pPr>
      <w:r>
        <w:rPr>
          <w:rFonts w:ascii="宋体" w:hAnsi="宋体" w:cs="宋体" w:eastAsia="宋体" w:hint="default"/>
          <w:sz w:val="32"/>
          <w:szCs w:val="32"/>
          <w:lang w:val="en-US" w:eastAsia="zh-CN"/>
        </w:rPr>
        <w:t xml:space="preserve">2、坚持独立的原则：即在评估工作中，排除一切干扰，严格按照国家法律和法规进行评估操作，确保资产评估工作不受外界干扰和影响。除按合同支付评估费外，评估机构和评估人员与评估业务不存在其他利害关系。</w:t>
      </w:r>
      <w:r/>
    </w:p>
    <w:p>
      <w:pPr>
        <w:ind w:left="0" w:firstLine="0"/>
        <w:keepLines w:val="false"/>
        <w:keepNext w:val="false"/>
        <w:pageBreakBefore w:val="false"/>
        <w:spacing w:lineRule="auto" w:line="360" w:afterAutospacing="0"/>
        <w:shd w:val="clear" w:fill="auto" w:color="auto"/>
        <w:rPr>
          <w:rFonts w:ascii="宋体" w:hAnsi="宋体" w:cs="宋体" w:eastAsia="宋体" w:hint="default"/>
          <w:sz w:val="32"/>
          <w:szCs w:val="32"/>
          <w:lang w:val="en-US" w:eastAsia="zh-CN"/>
        </w:rPr>
      </w:pPr>
      <w:r>
        <w:rPr>
          <w:rFonts w:ascii="宋体" w:hAnsi="宋体" w:cs="宋体" w:eastAsia="宋体" w:hint="default"/>
          <w:sz w:val="32"/>
          <w:szCs w:val="32"/>
          <w:lang w:val="en-US" w:eastAsia="zh-CN"/>
        </w:rPr>
        <w:t xml:space="preserve">3、坚持科学性的原则：根据特定的评估方法，选择适用的价值类型和方法，制定科学的工作方案，采用科学的评估程序和方法，使评估结果科学、合理。</w:t>
      </w:r>
      <w:r/>
    </w:p>
    <w:p>
      <w:pPr>
        <w:ind w:left="0" w:firstLine="0"/>
        <w:keepLines w:val="false"/>
        <w:keepNext w:val="false"/>
        <w:pageBreakBefore w:val="false"/>
        <w:spacing w:lineRule="auto" w:line="360" w:afterAutospacing="0"/>
        <w:shd w:val="clear" w:fill="auto" w:color="auto"/>
        <w:rPr>
          <w:rFonts w:ascii="宋体" w:hAnsi="宋体" w:cs="宋体" w:eastAsia="宋体" w:hint="default"/>
          <w:sz w:val="32"/>
          <w:szCs w:val="32"/>
          <w:lang w:val="en-US" w:eastAsia="zh-CN"/>
        </w:rPr>
      </w:pPr>
      <w:r>
        <w:rPr>
          <w:rFonts w:ascii="宋体" w:hAnsi="宋体" w:cs="宋体" w:eastAsia="宋体" w:hint="default"/>
          <w:sz w:val="32"/>
          <w:szCs w:val="32"/>
          <w:lang w:val="en-US" w:eastAsia="zh-CN"/>
        </w:rPr>
        <w:t xml:space="preserve">（二）遵循资产评估公认的经济原则，科学合理地进行评估</w:t>
      </w:r>
      <w:r>
        <w:rPr>
          <w:rFonts w:ascii="宋体" w:hAnsi="宋体" w:cs="宋体" w:eastAsia="宋体" w:hint="eastAsia"/>
          <w:sz w:val="32"/>
          <w:szCs w:val="32"/>
          <w:lang w:val="en-US" w:eastAsia="zh-CN"/>
        </w:rPr>
        <w:t xml:space="preserve">。</w:t>
      </w:r>
      <w:r/>
    </w:p>
    <w:p>
      <w:pPr>
        <w:ind w:left="0" w:firstLine="0"/>
        <w:keepLines w:val="false"/>
        <w:keepNext w:val="false"/>
        <w:pageBreakBefore w:val="false"/>
        <w:spacing w:lineRule="auto" w:line="360" w:afterAutospacing="0"/>
        <w:shd w:val="clear" w:fill="auto" w:color="auto"/>
        <w:rPr>
          <w:rFonts w:ascii="宋体" w:hAnsi="宋体" w:cs="宋体" w:eastAsia="宋体" w:hint="default"/>
          <w:sz w:val="32"/>
          <w:szCs w:val="32"/>
          <w:lang w:val="en-US" w:eastAsia="zh-CN"/>
        </w:rPr>
      </w:pPr>
      <w:r>
        <w:rPr>
          <w:rFonts w:ascii="宋体" w:hAnsi="宋体" w:cs="宋体" w:eastAsia="宋体" w:hint="default"/>
          <w:sz w:val="32"/>
          <w:szCs w:val="32"/>
          <w:lang w:val="en-US" w:eastAsia="zh-CN"/>
        </w:rPr>
        <w:t xml:space="preserve">1、贡献原则：指某一资产或资产的某一构成部分的价值，取决于其对其他相关资产或资产整体的价值贡献。评估中综合考虑该项资产在整体资产构成中的重要性，而不是孤立地确定其价值。</w:t>
      </w:r>
      <w:r/>
    </w:p>
    <w:p>
      <w:pPr>
        <w:ind w:left="0" w:firstLine="0"/>
        <w:keepLines w:val="false"/>
        <w:keepNext w:val="false"/>
        <w:pageBreakBefore w:val="false"/>
        <w:spacing w:lineRule="auto" w:line="360" w:afterAutospacing="0"/>
        <w:shd w:val="clear" w:fill="auto" w:color="auto"/>
        <w:rPr>
          <w:rFonts w:ascii="宋体" w:hAnsi="宋体" w:cs="宋体" w:eastAsia="宋体" w:hint="default"/>
          <w:sz w:val="32"/>
          <w:szCs w:val="32"/>
          <w:lang w:val="en-US" w:eastAsia="zh-CN"/>
        </w:rPr>
      </w:pPr>
      <w:r>
        <w:rPr>
          <w:rFonts w:ascii="宋体" w:hAnsi="宋体" w:cs="宋体" w:eastAsia="宋体" w:hint="default"/>
          <w:sz w:val="32"/>
          <w:szCs w:val="32"/>
          <w:lang w:val="en-US" w:eastAsia="zh-CN"/>
        </w:rPr>
        <w:t xml:space="preserve">2、替代原则：指同时存在几种效能相同的资产时，最低价格的资产需求最大。评估中可通过了解有替代性的资产的价值，考虑委估资产价值。</w:t>
      </w:r>
      <w:r/>
    </w:p>
    <w:p>
      <w:pPr>
        <w:ind w:left="0" w:firstLine="0"/>
        <w:keepLines w:val="false"/>
        <w:keepNext w:val="false"/>
        <w:pageBreakBefore w:val="false"/>
        <w:spacing w:lineRule="auto" w:line="360" w:afterAutospacing="0"/>
        <w:shd w:val="clear" w:fill="auto" w:color="auto"/>
        <w:rPr>
          <w:rFonts w:ascii="宋体" w:hAnsi="宋体" w:cs="宋体" w:eastAsia="宋体" w:hint="default"/>
          <w:sz w:val="32"/>
          <w:szCs w:val="32"/>
          <w:lang w:val="en-US" w:eastAsia="zh-CN"/>
        </w:rPr>
      </w:pPr>
      <w:r>
        <w:rPr>
          <w:rFonts w:ascii="宋体" w:hAnsi="宋体" w:cs="宋体" w:eastAsia="宋体" w:hint="default"/>
          <w:sz w:val="32"/>
          <w:szCs w:val="32"/>
          <w:lang w:val="en-US" w:eastAsia="zh-CN"/>
        </w:rPr>
        <w:t xml:space="preserve">3、预期原则：资产的价值取决于现实资产的未来效用或获利能力。评估中通过合理预测其未来获利能力以及拥有获利能力的有效期限，确定资产价值。</w:t>
      </w:r>
      <w:r/>
    </w:p>
    <w:p>
      <w:pPr>
        <w:ind w:left="0" w:firstLine="0"/>
        <w:keepLines w:val="false"/>
        <w:keepNext w:val="false"/>
        <w:pageBreakBefore w:val="false"/>
        <w:spacing w:lineRule="auto" w:line="360" w:afterAutospacing="0"/>
        <w:shd w:val="clear" w:fill="auto" w:color="auto"/>
        <w:rPr>
          <w:rFonts w:ascii="宋体" w:hAnsi="宋体" w:cs="宋体" w:eastAsia="宋体" w:hint="default"/>
          <w:sz w:val="32"/>
          <w:szCs w:val="32"/>
          <w:lang w:val="en-US" w:eastAsia="zh-CN"/>
        </w:rPr>
      </w:pPr>
      <w:r>
        <w:rPr>
          <w:rFonts w:ascii="宋体" w:hAnsi="宋体" w:cs="宋体" w:eastAsia="宋体" w:hint="default"/>
          <w:sz w:val="32"/>
          <w:szCs w:val="32"/>
          <w:lang w:val="en-US" w:eastAsia="zh-CN"/>
        </w:rPr>
        <w:t xml:space="preserve">本次资产评估，评估人员按照国家有关国有资产管理及评估的有关法规和资产评估操作规范要求，遵循以上基本原则，对委估资产进行评估，以保证客观、公正地反映评估对象在评估基准日的公允市场价值，维护资产所有者合法权益。</w:t>
      </w:r>
      <w:r/>
    </w:p>
    <w:p>
      <w:pPr>
        <w:jc w:val="left"/>
        <w:keepLines w:val="false"/>
        <w:keepNext w:val="false"/>
        <w:pageBreakBefore w:val="false"/>
        <w:spacing w:lineRule="auto" w:line="360" w:afterAutospacing="0"/>
        <w:shd w:val="clear" w:fill="auto" w:color="auto"/>
        <w:rPr>
          <w:rFonts w:ascii="Times New Roman" w:hAnsi="Times New Roman" w:eastAsia="宋体"/>
          <w:sz w:val="30"/>
          <w:szCs w:val="30"/>
        </w:rPr>
      </w:pPr>
      <w:r/>
      <w:bookmarkStart w:id="3" w:name="_GoBack"/>
      <w:r>
        <w:rPr>
          <w:rFonts w:ascii="黑体" w:hAnsi="黑体" w:cs="黑体" w:eastAsia="黑体" w:hint="eastAsia"/>
          <w:sz w:val="32"/>
          <w:szCs w:val="32"/>
          <w:lang w:val="en-US" w:eastAsia="zh-CN"/>
        </w:rPr>
        <w:t xml:space="preserve">六</w:t>
      </w:r>
      <w:r>
        <w:rPr>
          <w:rFonts w:ascii="黑体" w:hAnsi="黑体" w:cs="黑体" w:eastAsia="黑体"/>
          <w:sz w:val="32"/>
          <w:szCs w:val="32"/>
        </w:rPr>
        <w:t xml:space="preserve">、</w:t>
      </w:r>
      <w:r>
        <w:rPr>
          <w:rFonts w:ascii="黑体" w:hAnsi="黑体" w:cs="黑体" w:eastAsia="黑体" w:hint="eastAsia"/>
          <w:sz w:val="32"/>
          <w:szCs w:val="32"/>
        </w:rPr>
        <w:t xml:space="preserve">鉴定</w:t>
      </w:r>
      <w:r>
        <w:rPr>
          <w:rFonts w:ascii="黑体" w:hAnsi="黑体" w:cs="黑体" w:eastAsia="黑体"/>
          <w:sz w:val="32"/>
          <w:szCs w:val="32"/>
        </w:rPr>
        <w:t xml:space="preserve">评估依据 </w:t>
      </w:r>
      <w:r/>
    </w:p>
    <w:p>
      <w:pPr>
        <w:ind w:left="0" w:firstLine="0"/>
        <w:jc w:val="left"/>
        <w:keepLines w:val="false"/>
        <w:keepNext w:val="false"/>
        <w:pageBreakBefore w:val="false"/>
        <w:spacing w:lineRule="auto" w:line="360" w:afterAutospacing="0"/>
        <w:shd w:val="clear" w:fill="auto" w:color="auto"/>
        <w:rPr>
          <w:rFonts w:ascii="宋体" w:hAnsi="宋体" w:cs="宋体" w:eastAsia="宋体" w:hint="eastAsia"/>
          <w:sz w:val="32"/>
          <w:szCs w:val="32"/>
          <w:lang w:eastAsia="zh-CN"/>
        </w:rPr>
      </w:pPr>
      <w:r>
        <w:rPr>
          <w:rFonts w:ascii="宋体" w:hAnsi="宋体" w:cs="宋体" w:eastAsia="宋体" w:hint="eastAsia"/>
          <w:sz w:val="32"/>
          <w:szCs w:val="32"/>
          <w:lang w:eastAsia="zh-CN"/>
        </w:rPr>
        <w:t xml:space="preserve">（</w:t>
      </w:r>
      <w:r>
        <w:rPr>
          <w:rFonts w:ascii="宋体" w:hAnsi="宋体" w:cs="宋体" w:eastAsia="宋体" w:hint="eastAsia"/>
          <w:sz w:val="32"/>
          <w:szCs w:val="32"/>
          <w:lang w:val="en-US" w:eastAsia="zh-CN"/>
        </w:rPr>
        <w:t xml:space="preserve">一</w:t>
      </w:r>
      <w:r>
        <w:rPr>
          <w:rFonts w:ascii="宋体" w:hAnsi="宋体" w:cs="宋体" w:eastAsia="宋体" w:hint="eastAsia"/>
          <w:sz w:val="32"/>
          <w:szCs w:val="32"/>
          <w:lang w:eastAsia="zh-CN"/>
        </w:rPr>
        <w:t xml:space="preserve">）</w:t>
      </w:r>
      <w:r>
        <w:rPr>
          <w:rFonts w:ascii="宋体" w:hAnsi="宋体" w:cs="宋体" w:eastAsia="宋体" w:hint="eastAsia"/>
          <w:sz w:val="32"/>
          <w:szCs w:val="32"/>
        </w:rPr>
        <w:t xml:space="preserve">法律、法规依据</w:t>
      </w:r>
      <w:r/>
    </w:p>
    <w:p>
      <w:pPr>
        <w:ind w:left="0" w:firstLine="0"/>
        <w:jc w:val="left"/>
        <w:keepLines w:val="false"/>
        <w:keepNext w:val="false"/>
        <w:pageBreakBefore w:val="false"/>
        <w:spacing w:lineRule="auto" w:line="360"/>
        <w:shd w:val="clear" w:fill="auto" w:color="auto"/>
        <w:widowControl/>
        <w:rPr>
          <w:sz w:val="30"/>
          <w:szCs w:val="30"/>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1、《价格鉴定行为规范》；</w:t>
      </w:r>
      <w:r>
        <w:rPr>
          <w:rFonts w:ascii="宋体" w:eastAsia="宋体"/>
          <w:sz w:val="30"/>
        </w:rPr>
        <w:br/>
        <w:t xml:space="preserve">2、其他相关法律、法规、政策文件等。</w:t>
      </w:r>
      <w:r/>
    </w:p>
    <w:p>
      <w:pPr>
        <w:numPr>
          <w:ilvl w:val="0"/>
          <w:numId w:val="0"/>
        </w:numPr>
        <w:jc w:val="left"/>
        <w:keepLines w:val="false"/>
        <w:keepNext w:val="false"/>
        <w:pageBreakBefore w:val="false"/>
        <w:spacing w:lineRule="auto" w:line="360" w:afterAutospacing="0"/>
        <w:shd w:val="clear" w:fill="auto" w:color="auto"/>
        <w:widowControl w:val="off"/>
        <w:rPr>
          <w:rFonts w:ascii="宋体" w:hAnsi="宋体" w:cs="宋体" w:eastAsia="宋体" w:hint="eastAsia"/>
          <w:sz w:val="32"/>
          <w:szCs w:val="32"/>
          <w:lang w:val="en-US" w:eastAsia="zh-CN"/>
        </w:rPr>
      </w:pPr>
      <w:r>
        <w:rPr>
          <w:rFonts w:ascii="宋体" w:hAnsi="宋体" w:cs="宋体" w:eastAsia="宋体" w:hint="eastAsia"/>
          <w:sz w:val="32"/>
          <w:szCs w:val="32"/>
          <w:lang w:eastAsia="zh-CN"/>
        </w:rPr>
        <w:t xml:space="preserve">（</w:t>
      </w:r>
      <w:r>
        <w:rPr>
          <w:rFonts w:ascii="宋体" w:hAnsi="宋体" w:cs="宋体" w:eastAsia="宋体" w:hint="eastAsia"/>
          <w:sz w:val="32"/>
          <w:szCs w:val="32"/>
          <w:lang w:val="en-US" w:eastAsia="zh-CN"/>
        </w:rPr>
        <w:t xml:space="preserve">二</w:t>
      </w:r>
      <w:r>
        <w:rPr>
          <w:rFonts w:ascii="宋体" w:hAnsi="宋体" w:cs="宋体" w:eastAsia="宋体" w:hint="eastAsia"/>
          <w:sz w:val="32"/>
          <w:szCs w:val="32"/>
          <w:lang w:eastAsia="zh-CN"/>
        </w:rPr>
        <w:t xml:space="preserve">）</w:t>
      </w:r>
      <w:r>
        <w:rPr>
          <w:rFonts w:ascii="宋体" w:hAnsi="宋体" w:cs="宋体" w:eastAsia="宋体" w:hint="eastAsia"/>
          <w:sz w:val="32"/>
          <w:szCs w:val="32"/>
        </w:rPr>
        <w:t xml:space="preserve">技术依据</w:t>
      </w:r>
      <w:r/>
    </w:p>
    <w:p>
      <w:pPr>
        <w:jc w:val="left"/>
        <w:keepLines w:val="false"/>
        <w:keepNext w:val="false"/>
        <w:pageBreakBefore w:val="false"/>
        <w:spacing w:lineRule="auto" w:line="360"/>
        <w:shd w:val="clear" w:fill="auto" w:color="auto"/>
        <w:widowControl/>
        <w:rPr>
          <w:rFonts w:ascii="宋体" w:hAnsi="宋体" w:cs="宋体" w:eastAsia="宋体" w:hint="eastAsia"/>
          <w:sz w:val="30"/>
          <w:szCs w:val="30"/>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1、《资产评估价值类型指导意见》；</w:t>
      </w:r>
      <w:r>
        <w:rPr>
          <w:rFonts w:ascii="宋体" w:eastAsia="宋体"/>
          <w:sz w:val="30"/>
        </w:rPr>
        <w:br/>
        <w:t xml:space="preserve">2、其他相关国家/行业标准、技术规范等。</w:t>
      </w:r>
      <w:r/>
    </w:p>
    <w:p>
      <w:pPr>
        <w:numPr>
          <w:numId w:val="0"/>
        </w:numPr>
        <w:jc w:val="left"/>
        <w:keepLines w:val="false"/>
        <w:keepNext w:val="false"/>
        <w:pageBreakBefore w:val="false"/>
        <w:spacing w:lineRule="auto" w:line="360" w:afterAutospacing="0"/>
        <w:shd w:val="clear" w:fill="auto" w:color="auto"/>
        <w:rPr>
          <w:rFonts w:ascii="宋体" w:hAnsi="宋体" w:cs="宋体" w:eastAsia="宋体" w:hint="eastAsia"/>
          <w:sz w:val="30"/>
          <w:szCs w:val="30"/>
          <w:highlight w:val="none"/>
          <w:lang w:val="en-US" w:eastAsia="zh-CN"/>
        </w:rPr>
      </w:pPr>
      <w:r>
        <w:rPr>
          <w:rFonts w:ascii="宋体" w:hAnsi="宋体" w:cs="宋体" w:eastAsia="宋体" w:hint="default"/>
          <w:sz w:val="32"/>
          <w:szCs w:val="32"/>
          <w:highlight w:val="none"/>
        </w:rPr>
        <w:t xml:space="preserve">（</w:t>
      </w:r>
      <w:r>
        <w:rPr>
          <w:rFonts w:ascii="宋体" w:hAnsi="宋体" w:cs="宋体" w:eastAsia="宋体" w:hint="eastAsia"/>
          <w:sz w:val="32"/>
          <w:szCs w:val="32"/>
          <w:highlight w:val="none"/>
          <w:lang w:val="en-US" w:eastAsia="zh-Hans"/>
        </w:rPr>
        <w:t xml:space="preserve">三</w:t>
      </w:r>
      <w:r>
        <w:rPr>
          <w:rFonts w:ascii="宋体" w:hAnsi="宋体" w:cs="宋体" w:eastAsia="宋体" w:hint="default"/>
          <w:sz w:val="32"/>
          <w:szCs w:val="32"/>
          <w:highlight w:val="none"/>
        </w:rPr>
        <w:t xml:space="preserve">）</w:t>
      </w:r>
      <w:r>
        <w:rPr>
          <w:rFonts w:ascii="宋体" w:hAnsi="宋体" w:cs="宋体" w:eastAsia="宋体" w:hint="eastAsia"/>
          <w:sz w:val="32"/>
          <w:szCs w:val="32"/>
          <w:highlight w:val="none"/>
        </w:rPr>
        <w:t xml:space="preserve">行为依据</w:t>
      </w:r>
      <w:r/>
    </w:p>
    <w:p>
      <w:pPr>
        <w:jc w:val="left"/>
        <w:keepLines w:val="false"/>
        <w:keepNext w:val="false"/>
        <w:pageBreakBefore w:val="false"/>
        <w:spacing w:lineRule="auto" w:line="360"/>
        <w:shd w:val="clear" w:fill="auto" w:color="auto"/>
        <w:widowControl/>
        <w:rPr>
          <w:rFonts w:ascii="宋体" w:hAnsi="宋体" w:cs="宋体" w:eastAsia="宋体" w:hint="default"/>
          <w:sz w:val="30"/>
          <w:szCs w:val="30"/>
          <w:highlight w:val="none"/>
          <w:lang w:val="en-US" w:eastAsia="zh-CN"/>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1、钱程委托书；</w:t>
      </w:r>
      <w:r>
        <w:rPr>
          <w:rFonts w:ascii="宋体" w:eastAsia="宋体"/>
          <w:sz w:val="30"/>
        </w:rPr>
        <w:br/>
        <w:t xml:space="preserve">2、委托协议/合同；</w:t>
      </w:r>
      <w:r>
        <w:rPr>
          <w:rFonts w:ascii="宋体" w:eastAsia="宋体"/>
          <w:sz w:val="30"/>
        </w:rPr>
        <w:br/>
        <w:t xml:space="preserve">3、鉴定评估申请书。</w:t>
      </w:r>
      <w:r/>
    </w:p>
    <w:p>
      <w:pPr>
        <w:numPr>
          <w:ilvl w:val="0"/>
          <w:numId w:val="0"/>
        </w:numPr>
        <w:jc w:val="left"/>
        <w:keepLines w:val="false"/>
        <w:keepNext w:val="false"/>
        <w:pageBreakBefore w:val="false"/>
        <w:spacing w:lineRule="auto" w:line="360" w:afterAutospacing="0"/>
        <w:shd w:val="clear" w:fill="auto" w:color="auto"/>
        <w:rPr>
          <w:rFonts w:ascii="宋体" w:hAnsi="宋体" w:cs="宋体" w:eastAsia="宋体" w:hint="eastAsia"/>
          <w:sz w:val="30"/>
          <w:szCs w:val="30"/>
          <w:highlight w:val="none"/>
        </w:rPr>
      </w:pPr>
      <w:r>
        <w:rPr>
          <w:rFonts w:ascii="宋体" w:hAnsi="宋体" w:cs="宋体" w:eastAsia="宋体" w:hint="eastAsia"/>
          <w:sz w:val="30"/>
          <w:szCs w:val="30"/>
          <w:highlight w:val="none"/>
          <w:lang w:eastAsia="zh-CN"/>
        </w:rPr>
        <w:t xml:space="preserve">（</w:t>
      </w:r>
      <w:r>
        <w:rPr>
          <w:rFonts w:ascii="宋体" w:hAnsi="宋体" w:cs="宋体" w:eastAsia="宋体" w:hint="eastAsia"/>
          <w:sz w:val="30"/>
          <w:szCs w:val="30"/>
          <w:highlight w:val="none"/>
          <w:lang w:val="en-US" w:eastAsia="zh-CN"/>
        </w:rPr>
        <w:t xml:space="preserve">四</w:t>
      </w:r>
      <w:r>
        <w:rPr>
          <w:rFonts w:ascii="宋体" w:hAnsi="宋体" w:cs="宋体" w:eastAsia="宋体" w:hint="eastAsia"/>
          <w:sz w:val="30"/>
          <w:szCs w:val="30"/>
          <w:highlight w:val="none"/>
          <w:lang w:eastAsia="zh-CN"/>
        </w:rPr>
        <w:t xml:space="preserve">）</w:t>
      </w:r>
      <w:r>
        <w:rPr>
          <w:rFonts w:ascii="宋体" w:hAnsi="宋体" w:cs="宋体" w:eastAsia="宋体" w:hint="eastAsia"/>
          <w:sz w:val="30"/>
          <w:szCs w:val="30"/>
          <w:highlight w:val="none"/>
        </w:rPr>
        <w:t xml:space="preserve">其他材料</w:t>
      </w:r>
      <w:bookmarkEnd w:id="3"/>
      <w:r/>
      <w:r/>
    </w:p>
    <w:p>
      <w:pPr>
        <w:jc w:val="left"/>
        <w:keepLines w:val="false"/>
        <w:keepNext w:val="false"/>
        <w:pageBreakBefore w:val="false"/>
        <w:spacing w:lineRule="auto" w:line="360"/>
        <w:shd w:val="clear" w:fill="auto" w:color="auto"/>
        <w:widowControl/>
        <w:rPr>
          <w:rFonts w:ascii="宋体" w:hAnsi="宋体" w:cs="宋体" w:eastAsia="宋体" w:hint="eastAsia"/>
          <w:sz w:val="30"/>
          <w:szCs w:val="30"/>
          <w:highlight w:val="none"/>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1、鉴定评估方实地查勘照片；</w:t>
      </w:r>
      <w:r>
        <w:rPr>
          <w:rFonts w:ascii="宋体" w:eastAsia="宋体"/>
          <w:sz w:val="30"/>
        </w:rPr>
        <w:br/>
        <w:t xml:space="preserve">2、委托人口述及提供的相关资料。</w:t>
      </w:r>
      <w:r/>
    </w:p>
    <w:p>
      <w:pPr>
        <w:pStyle w:val="1000"/>
        <w:keepLines w:val="false"/>
        <w:keepNext w:val="false"/>
        <w:pageBreakBefore w:val="false"/>
        <w:spacing w:lineRule="auto" w:line="360" w:after="0" w:afterAutospacing="0" w:before="0" w:beforeAutospacing="0"/>
        <w:shd w:val="clear" w:fill="auto" w:color="auto"/>
        <w:widowControl/>
        <w:rPr>
          <w:rFonts w:ascii="黑体" w:hAnsi="黑体" w:cs="黑体" w:eastAsia="黑体"/>
          <w:sz w:val="32"/>
          <w:szCs w:val="32"/>
        </w:rPr>
      </w:pPr>
      <w:r>
        <w:rPr>
          <w:rFonts w:ascii="黑体" w:hAnsi="黑体" w:cs="黑体" w:eastAsia="黑体" w:hint="eastAsia"/>
          <w:sz w:val="32"/>
          <w:szCs w:val="32"/>
          <w:lang w:val="en-US" w:eastAsia="zh-CN"/>
        </w:rPr>
        <w:t xml:space="preserve">七</w:t>
      </w:r>
      <w:r>
        <w:rPr>
          <w:rFonts w:ascii="黑体" w:hAnsi="黑体" w:cs="黑体" w:eastAsia="黑体" w:hint="eastAsia"/>
          <w:sz w:val="32"/>
          <w:szCs w:val="32"/>
        </w:rPr>
        <w:t xml:space="preserve">、鉴定</w:t>
      </w:r>
      <w:r>
        <w:rPr>
          <w:rFonts w:ascii="黑体" w:hAnsi="黑体" w:cs="黑体" w:eastAsia="黑体"/>
          <w:sz w:val="32"/>
          <w:szCs w:val="32"/>
        </w:rPr>
        <w:t xml:space="preserve">评估程序</w:t>
      </w:r>
      <w:r/>
    </w:p>
    <w:p>
      <w:pPr>
        <w:ind w:left="0" w:firstLine="639"/>
        <w:keepLines w:val="false"/>
        <w:keepNext w:val="false"/>
        <w:pageBreakBefore w:val="false"/>
        <w:spacing w:lineRule="auto" w:line="360" w:afterAutospacing="0"/>
        <w:shd w:val="clear" w:fill="auto" w:color="auto"/>
        <w:rPr>
          <w:rFonts w:ascii="宋体" w:hAnsi="宋体" w:cs="宋体" w:eastAsia="宋体" w:hint="eastAsia"/>
          <w:sz w:val="30"/>
          <w:szCs w:val="30"/>
        </w:rPr>
      </w:pPr>
      <w:r>
        <w:rPr>
          <w:rFonts w:ascii="宋体" w:hAnsi="宋体" w:cs="宋体" w:eastAsia="宋体" w:hint="eastAsia"/>
          <w:sz w:val="30"/>
          <w:szCs w:val="30"/>
        </w:rPr>
        <w:t xml:space="preserve">按照接受委托、信息验证、现场勘验、技术鉴定、市场调查、价值评估、撰写报告、报告送达的程序进行。</w:t>
      </w:r>
      <w:r/>
    </w:p>
    <w:p>
      <w:pPr>
        <w:pStyle w:val="1000"/>
        <w:keepLines w:val="false"/>
        <w:keepNext w:val="false"/>
        <w:pageBreakBefore w:val="false"/>
        <w:spacing w:lineRule="auto" w:line="360" w:after="0" w:afterAutospacing="0" w:before="0" w:beforeAutospacing="0"/>
        <w:shd w:val="clear" w:fill="auto" w:color="auto"/>
        <w:widowControl/>
        <w:rPr>
          <w:rFonts w:ascii="黑体" w:hAnsi="黑体" w:cs="黑体" w:eastAsia="黑体"/>
          <w:sz w:val="32"/>
          <w:szCs w:val="32"/>
          <w:lang w:bidi="ar"/>
        </w:rPr>
      </w:pPr>
      <w:r>
        <w:rPr>
          <w:rFonts w:ascii="黑体" w:hAnsi="黑体" w:cs="黑体" w:eastAsia="黑体" w:hint="eastAsia"/>
          <w:sz w:val="32"/>
          <w:szCs w:val="32"/>
          <w:lang w:val="en-US" w:eastAsia="zh-CN"/>
        </w:rPr>
        <w:t xml:space="preserve">八</w:t>
      </w:r>
      <w:r>
        <w:rPr>
          <w:rFonts w:ascii="黑体" w:hAnsi="黑体" w:cs="黑体" w:eastAsia="黑体" w:hint="eastAsia"/>
          <w:sz w:val="32"/>
          <w:szCs w:val="32"/>
        </w:rPr>
        <w:t xml:space="preserve">、</w:t>
      </w:r>
      <w:r>
        <w:rPr>
          <w:rFonts w:ascii="黑体" w:hAnsi="黑体" w:cs="黑体" w:eastAsia="黑体"/>
          <w:sz w:val="32"/>
          <w:szCs w:val="32"/>
        </w:rPr>
        <w:t xml:space="preserve">评估方法</w:t>
      </w:r>
      <w:r/>
    </w:p>
    <w:p>
      <w:pPr>
        <w:jc w:val="left"/>
        <w:keepLines w:val="false"/>
        <w:keepNext w:val="false"/>
        <w:pageBreakBefore w:val="false"/>
        <w:spacing w:lineRule="auto" w:line="360"/>
        <w:shd w:val="clear" w:fill="auto" w:color="auto"/>
        <w:widowControl/>
        <w:rPr>
          <w:rFonts w:ascii="宋体" w:hAnsi="宋体" w:cs="宋体" w:eastAsia="宋体" w:hint="eastAsia"/>
          <w:sz w:val="30"/>
          <w:szCs w:val="30"/>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 重置成本法 ☑ 现行市价法 □ 收益现值法 □ 修复加和法 □ 清算价格法 </w:t>
      </w:r>
      <w:r/>
    </w:p>
    <w:p>
      <w:pPr>
        <w:jc w:val="left"/>
        <w:keepLines w:val="false"/>
        <w:keepNext w:val="false"/>
        <w:pageBreakBefore w:val="false"/>
        <w:spacing w:lineRule="auto" w:line="360"/>
        <w:shd w:val="clear" w:fill="auto" w:color="auto"/>
        <w:widowControl/>
        <w:rPr>
          <w:rFonts w:ascii="宋体" w:hAnsi="宋体" w:cs="宋体" w:eastAsia="宋体" w:hint="default"/>
          <w:sz w:val="30"/>
          <w:szCs w:val="30"/>
          <w:u w:val="single"/>
          <w:lang w:val="en-US"/>
        </w:rPr>
        <w:suppressLineNumbers w:val="0"/>
      </w:pPr>
      <w:r>
        <w:rPr>
          <w:rFonts w:ascii="宋体" w:eastAsia="宋体"/>
          <w:b w:val="false"/>
          <w:i w:val="false"/>
          <w:caps w:val="false"/>
          <w:color w:val="333333"/>
          <w:spacing w:val="0"/>
          <w:sz w:val="30"/>
          <w:szCs w:val="32"/>
          <w:u w:val="single"/>
          <w:shd w:val="nil" w:fill="auto" w:color="auto"/>
          <w:lang w:val="en-US" w:bidi="ar" w:eastAsia="zh-CN"/>
        </w:rPr>
      </w:r>
      <w:r/>
    </w:p>
    <w:p>
      <w:pPr>
        <w:pStyle w:val="1000"/>
        <w:numPr>
          <w:ilvl w:val="0"/>
          <w:numId w:val="0"/>
        </w:numPr>
        <w:keepLines w:val="false"/>
        <w:keepNext w:val="false"/>
        <w:pageBreakBefore w:val="false"/>
        <w:spacing w:lineRule="auto" w:line="360" w:after="0" w:afterAutospacing="0" w:before="0" w:beforeAutospacing="0"/>
        <w:shd w:val="clear" w:fill="auto" w:color="auto"/>
        <w:widowControl/>
        <w:rPr>
          <w:rFonts w:ascii="黑体" w:hAnsi="黑体" w:cs="黑体" w:eastAsia="黑体" w:hint="eastAsia"/>
          <w:sz w:val="32"/>
          <w:szCs w:val="32"/>
          <w:lang w:bidi="ar"/>
        </w:rPr>
      </w:pPr>
      <w:r>
        <w:rPr>
          <w:rFonts w:ascii="黑体" w:hAnsi="黑体" w:cs="黑体" w:eastAsia="黑体" w:hint="eastAsia"/>
          <w:sz w:val="32"/>
          <w:szCs w:val="32"/>
          <w:lang w:val="en-US" w:eastAsia="zh-CN"/>
        </w:rPr>
        <w:t xml:space="preserve">九</w:t>
      </w:r>
      <w:r>
        <w:rPr>
          <w:rFonts w:ascii="黑体" w:hAnsi="黑体" w:cs="黑体" w:eastAsia="黑体" w:hint="eastAsia"/>
          <w:sz w:val="32"/>
          <w:szCs w:val="32"/>
        </w:rPr>
        <w:t xml:space="preserve">、</w:t>
      </w:r>
      <w:r>
        <w:rPr>
          <w:rFonts w:ascii="黑体" w:hAnsi="黑体" w:cs="黑体" w:eastAsia="黑体" w:hint="eastAsia"/>
          <w:sz w:val="32"/>
          <w:szCs w:val="32"/>
          <w:lang w:bidi="ar"/>
        </w:rPr>
        <w:t xml:space="preserve">鉴定</w:t>
      </w:r>
      <w:r>
        <w:rPr>
          <w:rFonts w:ascii="黑体" w:hAnsi="黑体" w:cs="黑体" w:eastAsia="黑体"/>
          <w:sz w:val="32"/>
          <w:szCs w:val="32"/>
          <w:lang w:bidi="ar"/>
        </w:rPr>
        <w:t xml:space="preserve">评估过程</w:t>
      </w:r>
      <w:r/>
    </w:p>
    <w:p>
      <w:pPr>
        <w:jc w:val="left"/>
        <w:keepLines w:val="false"/>
        <w:keepNext w:val="false"/>
        <w:shd w:val="clear" w:fill="auto" w:color="auto"/>
        <w:widowControl/>
        <w:rPr>
          <w:rFonts w:ascii="黑体" w:hAnsi="黑体" w:cs="黑体" w:eastAsia="黑体" w:hint="eastAsia"/>
          <w:sz w:val="30"/>
          <w:szCs w:val="30"/>
          <w:lang w:bidi="ar"/>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2024-3-7接受并受理钱程的委托，对因2023-12-17因火灾造成的相关损失进行价格评估；</w:t>
      </w:r>
      <w:r>
        <w:rPr>
          <w:rFonts w:ascii="宋体" w:eastAsia="宋体"/>
          <w:sz w:val="30"/>
        </w:rPr>
        <w:br/>
        <w:t xml:space="preserve">评估师已到场拍照收集相关损失证据，由于火情较大，部分财务已烧为灰烬，故按申请人的叙述列出损失明细；</w:t>
      </w:r>
      <w:r>
        <w:rPr>
          <w:rFonts w:ascii="宋体" w:eastAsia="宋体"/>
          <w:sz w:val="30"/>
        </w:rPr>
        <w:br/>
        <w:t xml:space="preserve">整理出损失明细后市场调研相关财物的市场流通价格，取得市场调研结果后确认了相关财产价格，并撰写本报告书；</w:t>
      </w:r>
      <w:r>
        <w:rPr>
          <w:rFonts w:ascii="宋体" w:eastAsia="宋体"/>
          <w:sz w:val="30"/>
        </w:rPr>
        <w:br/>
        <w:t xml:space="preserve">总体损失评估金额为人民币：433940元，详情见损失清单。</w:t>
      </w:r>
      <w:r/>
    </w:p>
    <w:p>
      <w:pPr>
        <w:pStyle w:val="1000"/>
        <w:ind w:left="0" w:firstLine="0"/>
        <w:keepLines w:val="false"/>
        <w:keepNext w:val="false"/>
        <w:pageBreakBefore w:val="false"/>
        <w:spacing w:lineRule="auto" w:line="360" w:after="0" w:afterAutospacing="0" w:before="0" w:beforeAutospacing="0"/>
        <w:shd w:val="clear" w:fill="auto" w:color="auto"/>
        <w:widowControl/>
        <w:rPr>
          <w:rFonts w:ascii="黑体" w:hAnsi="黑体" w:cs="黑体" w:eastAsia="黑体"/>
          <w:sz w:val="32"/>
          <w:szCs w:val="32"/>
          <w:lang w:bidi="ar"/>
        </w:rPr>
      </w:pPr>
      <w:r>
        <w:rPr>
          <w:rFonts w:ascii="黑体" w:hAnsi="黑体" w:cs="黑体" w:eastAsia="黑体" w:hint="eastAsia"/>
          <w:sz w:val="32"/>
          <w:szCs w:val="32"/>
          <w:lang w:val="en-US" w:eastAsia="zh-CN"/>
        </w:rPr>
        <w:t xml:space="preserve">十</w:t>
      </w:r>
      <w:r>
        <w:rPr>
          <w:rFonts w:ascii="黑体" w:hAnsi="黑体" w:cs="黑体" w:eastAsia="黑体" w:hint="eastAsia"/>
          <w:sz w:val="32"/>
          <w:szCs w:val="32"/>
        </w:rPr>
        <w:t xml:space="preserve">、鉴定</w:t>
      </w:r>
      <w:r>
        <w:rPr>
          <w:rFonts w:ascii="黑体" w:hAnsi="黑体" w:cs="黑体" w:eastAsia="黑体"/>
          <w:sz w:val="32"/>
          <w:szCs w:val="32"/>
          <w:lang w:bidi="ar"/>
        </w:rPr>
        <w:t xml:space="preserve">评估意见</w:t>
      </w:r>
      <w:r/>
    </w:p>
    <w:p>
      <w:pPr>
        <w:ind w:firstLine="420"/>
        <w:jc w:val="left"/>
        <w:keepLines w:val="false"/>
        <w:keepNext w:val="false"/>
        <w:shd w:val="clear" w:fill="auto" w:color="auto"/>
        <w:widowControl/>
        <w:rPr>
          <w:rFonts w:ascii="黑体" w:hAnsi="黑体" w:cs="黑体" w:eastAsia="黑体"/>
          <w:b/>
          <w:sz w:val="30"/>
          <w:szCs w:val="30"/>
        </w:rPr>
        <w:suppressLineNumbers w:val="0"/>
      </w:pPr>
      <w:r>
        <w:rPr>
          <w:rFonts w:ascii="宋体" w:hAnsi="宋体" w:cs="宋体" w:eastAsia="宋体" w:hint="eastAsia"/>
          <w:sz w:val="30"/>
          <w:szCs w:val="30"/>
        </w:rPr>
        <w:t xml:space="preserve">评估人员根据鉴定评估目的，遵循鉴定评估原则，依照鉴定评估程序，结合委托方提供的相关资料及评估对象技术性能等情况，经客观分析及估</w:t>
      </w:r>
      <w:r>
        <w:rPr>
          <w:rFonts w:ascii="宋体" w:hAnsi="宋体" w:cs="宋体" w:eastAsia="宋体"/>
          <w:b w:val="false"/>
          <w:sz w:val="30"/>
          <w:szCs w:val="30"/>
        </w:rPr>
        <w:t xml:space="preserve">算，</w:t>
      </w:r>
      <w:r>
        <w:rPr>
          <w:rFonts w:ascii="宋体" w:hAnsi="宋体" w:cs="宋体" w:eastAsia="宋体"/>
          <w:b/>
          <w:bCs/>
          <w:sz w:val="30"/>
          <w:szCs w:val="30"/>
          <w:shd w:val="clear" w:fill="auto" w:color="auto"/>
          <w:lang w:val="en-US" w:eastAsia="zh-CN"/>
        </w:rPr>
        <w:t xml:space="preserve">截止评估基准日鉴定评估对象的评估金额为人民币</w:t>
      </w:r>
      <w:r>
        <w:rPr>
          <w:rFonts w:ascii="宋体" w:hAnsi="宋体" w:cs="宋体" w:eastAsia="宋体"/>
          <w:b/>
          <w:bCs/>
          <w:sz w:val="30"/>
          <w:szCs w:val="30"/>
          <w:shd w:val="clear" w:color="FFFFFF" w:fill="FFFFFF"/>
          <w:lang w:val="en-US" w:eastAsia="zh-CN"/>
        </w:rPr>
        <w:t xml:space="preserve">：</w:t>
      </w:r>
      <w:r>
        <w:rPr>
          <w:rFonts w:ascii="仿宋" w:eastAsia="仿宋"/>
          <w:b/>
          <w:i w:val="false"/>
          <w:caps w:val="false"/>
          <w:color w:val="FF0000"/>
          <w:spacing w:val="0"/>
          <w:sz w:val="30"/>
          <w:szCs w:val="32"/>
          <w:u w:val="none"/>
          <w:shd w:val="nil" w:fill="auto" w:color="auto"/>
          <w:lang w:val="en-US" w:bidi="ar" w:eastAsia="zh-CN"/>
        </w:rPr>
        <w:t xml:space="preserve">433940</w:t>
      </w:r>
      <w:r>
        <w:rPr>
          <w:rFonts w:ascii="宋体" w:hAnsi="宋体" w:cs="宋体" w:eastAsia="宋体" w:hint="eastAsia"/>
          <w:b/>
          <w:bCs/>
          <w:color w:val="FF0000"/>
          <w:sz w:val="30"/>
          <w:szCs w:val="30"/>
        </w:rPr>
        <w:t xml:space="preserve">（大写人民币：</w:t>
      </w:r>
      <w:r>
        <w:rPr>
          <w:rFonts w:ascii="仿宋" w:eastAsia="仿宋"/>
          <w:b/>
          <w:i w:val="false"/>
          <w:caps w:val="false"/>
          <w:color w:val="FF0000"/>
          <w:spacing w:val="0"/>
          <w:sz w:val="30"/>
          <w:szCs w:val="30"/>
          <w:u w:val="none"/>
          <w:shd w:val="nil" w:fill="auto" w:color="auto"/>
          <w:lang w:val="en-US" w:bidi="ar" w:eastAsia="zh-CN"/>
        </w:rPr>
        <w:t xml:space="preserve">肆拾叁万叁仟玖佰肆拾元整</w:t>
      </w:r>
      <w:r>
        <w:rPr>
          <w:rFonts w:ascii="宋体" w:hAnsi="宋体" w:cs="宋体" w:eastAsia="宋体" w:hint="eastAsia"/>
          <w:b/>
          <w:bCs/>
          <w:color w:val="FF0000"/>
          <w:sz w:val="30"/>
          <w:szCs w:val="30"/>
        </w:rPr>
        <w:t xml:space="preserve">)</w:t>
      </w:r>
      <w:r>
        <w:rPr>
          <w:rFonts w:ascii="宋体" w:hAnsi="宋体" w:cs="宋体" w:eastAsia="宋体" w:hint="eastAsia"/>
          <w:b/>
          <w:color w:val="FF0000"/>
          <w:sz w:val="30"/>
          <w:szCs w:val="30"/>
        </w:rPr>
        <w:t xml:space="preserve">。</w:t>
      </w:r>
      <w:r>
        <w:rPr>
          <w:b/>
        </w:rPr>
      </w:r>
    </w:p>
    <w:p>
      <w:pPr>
        <w:pStyle w:val="1000"/>
        <w:ind w:left="0" w:firstLine="0"/>
        <w:keepLines w:val="false"/>
        <w:keepNext w:val="false"/>
        <w:pageBreakBefore w:val="false"/>
        <w:spacing w:lineRule="auto" w:line="360" w:after="0" w:afterAutospacing="0" w:before="0" w:beforeAutospacing="0"/>
        <w:shd w:val="clear" w:fill="auto" w:color="auto"/>
        <w:widowControl/>
        <w:rPr>
          <w:rFonts w:ascii="黑体" w:hAnsi="黑体" w:cs="黑体" w:eastAsia="黑体"/>
          <w:color w:val="454343"/>
          <w:sz w:val="32"/>
          <w:szCs w:val="32"/>
          <w:lang w:bidi="ar"/>
        </w:rPr>
      </w:pPr>
      <w:r>
        <w:rPr>
          <w:rFonts w:ascii="黑体" w:hAnsi="黑体" w:cs="黑体" w:eastAsia="黑体" w:hint="eastAsia"/>
          <w:sz w:val="32"/>
          <w:szCs w:val="32"/>
          <w:lang w:bidi="ar"/>
        </w:rPr>
        <w:t xml:space="preserve">十</w:t>
      </w:r>
      <w:r>
        <w:rPr>
          <w:rFonts w:ascii="黑体" w:hAnsi="黑体" w:cs="黑体" w:eastAsia="黑体" w:hint="eastAsia"/>
          <w:sz w:val="32"/>
          <w:szCs w:val="32"/>
          <w:lang w:val="en-US" w:bidi="ar" w:eastAsia="zh-CN"/>
        </w:rPr>
        <w:t xml:space="preserve">一</w:t>
      </w:r>
      <w:r>
        <w:rPr>
          <w:rFonts w:ascii="黑体" w:hAnsi="黑体" w:cs="黑体" w:eastAsia="黑体" w:hint="eastAsia"/>
          <w:sz w:val="32"/>
          <w:szCs w:val="32"/>
          <w:lang w:bidi="ar"/>
        </w:rPr>
        <w:t xml:space="preserve">、鉴定</w:t>
      </w:r>
      <w:r>
        <w:rPr>
          <w:rFonts w:ascii="黑体" w:hAnsi="黑体" w:cs="黑体" w:eastAsia="黑体"/>
          <w:sz w:val="32"/>
          <w:szCs w:val="32"/>
          <w:lang w:bidi="ar"/>
        </w:rPr>
        <w:t xml:space="preserve">评估假设</w:t>
      </w:r>
      <w:r>
        <w:rPr>
          <w:rFonts w:ascii="黑体" w:hAnsi="黑体" w:cs="黑体" w:eastAsia="黑体" w:hint="eastAsia"/>
          <w:sz w:val="32"/>
          <w:szCs w:val="32"/>
          <w:lang w:bidi="ar"/>
        </w:rPr>
        <w:t xml:space="preserve">条件</w:t>
      </w:r>
      <w:r/>
    </w:p>
    <w:p>
      <w:pPr>
        <w:pStyle w:val="1000"/>
        <w:ind w:left="0" w:firstLine="0"/>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color w:val="454343"/>
          <w:sz w:val="30"/>
          <w:szCs w:val="30"/>
          <w:lang w:bidi="ar"/>
        </w:rPr>
      </w:pPr>
      <w:r>
        <w:rPr>
          <w:rFonts w:ascii="宋体" w:hAnsi="宋体" w:cs="宋体" w:eastAsia="宋体" w:hint="eastAsia"/>
          <w:color w:val="454343"/>
          <w:sz w:val="30"/>
          <w:szCs w:val="30"/>
          <w:lang w:bidi="ar"/>
        </w:rPr>
        <w:t xml:space="preserve">1.公开市场假设；</w:t>
      </w:r>
      <w:r/>
    </w:p>
    <w:p>
      <w:pPr>
        <w:pStyle w:val="1000"/>
        <w:ind w:left="0" w:firstLine="0"/>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color w:val="454343"/>
          <w:sz w:val="30"/>
          <w:szCs w:val="30"/>
          <w:lang w:bidi="ar"/>
        </w:rPr>
      </w:pPr>
      <w:r>
        <w:rPr>
          <w:rFonts w:ascii="宋体" w:hAnsi="宋体" w:cs="宋体" w:eastAsia="宋体" w:hint="eastAsia"/>
          <w:color w:val="454343"/>
          <w:sz w:val="30"/>
          <w:szCs w:val="30"/>
          <w:lang w:bidi="ar"/>
        </w:rPr>
        <w:t xml:space="preserve">2.评估对象具有合法的所有权；</w:t>
      </w:r>
      <w:r/>
    </w:p>
    <w:p>
      <w:pPr>
        <w:pStyle w:val="1000"/>
        <w:ind w:left="0" w:firstLine="0"/>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color w:val="454343"/>
          <w:sz w:val="30"/>
          <w:szCs w:val="30"/>
          <w:lang w:bidi="ar"/>
        </w:rPr>
      </w:pPr>
      <w:r>
        <w:rPr>
          <w:rFonts w:ascii="宋体" w:hAnsi="宋体" w:cs="宋体" w:eastAsia="宋体" w:hint="eastAsia"/>
          <w:color w:val="454343"/>
          <w:sz w:val="30"/>
          <w:szCs w:val="30"/>
          <w:lang w:bidi="ar"/>
        </w:rPr>
        <w:t xml:space="preserve">3.评估对象修复后可持续使用；</w:t>
      </w:r>
      <w:r/>
    </w:p>
    <w:p>
      <w:pPr>
        <w:pStyle w:val="1000"/>
        <w:ind w:left="0" w:firstLine="0"/>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color w:val="454343"/>
          <w:sz w:val="30"/>
          <w:szCs w:val="30"/>
          <w:lang w:bidi="ar"/>
        </w:rPr>
      </w:pPr>
      <w:r>
        <w:rPr>
          <w:rFonts w:ascii="宋体" w:hAnsi="宋体" w:cs="宋体" w:eastAsia="宋体" w:hint="eastAsia"/>
          <w:color w:val="454343"/>
          <w:sz w:val="30"/>
          <w:szCs w:val="30"/>
          <w:lang w:bidi="ar"/>
        </w:rPr>
        <w:t xml:space="preserve">4</w:t>
      </w:r>
      <w:r>
        <w:rPr>
          <w:rFonts w:ascii="宋体" w:hAnsi="宋体" w:cs="宋体" w:eastAsia="宋体" w:hint="eastAsia"/>
          <w:color w:val="454343"/>
          <w:sz w:val="30"/>
          <w:szCs w:val="30"/>
          <w:lang w:bidi="ar" w:eastAsia="zh-CN"/>
        </w:rPr>
        <w:t xml:space="preserve">.</w:t>
      </w:r>
      <w:r>
        <w:rPr>
          <w:rFonts w:ascii="宋体" w:hAnsi="宋体" w:cs="宋体" w:eastAsia="宋体" w:hint="eastAsia"/>
          <w:color w:val="454343"/>
          <w:sz w:val="30"/>
          <w:szCs w:val="30"/>
          <w:lang w:bidi="ar"/>
        </w:rPr>
        <w:t xml:space="preserve">清算假设。</w:t>
      </w:r>
      <w:r/>
    </w:p>
    <w:p>
      <w:pPr>
        <w:pStyle w:val="1000"/>
        <w:ind w:left="0" w:firstLine="0"/>
        <w:keepLines w:val="false"/>
        <w:keepNext w:val="false"/>
        <w:pageBreakBefore w:val="false"/>
        <w:spacing w:lineRule="auto" w:line="360" w:after="0" w:afterAutospacing="0" w:before="0" w:beforeAutospacing="0"/>
        <w:shd w:val="clear" w:fill="auto" w:color="auto"/>
        <w:widowControl/>
        <w:rPr>
          <w:rFonts w:ascii="黑体" w:hAnsi="黑体" w:cs="黑体" w:eastAsia="黑体" w:hint="eastAsia"/>
          <w:sz w:val="32"/>
          <w:szCs w:val="32"/>
          <w:lang w:bidi="ar" w:eastAsia="zh-CN"/>
        </w:rPr>
      </w:pPr>
      <w:r>
        <w:rPr>
          <w:rFonts w:ascii="黑体" w:hAnsi="黑体" w:cs="黑体" w:eastAsia="黑体" w:hint="eastAsia"/>
          <w:sz w:val="32"/>
          <w:szCs w:val="32"/>
          <w:lang w:bidi="ar"/>
        </w:rPr>
        <w:t xml:space="preserve">十</w:t>
      </w:r>
      <w:r>
        <w:rPr>
          <w:rFonts w:ascii="黑体" w:hAnsi="黑体" w:cs="黑体" w:eastAsia="黑体" w:hint="eastAsia"/>
          <w:sz w:val="32"/>
          <w:szCs w:val="32"/>
          <w:lang w:val="en-US" w:bidi="ar" w:eastAsia="zh-CN"/>
        </w:rPr>
        <w:t xml:space="preserve">二</w:t>
      </w:r>
      <w:r>
        <w:rPr>
          <w:rFonts w:ascii="黑体" w:hAnsi="黑体" w:cs="黑体" w:eastAsia="黑体" w:hint="eastAsia"/>
          <w:sz w:val="32"/>
          <w:szCs w:val="32"/>
          <w:lang w:bidi="ar"/>
        </w:rPr>
        <w:t xml:space="preserve">、</w:t>
      </w:r>
      <w:r>
        <w:rPr>
          <w:rFonts w:ascii="黑体" w:hAnsi="黑体" w:cs="黑体" w:eastAsia="黑体"/>
          <w:sz w:val="32"/>
          <w:szCs w:val="32"/>
          <w:lang w:bidi="ar"/>
        </w:rPr>
        <w:t xml:space="preserve">特别说明事项</w:t>
      </w:r>
      <w:r/>
    </w:p>
    <w:p>
      <w:pPr>
        <w:jc w:val="left"/>
        <w:keepLines w:val="false"/>
        <w:keepNext w:val="false"/>
        <w:pageBreakBefore w:val="false"/>
        <w:spacing w:lineRule="auto" w:line="360"/>
        <w:shd w:val="clear" w:fill="auto" w:color="auto"/>
        <w:widowControl/>
        <w:rPr>
          <w:rFonts w:ascii="宋体" w:hAnsi="宋体" w:cs="宋体" w:eastAsia="宋体" w:hint="eastAsia"/>
          <w:sz w:val="30"/>
          <w:szCs w:val="30"/>
          <w:lang w:bidi="ar"/>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1、委托方及相关当事人对所提供材料的真实性、完整性负责；</w:t>
      </w:r>
      <w:r>
        <w:rPr>
          <w:rFonts w:ascii="宋体" w:eastAsia="宋体"/>
          <w:sz w:val="30"/>
        </w:rPr>
        <w:br/>
        <w:t xml:space="preserve">2、鉴定机构及鉴定人员与鉴定评估标的及相关当事人没有潜在利益关系；</w:t>
      </w:r>
      <w:r>
        <w:rPr>
          <w:rFonts w:ascii="宋体" w:eastAsia="宋体"/>
          <w:sz w:val="30"/>
        </w:rPr>
        <w:br/>
        <w:t xml:space="preserve">3、本公司承诺不向他人提供或公开本报告书内容；</w:t>
      </w:r>
      <w:r>
        <w:rPr>
          <w:rFonts w:ascii="宋体" w:eastAsia="宋体"/>
          <w:sz w:val="30"/>
        </w:rPr>
        <w:br/>
        <w:t xml:space="preserve">4、因火情比较大，部分财物已烧成灰烬无法拍照取证，由当事人列出相关财务后估价；</w:t>
      </w:r>
      <w:r>
        <w:rPr>
          <w:rFonts w:ascii="宋体" w:eastAsia="宋体"/>
          <w:sz w:val="30"/>
        </w:rPr>
        <w:br/>
        <w:t xml:space="preserve">5、如涉及保险理赔/追偿问题，建议保存好现有财物残值。</w:t>
      </w:r>
      <w:r/>
    </w:p>
    <w:p>
      <w:pPr>
        <w:pStyle w:val="1000"/>
        <w:ind w:left="0" w:firstLine="0"/>
        <w:keepLines w:val="false"/>
        <w:keepNext w:val="false"/>
        <w:pageBreakBefore w:val="false"/>
        <w:spacing w:lineRule="auto" w:line="360" w:after="0" w:afterAutospacing="0" w:before="0" w:beforeAutospacing="0"/>
        <w:shd w:val="clear" w:fill="auto" w:color="auto"/>
        <w:widowControl/>
        <w:rPr>
          <w:rFonts w:ascii="黑体" w:hAnsi="黑体" w:cs="黑体" w:eastAsia="黑体"/>
          <w:sz w:val="32"/>
          <w:szCs w:val="32"/>
          <w:lang w:bidi="ar"/>
        </w:rPr>
      </w:pPr>
      <w:r>
        <w:rPr>
          <w:rFonts w:ascii="黑体" w:hAnsi="黑体" w:cs="黑体" w:eastAsia="黑体" w:hint="eastAsia"/>
          <w:sz w:val="32"/>
          <w:szCs w:val="32"/>
          <w:lang w:bidi="ar"/>
        </w:rPr>
        <w:t xml:space="preserve">十</w:t>
      </w:r>
      <w:r>
        <w:rPr>
          <w:rFonts w:ascii="黑体" w:hAnsi="黑体" w:cs="黑体" w:eastAsia="黑体" w:hint="eastAsia"/>
          <w:sz w:val="32"/>
          <w:szCs w:val="32"/>
          <w:lang w:val="en-US" w:bidi="ar" w:eastAsia="zh-CN"/>
        </w:rPr>
        <w:t xml:space="preserve">三</w:t>
      </w:r>
      <w:r>
        <w:rPr>
          <w:rFonts w:ascii="黑体" w:hAnsi="黑体" w:cs="黑体" w:eastAsia="黑体" w:hint="eastAsia"/>
          <w:sz w:val="32"/>
          <w:szCs w:val="32"/>
          <w:lang w:bidi="ar"/>
        </w:rPr>
        <w:t xml:space="preserve">、</w:t>
      </w:r>
      <w:r>
        <w:rPr>
          <w:rFonts w:ascii="黑体" w:hAnsi="黑体" w:cs="黑体" w:eastAsia="黑体"/>
          <w:sz w:val="32"/>
          <w:szCs w:val="32"/>
          <w:lang w:bidi="ar"/>
        </w:rPr>
        <w:t xml:space="preserve">报告书法律效力</w:t>
      </w:r>
      <w:r/>
    </w:p>
    <w:p>
      <w:pPr>
        <w:jc w:val="left"/>
        <w:keepLines w:val="false"/>
        <w:keepNext w:val="false"/>
        <w:pageBreakBefore w:val="false"/>
        <w:spacing w:lineRule="auto" w:line="360"/>
        <w:shd w:val="clear" w:fill="auto" w:color="auto"/>
        <w:widowControl/>
        <w:rPr>
          <w:rFonts w:ascii="宋体" w:hAnsi="宋体" w:cs="宋体" w:eastAsia="宋体" w:hint="eastAsia"/>
          <w:sz w:val="30"/>
          <w:szCs w:val="30"/>
        </w:rPr>
        <w:suppressLineNumbers w:val="0"/>
      </w:pPr>
      <w:r>
        <w:rPr>
          <w:rFonts w:ascii="宋体" w:hAnsi="宋体" w:cs="宋体" w:eastAsia="宋体" w:hint="eastAsia"/>
          <w:sz w:val="30"/>
          <w:szCs w:val="30"/>
        </w:rPr>
        <w:t xml:space="preserve">1.本报告书一式</w:t>
      </w:r>
      <w:r>
        <w:rPr>
          <w:rFonts w:ascii="宋体" w:eastAsia="宋体"/>
          <w:b w:val="false"/>
          <w:i w:val="false"/>
          <w:caps w:val="false"/>
          <w:color w:val="333333"/>
          <w:spacing w:val="0"/>
          <w:sz w:val="30"/>
          <w:szCs w:val="30"/>
          <w:u w:val="none"/>
          <w:shd w:val="nil" w:fill="auto" w:color="auto"/>
          <w:lang w:val="en-US" w:bidi="ar" w:eastAsia="zh-CN"/>
        </w:rPr>
        <w:t xml:space="preserve">2</w:t>
      </w:r>
      <w:r>
        <w:rPr>
          <w:rFonts w:ascii="宋体" w:hAnsi="宋体" w:cs="宋体" w:eastAsia="宋体" w:hint="eastAsia"/>
          <w:sz w:val="30"/>
          <w:szCs w:val="30"/>
        </w:rPr>
        <w:t xml:space="preserve">份，有效期为</w:t>
      </w:r>
      <w:r>
        <w:rPr>
          <w:rFonts w:ascii="仿宋" w:eastAsia="仿宋"/>
          <w:b w:val="false"/>
          <w:i w:val="false"/>
          <w:caps w:val="false"/>
          <w:color w:val="FF0000"/>
          <w:spacing w:val="0"/>
          <w:sz w:val="30"/>
          <w:szCs w:val="30"/>
          <w:u w:val="none"/>
          <w:shd w:val="nil" w:fill="auto" w:color="auto"/>
          <w:lang w:val="en-US" w:bidi="ar" w:eastAsia="zh-CN"/>
        </w:rPr>
        <w:t xml:space="preserve">365</w:t>
      </w:r>
      <w:r>
        <w:rPr>
          <w:rFonts w:ascii="宋体" w:hAnsi="宋体" w:cs="宋体" w:eastAsia="宋体" w:hint="eastAsia"/>
          <w:sz w:val="30"/>
          <w:szCs w:val="30"/>
        </w:rPr>
        <w:t xml:space="preserve">天，自报告书提出日至</w:t>
      </w:r>
      <w:r>
        <w:rPr>
          <w:rFonts w:ascii="宋体" w:eastAsia="宋体"/>
          <w:b w:val="false"/>
          <w:i w:val="false"/>
          <w:caps w:val="false"/>
          <w:color w:val="333333"/>
          <w:spacing w:val="0"/>
          <w:sz w:val="30"/>
          <w:szCs w:val="30"/>
          <w:u w:val="none"/>
          <w:shd w:val="nil" w:fill="auto" w:color="auto"/>
          <w:lang w:val="en-US" w:bidi="ar" w:eastAsia="zh-CN"/>
        </w:rPr>
        <w:t xml:space="preserve">2025年04月21日</w:t>
      </w:r>
      <w:r>
        <w:rPr>
          <w:rFonts w:ascii="宋体" w:hAnsi="宋体" w:cs="宋体" w:eastAsia="宋体" w:hint="eastAsia"/>
          <w:sz w:val="30"/>
          <w:szCs w:val="30"/>
        </w:rPr>
        <w:t xml:space="preserve">止；</w:t>
      </w:r>
      <w:r/>
    </w:p>
    <w:p>
      <w:pPr>
        <w:ind w:left="0" w:firstLine="0"/>
        <w:keepLines w:val="false"/>
        <w:keepNext w:val="false"/>
        <w:pageBreakBefore w:val="false"/>
        <w:spacing w:lineRule="auto" w:line="360" w:afterAutospacing="0"/>
        <w:shd w:val="clear" w:fill="auto" w:color="auto"/>
        <w:rPr>
          <w:rFonts w:ascii="宋体" w:hAnsi="宋体" w:cs="宋体" w:eastAsia="宋体"/>
          <w:sz w:val="30"/>
          <w:szCs w:val="30"/>
        </w:rPr>
      </w:pPr>
      <w:r>
        <w:rPr>
          <w:rFonts w:ascii="宋体" w:hAnsi="宋体" w:cs="宋体" w:eastAsia="宋体" w:hint="eastAsia"/>
          <w:sz w:val="30"/>
          <w:szCs w:val="30"/>
        </w:rPr>
        <w:t xml:space="preserve">2.鉴定报告书使用权归委托方所有，其鉴定意见仅对本次鉴定有效，不得用于其他目的；因使用本鉴定报告不当，而产生的任何后果与鉴定机构无关；如涂改、换页、复印均无效；</w:t>
      </w:r>
      <w:r/>
    </w:p>
    <w:p>
      <w:pPr>
        <w:ind w:left="0" w:firstLine="0"/>
        <w:keepLines w:val="false"/>
        <w:keepNext w:val="false"/>
        <w:pageBreakBefore w:val="false"/>
        <w:spacing w:lineRule="auto" w:line="360" w:afterAutospacing="0"/>
        <w:shd w:val="clear" w:fill="auto" w:color="auto"/>
        <w:rPr>
          <w:rFonts w:ascii="宋体" w:hAnsi="宋体" w:cs="宋体" w:eastAsia="宋体"/>
          <w:sz w:val="30"/>
          <w:szCs w:val="30"/>
        </w:rPr>
      </w:pPr>
      <w:r>
        <w:rPr>
          <w:rFonts w:ascii="宋体" w:hAnsi="宋体" w:cs="宋体" w:eastAsia="宋体" w:hint="eastAsia"/>
          <w:sz w:val="30"/>
          <w:szCs w:val="30"/>
        </w:rPr>
        <w:t xml:space="preserve">3.委托方</w:t>
      </w:r>
      <w:r>
        <w:rPr>
          <w:rFonts w:ascii="宋体" w:hAnsi="宋体" w:cs="宋体" w:eastAsia="宋体"/>
          <w:sz w:val="30"/>
          <w:szCs w:val="30"/>
        </w:rPr>
        <w:t xml:space="preserve">如对</w:t>
      </w:r>
      <w:r>
        <w:rPr>
          <w:rFonts w:ascii="宋体" w:hAnsi="宋体" w:cs="宋体" w:eastAsia="宋体" w:hint="eastAsia"/>
          <w:sz w:val="30"/>
          <w:szCs w:val="30"/>
        </w:rPr>
        <w:t xml:space="preserve">本报告书存</w:t>
      </w:r>
      <w:r>
        <w:rPr>
          <w:rFonts w:ascii="宋体" w:hAnsi="宋体" w:cs="宋体" w:eastAsia="宋体"/>
          <w:sz w:val="30"/>
          <w:szCs w:val="30"/>
        </w:rPr>
        <w:t xml:space="preserve">有异议，可于报告书送达之日起10日内通过庭审质证或者申请重新鉴定、补充鉴定等方式解决。</w:t>
      </w:r>
      <w:r/>
    </w:p>
    <w:p>
      <w:pPr>
        <w:keepLines w:val="false"/>
        <w:keepNext w:val="false"/>
        <w:pageBreakBefore w:val="false"/>
        <w:spacing w:lineRule="auto" w:line="360"/>
        <w:shd w:val="clear" w:fill="auto" w:color="auto"/>
        <w:rPr>
          <w:rFonts w:ascii="宋体" w:hAnsi="宋体" w:cs="宋体" w:eastAsia="宋体"/>
          <w:sz w:val="28"/>
          <w:szCs w:val="28"/>
        </w:rPr>
      </w:pPr>
      <w:r/>
      <w:r>
        <w:rPr>
          <w:rFonts w:ascii="黑体" w:hAnsi="黑体" w:cs="黑体" w:eastAsia="黑体" w:hint="eastAsia"/>
          <w:bCs/>
          <w:sz w:val="32"/>
          <w:szCs w:val="32"/>
        </w:rPr>
        <w:t xml:space="preserve">十</w:t>
      </w:r>
      <w:r>
        <w:rPr>
          <w:rFonts w:ascii="黑体" w:hAnsi="黑体" w:cs="黑体" w:eastAsia="黑体" w:hint="eastAsia"/>
          <w:bCs/>
          <w:sz w:val="32"/>
          <w:szCs w:val="32"/>
          <w:lang w:val="en-US" w:eastAsia="zh-CN"/>
        </w:rPr>
        <w:t xml:space="preserve">四</w:t>
      </w:r>
      <w:r>
        <w:rPr>
          <w:rFonts w:ascii="黑体" w:hAnsi="黑体" w:cs="黑体" w:eastAsia="黑体" w:hint="eastAsia"/>
          <w:bCs/>
          <w:sz w:val="32"/>
          <w:szCs w:val="32"/>
        </w:rPr>
        <w:t xml:space="preserve">、鉴定评估人员及复核人 </w:t>
      </w:r>
      <w:r/>
    </w:p>
    <w:p>
      <w:pPr>
        <w:jc w:val="left"/>
        <w:keepLines w:val="false"/>
        <w:keepNext w:val="false"/>
        <w:shd w:val="clear" w:fill="auto" w:color="auto"/>
        <w:widowControl/>
        <w:suppressLineNumbers w:val="0"/>
      </w:pPr>
      <w:r>
        <w:rPr>
          <w:rFonts w:ascii="宋体" w:hAnsi="宋体" w:cs="宋体" w:eastAsia="宋体" w:hint="eastAsia"/>
          <w:sz w:val="30"/>
          <w:szCs w:val="30"/>
          <w:highlight w:val="none"/>
        </w:rPr>
      </w:r>
      <w:r>
        <w:rPr>
          <w:rFonts w:ascii="宋体" w:hAnsi="宋体" w:cs="宋体" w:eastAsia="宋体" w:hint="eastAsia"/>
          <w:sz w:val="30"/>
          <w:szCs w:val="30"/>
          <w:highlight w:val="none"/>
        </w:rPr>
      </w:r>
    </w:p>
    <w:p>
      <w:pPr>
        <w:jc w:val="left"/>
        <w:keepLines w:val="false"/>
        <w:keepNext w:val="false"/>
        <w:shd w:val="clear" w:fill="auto" w:color="auto"/>
        <w:widowControl/>
        <w:rPr>
          <w:rFonts w:ascii="宋体" w:hAnsi="宋体" w:cs="宋体" w:eastAsia="宋体" w:hint="eastAsia"/>
          <w:sz w:val="30"/>
          <w:szCs w:val="30"/>
          <w:highlight w:val="none"/>
        </w:rPr>
        <w:suppressLineNumbers w:val="0"/>
      </w:pPr>
      <w:r>
        <w:rPr>
          <w:rFonts w:ascii="宋体" w:hAnsi="宋体" w:cs="宋体" w:eastAsia="宋体" w:hint="eastAsia"/>
          <w:sz w:val="30"/>
          <w:szCs w:val="30"/>
        </w:rPr>
        <w:t xml:space="preserve">鉴定评估人员：(签章）</w:t>
      </w:r>
      <w:r>
        <w:rPr>
          <w:rFonts w:ascii="宋体" w:eastAsia="宋体"/>
          <w:b w:val="false"/>
          <w:i w:val="false"/>
          <w:caps w:val="false"/>
          <w:color w:val="333333"/>
          <w:spacing w:val="0"/>
          <w:sz w:val="30"/>
          <w:szCs w:val="32"/>
          <w:u w:val="none"/>
          <w:shd w:val="nil" w:fill="auto" w:color="auto"/>
          <w:lang w:val="en-US" w:bidi="ar" w:eastAsia="zh-CN"/>
        </w:rPr>
      </w:r>
      <w:r/>
    </w:p>
    <w:p>
      <w:pPr>
        <w:ind w:right="-92"/>
        <w:keepLines w:val="false"/>
        <w:keepNext w:val="false"/>
        <w:pageBreakBefore w:val="false"/>
        <w:spacing w:lineRule="auto" w:line="360" w:afterAutospacing="0"/>
        <w:shd w:val="clear" w:fill="auto" w:color="auto"/>
        <w:rPr>
          <w:rFonts w:ascii="宋体" w:hAnsi="宋体" w:cs="宋体" w:eastAsia="宋体"/>
          <w:sz w:val="30"/>
          <w:szCs w:val="30"/>
        </w:rPr>
      </w:pPr>
      <w:r>
        <w:rPr>
          <w:rFonts w:ascii="宋体" w:hAnsi="宋体" w:cs="宋体" w:eastAsia="宋体"/>
          <w:sz w:val="30"/>
          <w:szCs w:val="30"/>
        </w:rPr>
      </w:r>
      <w:r/>
    </w:p>
    <w:p>
      <w:pPr>
        <w:ind w:right="1344"/>
        <w:jc w:val="left"/>
        <w:keepLines w:val="false"/>
        <w:keepNext w:val="false"/>
        <w:pageBreakBefore w:val="false"/>
        <w:spacing w:lineRule="auto" w:line="360" w:afterAutospacing="0"/>
        <w:shd w:val="clear" w:fill="auto" w:color="auto"/>
        <w:tabs>
          <w:tab w:val="left" w:pos="4830" w:leader="none"/>
        </w:tabs>
        <w:rPr>
          <w:rFonts w:ascii="宋体" w:hAnsi="宋体" w:cs="宋体" w:eastAsia="宋体" w:hint="eastAsia"/>
          <w:sz w:val="30"/>
          <w:szCs w:val="30"/>
        </w:rPr>
      </w:pPr>
      <w:r>
        <w:rPr>
          <w:rFonts w:ascii="宋体" w:hAnsi="宋体" w:cs="宋体" w:eastAsia="宋体" w:hint="eastAsia"/>
          <w:sz w:val="30"/>
          <w:szCs w:val="30"/>
        </w:rPr>
        <w:t xml:space="preserve">复核人：（签章）</w:t>
      </w:r>
      <w:r/>
    </w:p>
    <w:p>
      <w:pPr>
        <w:ind w:left="0" w:right="1344" w:firstLine="1059"/>
        <w:jc w:val="center"/>
        <w:keepLines w:val="false"/>
        <w:keepNext w:val="false"/>
        <w:pageBreakBefore w:val="false"/>
        <w:spacing w:lineRule="auto" w:line="360" w:afterAutospacing="0"/>
        <w:shd w:val="clear" w:fill="auto" w:color="auto"/>
        <w:tabs>
          <w:tab w:val="left" w:pos="4840" w:leader="none"/>
        </w:tabs>
        <w:rPr>
          <w:rFonts w:ascii="宋体" w:hAnsi="宋体" w:cs="宋体" w:eastAsia="宋体"/>
          <w:sz w:val="30"/>
          <w:szCs w:val="30"/>
        </w:rPr>
      </w:pPr>
      <w:r>
        <w:rPr>
          <w:rFonts w:ascii="宋体" w:hAnsi="宋体" w:cs="宋体" w:eastAsia="宋体" w:hint="eastAsia"/>
          <w:sz w:val="30"/>
          <w:szCs w:val="30"/>
          <w:lang w:val="en-US" w:eastAsia="zh-CN"/>
        </w:rPr>
        <w:t xml:space="preserve">         </w:t>
      </w:r>
      <w:r>
        <w:rPr>
          <w:rFonts w:ascii="宋体" w:hAnsi="宋体" w:cs="宋体" w:eastAsia="宋体" w:hint="eastAsia"/>
          <w:sz w:val="30"/>
          <w:szCs w:val="30"/>
        </w:rPr>
      </w:r>
      <w:r/>
    </w:p>
    <w:p>
      <w:pPr>
        <w:ind w:firstLine="0"/>
        <w:keepLines w:val="false"/>
        <w:keepNext w:val="false"/>
        <w:pageBreakBefore w:val="false"/>
        <w:spacing w:lineRule="auto" w:line="360" w:afterAutospacing="0"/>
        <w:shd w:val="clear" w:fill="auto" w:color="auto"/>
        <w:rPr>
          <w:rFonts w:ascii="宋体" w:hAnsi="宋体" w:cs="宋体" w:eastAsia="宋体"/>
          <w:sz w:val="30"/>
          <w:szCs w:val="30"/>
        </w:rPr>
      </w:pPr>
      <w:r>
        <w:rPr>
          <w:rFonts w:ascii="宋体" w:hAnsi="宋体" w:cs="宋体" w:eastAsia="宋体"/>
          <w:sz w:val="30"/>
          <w:szCs w:val="30"/>
        </w:rPr>
      </w:r>
      <w:r/>
    </w:p>
    <w:p>
      <w:pPr>
        <w:keepLines w:val="false"/>
        <w:keepNext w:val="false"/>
        <w:pageBreakBefore w:val="false"/>
        <w:spacing w:lineRule="auto" w:line="360" w:afterAutospacing="0"/>
        <w:shd w:val="clear" w:fill="auto" w:color="auto"/>
        <w:rPr>
          <w:rFonts w:ascii="宋体" w:hAnsi="宋体" w:cs="宋体" w:eastAsia="宋体"/>
          <w:sz w:val="30"/>
          <w:szCs w:val="30"/>
        </w:rPr>
      </w:pPr>
      <w:r>
        <w:rPr>
          <w:rFonts w:ascii="宋体" w:hAnsi="宋体" w:cs="宋体" w:eastAsia="宋体" w:hint="eastAsia"/>
          <w:sz w:val="30"/>
          <w:szCs w:val="30"/>
        </w:rPr>
        <mc:AlternateContent>
          <mc:Choice Requires="wpg">
            <w:drawing>
              <wp:inline xmlns:wp="http://schemas.openxmlformats.org/drawingml/2006/wordprocessingDrawing" distT="0" distB="0" distL="0" distR="0">
                <wp:extent cx="952500" cy="952500"/>
                <wp:effectExtent l="0" t="0" r="0" b="0"/>
                <wp:docPr id="9" name="Drawing 0" descr="QrCode.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QrCode.png" hidden="0"/>
                        <pic:cNvPicPr>
                          <a:picLocks noChangeAspect="1"/>
                        </pic:cNvPicPr>
                        <pic:nvPr isPhoto="0" userDrawn="0"/>
                      </pic:nvPicPr>
                      <pic:blipFill>
                        <a:blip r:embed="rId14"/>
                        <a:stretch/>
                      </pic:blipFill>
                      <pic:spPr bwMode="auto">
                        <a:xfrm>
                          <a:off x="0" y="0"/>
                          <a:ext cx="952500" cy="9525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8" o:spid="_x0000_s8" type="#_x0000_t75" style="mso-wrap-distance-left:0.0pt;mso-wrap-distance-top:0.0pt;mso-wrap-distance-right:0.0pt;mso-wrap-distance-bottom:0.0pt;width:75.0pt;height:75.0pt;" stroked="false">
                <v:path textboxrect="0,0,0,0"/>
                <v:imagedata r:id="rId14" o:title=""/>
              </v:shape>
            </w:pict>
          </mc:Fallback>
        </mc:AlternateContent>
      </w:r>
      <w:r/>
    </w:p>
    <w:p>
      <w:pPr>
        <w:keepLines w:val="false"/>
        <w:keepNext w:val="false"/>
        <w:pageBreakBefore w:val="false"/>
        <w:spacing w:lineRule="auto" w:line="360" w:afterAutospacing="0"/>
        <w:shd w:val="clear" w:fill="auto" w:color="auto"/>
        <w:rPr>
          <w:rFonts w:ascii="宋体" w:hAnsi="宋体" w:cs="宋体" w:eastAsia="宋体"/>
          <w:sz w:val="30"/>
          <w:szCs w:val="30"/>
        </w:rPr>
      </w:pPr>
      <w:r>
        <w:rPr>
          <w:rFonts w:ascii="宋体" w:hAnsi="宋体" w:cs="宋体" w:eastAsia="宋体"/>
          <w:sz w:val="30"/>
          <w:szCs w:val="30"/>
        </w:rPr>
      </w:r>
      <w:r/>
    </w:p>
    <w:p>
      <w:pPr>
        <w:keepLines w:val="false"/>
        <w:keepNext w:val="false"/>
        <w:pageBreakBefore w:val="false"/>
        <w:spacing w:lineRule="auto" w:line="360" w:afterAutospacing="0"/>
        <w:shd w:val="clear" w:fill="auto" w:color="auto"/>
        <w:rPr>
          <w:rFonts w:ascii="宋体" w:hAnsi="宋体" w:cs="宋体" w:eastAsia="宋体"/>
          <w:sz w:val="30"/>
          <w:szCs w:val="30"/>
        </w:rPr>
      </w:pPr>
      <w:r>
        <w:rPr>
          <w:rFonts w:ascii="宋体" w:hAnsi="宋体" w:cs="宋体" w:eastAsia="宋体"/>
          <w:sz w:val="30"/>
          <w:szCs w:val="30"/>
        </w:rPr>
      </w:r>
      <w:r/>
    </w:p>
    <w:p>
      <w:pPr>
        <w:keepLines w:val="false"/>
        <w:keepNext w:val="false"/>
        <w:pageBreakBefore w:val="false"/>
        <w:spacing w:lineRule="auto" w:line="360" w:afterAutospacing="0"/>
        <w:shd w:val="clear" w:fill="auto" w:color="auto"/>
        <w:rPr>
          <w:rFonts w:ascii="宋体" w:hAnsi="宋体" w:cs="宋体" w:eastAsia="宋体"/>
          <w:sz w:val="30"/>
          <w:szCs w:val="30"/>
        </w:rPr>
      </w:pPr>
      <w:r>
        <w:rPr>
          <w:rFonts w:ascii="宋体" w:hAnsi="宋体" w:cs="宋体" w:eastAsia="宋体"/>
          <w:sz w:val="30"/>
          <w:szCs w:val="30"/>
        </w:rPr>
      </w:r>
      <w:r/>
    </w:p>
    <w:p>
      <w:pPr>
        <w:jc w:val="right"/>
        <w:keepLines w:val="false"/>
        <w:keepNext w:val="false"/>
        <w:shd w:val="clear" w:fill="auto" w:color="auto"/>
        <w:widowControl/>
        <w:suppressLineNumbers w:val="0"/>
      </w:pPr>
      <w:r>
        <w:rPr>
          <w:rFonts w:ascii="Open Sans" w:hAnsi="Open Sans" w:cs="Open Sans" w:eastAsia="Open Sans"/>
          <w:b w:val="false"/>
          <w:i w:val="false"/>
          <w:caps w:val="false"/>
          <w:color w:val="333333"/>
          <w:spacing w:val="0"/>
          <w:sz w:val="32"/>
          <w:szCs w:val="32"/>
          <w:u w:val="none"/>
          <w:shd w:val="clear" w:color="FFFFFF" w:fill="FFFFFF"/>
          <w:lang w:val="en-US" w:bidi="ar" w:eastAsia="zh-CN"/>
        </w:rPr>
      </w:r>
      <w:r/>
    </w:p>
    <w:p>
      <w:pPr>
        <w:jc w:val="right"/>
        <w:keepLines w:val="false"/>
        <w:keepNext w:val="false"/>
        <w:shd w:val="clear" w:fill="auto" w:color="auto"/>
        <w:widowControl/>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天津永信机动车鉴定评估有限公司</w:t>
      </w:r>
      <w:r/>
    </w:p>
    <w:p>
      <w:pPr>
        <w:jc w:val="right"/>
        <w:keepLines w:val="false"/>
        <w:keepNext w:val="false"/>
        <w:shd w:val="clear" w:fill="auto" w:color="auto"/>
        <w:widowControl/>
        <w:rPr>
          <w:rFonts w:ascii="宋体" w:hAnsi="宋体" w:cs="宋体" w:eastAsia="宋体" w:hint="eastAsia"/>
          <w:sz w:val="30"/>
          <w:szCs w:val="30"/>
        </w:rPr>
        <w:suppressLineNumbers w:val="0"/>
      </w:pPr>
      <w:r>
        <w:rPr>
          <w:rFonts w:ascii="宋体" w:eastAsia="宋体"/>
          <w:b w:val="false"/>
          <w:i w:val="false"/>
          <w:caps w:val="false"/>
          <w:color w:val="333333"/>
          <w:spacing w:val="0"/>
          <w:sz w:val="30"/>
          <w:szCs w:val="32"/>
          <w:highlight w:val="none"/>
          <w:u w:val="none"/>
          <w:shd w:val="nil" w:color="000000"/>
          <w:lang w:val="en-US" w:bidi="ar" w:eastAsia="zh-CN"/>
        </w:rPr>
      </w:r>
      <w:r>
        <w:rPr>
          <w:rFonts w:ascii="宋体" w:eastAsia="宋体"/>
          <w:b w:val="false"/>
          <w:i w:val="false"/>
          <w:caps w:val="false"/>
          <w:color w:val="333333"/>
          <w:spacing w:val="0"/>
          <w:sz w:val="30"/>
          <w:szCs w:val="32"/>
          <w:highlight w:val="none"/>
          <w:u w:val="none"/>
          <w:shd w:val="nil" w:color="000000"/>
          <w:lang w:val="en-US" w:bidi="ar" w:eastAsia="zh-CN"/>
        </w:rPr>
      </w:r>
    </w:p>
    <w:p>
      <w:pPr>
        <w:jc w:val="right"/>
        <w:keepLines w:val="false"/>
        <w:keepNext w:val="false"/>
        <w:shd w:val="clear" w:fill="auto" w:color="auto"/>
        <w:widowControl/>
        <w:rPr>
          <w:rFonts w:ascii="宋体" w:eastAsia="宋体"/>
          <w:b w:val="false"/>
          <w:i w:val="false"/>
          <w:caps w:val="false"/>
          <w:color w:val="333333"/>
          <w:spacing w:val="0"/>
          <w:sz w:val="30"/>
          <w:szCs w:val="32"/>
          <w:highlight w:val="none"/>
          <w:u w:val="none"/>
          <w:lang w:val="en-US" w:bidi="ar" w:eastAsia="zh-CN"/>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2024年04月22日</w:t>
      </w:r>
      <w:r/>
    </w:p>
    <w:p>
      <w:pPr>
        <w:shd w:val="clear" w:fill="auto" w:color="auto"/>
        <w:rPr>
          <w:rFonts w:ascii="黑体" w:hAnsi="黑体" w:cs="黑体" w:eastAsia="黑体"/>
          <w:sz w:val="32"/>
          <w:szCs w:val="32"/>
          <w:lang w:bidi="ar" w:eastAsia="zh-CN"/>
        </w:rPr>
      </w:pPr>
      <w:r>
        <w:rPr>
          <w:rFonts w:ascii="黑体" w:hAnsi="黑体" w:cs="黑体" w:eastAsia="黑体"/>
          <w:sz w:val="32"/>
          <w:szCs w:val="32"/>
          <w:lang w:bidi="ar" w:eastAsia="zh-CN"/>
        </w:rPr>
      </w:r>
      <w:r/>
    </w:p>
    <w:sectPr>
      <w:footerReference w:type="default" r:id="rId11"/>
      <w:footnotePr/>
      <w:endnotePr/>
      <w:type w:val="nextPage"/>
      <w:pgSz w:w="11906" w:h="16838" w:orient="portrait"/>
      <w:pgMar w:top="1440" w:right="1080" w:bottom="1440" w:left="1080" w:header="851" w:footer="992" w:gutter="0"/>
      <w:pgNumType w:start="1"/>
      <w:cols w:num="1" w:sep="0" w:space="425"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仿宋">
    <w:panose1 w:val="02010609060101010101"/>
  </w:font>
  <w:font w:name="等线">
    <w:panose1 w:val="020B0503020204020204"/>
  </w:font>
  <w:font w:name="微软雅黑">
    <w:panose1 w:val="020B0503020204020204"/>
  </w:font>
  <w:font w:name="Calibri">
    <w:panose1 w:val="020B0503020204020204"/>
  </w:font>
  <w:font w:name="Arial">
    <w:panose1 w:val="020B0604020202020204"/>
  </w:font>
  <w:font w:name="Open Sans">
    <w:panose1 w:val="020B0604020202020204"/>
  </w:font>
  <w:font w:name="宋体">
    <w:panose1 w:val="02010600030101010101"/>
  </w:font>
  <w:font w:name="Times New Roman">
    <w:panose1 w:val="020206030504050203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998"/>
      <w:ind w:right="360"/>
      <w:rPr>
        <w:rFonts w:eastAsia="宋体"/>
      </w:rPr>
      <w:pBdr>
        <w:top w:val="single" w:color="A5A5A5" w:sz="4" w:space="1"/>
      </w:pBdr>
    </w:pPr>
    <w:r>
      <mc:AlternateContent>
        <mc:Choice Requires="wpg">
          <w:drawing>
            <wp:anchor xmlns:wp="http://schemas.openxmlformats.org/drawingml/2006/wordprocessingDrawing" distT="0" distB="0" distL="114300" distR="114300" simplePos="0" relativeHeight="251661312"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1" name="文本框 5"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a:noFill/>
                      </a:ln>
                    </wps:spPr>
                    <wps:txbx>
                      <w:txbxContent>
                        <w:p>
                          <w:pPr>
                            <w:pStyle w:val="998"/>
                            <w:rPr>
                              <w:rFonts w:eastAsia="宋体"/>
                            </w:rPr>
                          </w:pPr>
                          <w:r>
                            <w:rPr>
                              <w:rFonts w:eastAsia="宋体"/>
                            </w:rPr>
                          </w:r>
                          <w:r/>
                        </w:p>
                      </w:txbxContent>
                    </wps:txbx>
                    <wps:bodyPr rot="0" vert="horz" wrap="none" lIns="0" tIns="0" rIns="0" bIns="0" anchor="t" anchorCtr="0" upright="1">
                      <a:spAutoFit/>
                    </wps:bodyPr>
                  </wps:wsp>
                </a:graphicData>
              </a:graphic>
            </wp:anchor>
          </w:drawing>
        </mc:Choice>
        <mc:Fallback>
          <w:pict>
            <v:shape id="shape 0" o:spid="_x0000_s0" o:spt="1" style="position:absolute;mso-wrap-distance-left:9.0pt;mso-wrap-distance-top:0.0pt;mso-wrap-distance-right:9.0pt;mso-wrap-distance-bottom:0.0pt;z-index:251661312;o:allowoverlap:true;o:allowincell:true;mso-position-horizontal-relative:margin;margin-left:482.0pt;mso-position-horizontal:absolute;mso-position-vertical-relative:text;margin-top:0.0pt;mso-position-vertical:absolute;width:144.0pt;height:144.0pt;v-text-anchor:top;" coordsize="100000,100000" path="" filled="f" stroked="f">
              <v:path textboxrect="0,0,0,0"/>
              <v:textbox>
                <w:txbxContent>
                  <w:p>
                    <w:pPr>
                      <w:pStyle w:val="998"/>
                      <w:rPr>
                        <w:rFonts w:eastAsia="宋体"/>
                      </w:rPr>
                    </w:pPr>
                    <w:r>
                      <w:rPr>
                        <w:rFonts w:eastAsia="宋体"/>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0288"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2" name="文本框 4"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1" o:spid="_x0000_s1" o:spt="1" style="position:absolute;mso-wrap-distance-left:9.0pt;mso-wrap-distance-top:0.0pt;mso-wrap-distance-right:9.0pt;mso-wrap-distance-bottom:0.0pt;z-index:251660288;o:allowoverlap:true;o:allowincell:true;mso-position-horizontal-relative:margin;margin-left:518.8pt;mso-position-horizontal:absolute;mso-position-vertical-relative:text;margin-top:4.9pt;mso-position-vertical:absolute;width:4.5pt;height:10.3pt;v-text-anchor:top;" coordsize="100000,100000" path="" filled="f" stroked="f">
              <v:path textboxrect="0,0,0,0"/>
              <v:textbox>
                <w:txbxContent>
                  <w:p>
                    <w:pPr>
                      <w:rPr>
                        <w:rFonts w:eastAsia="宋体"/>
                        <w:sz w:val="18"/>
                      </w:rPr>
                    </w:pPr>
                    <w:r>
                      <w:rPr>
                        <w:rFonts w:eastAsia="宋体"/>
                        <w:sz w:val="18"/>
                      </w:rPr>
                    </w:r>
                    <w:r/>
                  </w:p>
                </w:txbxContent>
              </v:textbox>
            </v:shape>
          </w:pict>
        </mc:Fallback>
      </mc:AlternateContent>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998"/>
      <w:ind w:right="360"/>
      <w:rPr>
        <w:rFonts w:eastAsia="宋体"/>
      </w:rPr>
      <w:pBdr>
        <w:top w:val="single" w:color="A5A5A5" w:sz="4" w:space="1"/>
      </w:pBdr>
    </w:pPr>
    <w:r>
      <mc:AlternateContent>
        <mc:Choice Requires="wpg">
          <w:drawing>
            <wp:anchor xmlns:wp="http://schemas.openxmlformats.org/drawingml/2006/wordprocessingDrawing" distT="0" distB="0" distL="114300" distR="114300" simplePos="0" relativeHeight="251663360"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3" name="文本框 2"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a:noFill/>
                      </a:ln>
                    </wps:spPr>
                    <wps:txbx>
                      <w:txbxContent>
                        <w:p>
                          <w:pPr>
                            <w:pStyle w:val="998"/>
                            <w:rPr>
                              <w:rFonts w:eastAsia="宋体"/>
                            </w:rPr>
                          </w:pPr>
                          <w:r>
                            <w:rPr>
                              <w:rFonts w:eastAsia="宋体"/>
                            </w:rPr>
                          </w:r>
                          <w:r/>
                        </w:p>
                      </w:txbxContent>
                    </wps:txbx>
                    <wps:bodyPr rot="0" vert="horz" wrap="none" lIns="0" tIns="0" rIns="0" bIns="0" anchor="t" anchorCtr="0" upright="1">
                      <a:spAutoFit/>
                    </wps:bodyPr>
                  </wps:wsp>
                </a:graphicData>
              </a:graphic>
            </wp:anchor>
          </w:drawing>
        </mc:Choice>
        <mc:Fallback>
          <w:pict>
            <v:shape id="shape 2" o:spid="_x0000_s2" o:spt="1"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v-text-anchor:top;" coordsize="100000,100000" path="" filled="f" stroked="f">
              <v:path textboxrect="0,0,0,0"/>
              <v:textbox>
                <w:txbxContent>
                  <w:p>
                    <w:pPr>
                      <w:pStyle w:val="998"/>
                      <w:rPr>
                        <w:rFonts w:eastAsia="宋体"/>
                      </w:rPr>
                    </w:pPr>
                    <w:r>
                      <w:rPr>
                        <w:rFonts w:eastAsia="宋体"/>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2336"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4" name="文本框 1"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3" o:spid="_x0000_s3" o:spt="1" style="position:absolute;mso-wrap-distance-left:9.0pt;mso-wrap-distance-top:0.0pt;mso-wrap-distance-right:9.0pt;mso-wrap-distance-bottom:0.0pt;z-index:251662336;o:allowoverlap:true;o:allowincell:true;mso-position-horizontal-relative:margin;margin-left:518.8pt;mso-position-horizontal:absolute;mso-position-vertical-relative:text;margin-top:4.9pt;mso-position-vertical:absolute;width:4.5pt;height:10.3pt;v-text-anchor:top;" coordsize="100000,100000" path="" filled="f" stroked="f">
              <v:path textboxrect="0,0,0,0"/>
              <v:textbox>
                <w:txbxContent>
                  <w:p>
                    <w:pPr>
                      <w:rPr>
                        <w:rFonts w:eastAsia="宋体"/>
                        <w:sz w:val="18"/>
                      </w:rPr>
                    </w:pPr>
                    <w:r>
                      <w:rPr>
                        <w:rFonts w:eastAsia="宋体"/>
                        <w:sz w:val="18"/>
                      </w:rPr>
                    </w:r>
                    <w:r/>
                  </w:p>
                </w:txbxContent>
              </v:textbox>
            </v:shape>
          </w:pict>
        </mc:Fallback>
      </mc:AlternateContent>
      <w:t xml:space="preserve">天津永信机动车鉴定评估有限公司</w:t>
    </w:r>
    <w:r>
      <w:rPr>
        <w:rFonts w:hint="eastAsia"/>
        <w:sz w:val="21"/>
      </w:rPr>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998"/>
      <w:ind w:right="360"/>
      <w:rPr>
        <w:rFonts w:eastAsia="等线" w:hint="eastAsia"/>
        <w:lang w:val="en-US" w:eastAsia="zh-CN"/>
      </w:rPr>
      <w:pBdr>
        <w:top w:val="single" w:color="A5A5A5" w:sz="4" w:space="1"/>
      </w:pBdr>
    </w:pPr>
    <w:r>
      <w:rPr>
        <w:sz w:val="18"/>
      </w:rPr>
      <mc:AlternateContent>
        <mc:Choice Requires="wpg">
          <w:drawing>
            <wp:anchor xmlns:wp="http://schemas.openxmlformats.org/drawingml/2006/wordprocessingDrawing" distT="0" distB="0" distL="114300" distR="114300" simplePos="0" relativeHeight="251666432" behindDoc="0" locked="0" layoutInCell="1" allowOverlap="1">
              <wp:simplePos x="0" y="0"/>
              <wp:positionH relativeFrom="margin">
                <wp:align>right</wp:align>
              </wp:positionH>
              <wp:positionV relativeFrom="paragraph">
                <wp:posOffset>0</wp:posOffset>
              </wp:positionV>
              <wp:extent cx="1828800" cy="1828800"/>
              <wp:effectExtent l="0" t="0" r="0" b="0"/>
              <wp:wrapNone/>
              <wp:docPr id="5" name="文本框 9"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998"/>
                          </w:pPr>
                          <w:r>
                            <w:fldChar w:fldCharType="begin"/>
                          </w:r>
                          <w:r>
                            <w:instrText xml:space="preserve"> PAGE  \* MERGEFORMAT </w:instrText>
                          </w:r>
                          <w:r>
                            <w:fldChar w:fldCharType="separate"/>
                          </w:r>
                          <w:r>
                            <w:t xml:space="preserve">7</w:t>
                          </w:r>
                          <w:r>
                            <w:fldChar w:fldCharType="end"/>
                          </w:r>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shape 4" o:spid="_x0000_s4" o:spt="1" style="position:absolute;mso-wrap-distance-left:9.0pt;mso-wrap-distance-top:0.0pt;mso-wrap-distance-right:9.0pt;mso-wrap-distance-bottom:0.0pt;z-index:251666432;o:allowoverlap:true;o:allowincell:true;mso-position-horizontal-relative:margin;mso-position-horizontal:right;mso-position-vertical-relative:text;margin-top:0.0pt;mso-position-vertical:absolute;width:144.0pt;height:144.0pt;v-text-anchor:top;" coordsize="100000,100000" path="" filled="f" stroked="f" strokeweight="0.50pt">
              <v:path textboxrect="0,0,0,0"/>
              <v:textbox>
                <w:txbxContent>
                  <w:p>
                    <w:pPr>
                      <w:pStyle w:val="998"/>
                    </w:pPr>
                    <w:r>
                      <w:fldChar w:fldCharType="begin"/>
                    </w:r>
                    <w:r>
                      <w:instrText xml:space="preserve"> PAGE  \* MERGEFORMAT </w:instrText>
                    </w:r>
                    <w:r>
                      <w:fldChar w:fldCharType="separate"/>
                    </w:r>
                    <w:r>
                      <w:t xml:space="preserve">7</w:t>
                    </w:r>
                    <w:r>
                      <w:fldChar w:fldCharType="end"/>
                    </w:r>
                    <w:r/>
                  </w:p>
                </w:txbxContent>
              </v:textbox>
            </v:shape>
          </w:pict>
        </mc:Fallback>
      </mc:AlternateContent>
    </w:r>
    <w:r>
      <mc:AlternateContent>
        <mc:Choice Requires="wpg">
          <w:drawing>
            <wp:anchor xmlns:wp="http://schemas.openxmlformats.org/drawingml/2006/wordprocessingDrawing" distT="0" distB="0" distL="114300" distR="114300" simplePos="0" relativeHeight="251665408"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6" name="文本框 3"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a:noFill/>
                      </a:ln>
                    </wps:spPr>
                    <wps:txbx>
                      <w:txbxContent>
                        <w:p>
                          <w:pPr>
                            <w:pStyle w:val="998"/>
                            <w:rPr>
                              <w:rFonts w:eastAsia="宋体"/>
                            </w:rPr>
                          </w:pPr>
                          <w:r>
                            <w:rPr>
                              <w:rFonts w:eastAsia="宋体"/>
                            </w:rPr>
                          </w:r>
                          <w:r/>
                        </w:p>
                      </w:txbxContent>
                    </wps:txbx>
                    <wps:bodyPr rot="0" vert="horz" wrap="none" lIns="0" tIns="0" rIns="0" bIns="0" anchor="t" anchorCtr="0" upright="1">
                      <a:spAutoFit/>
                    </wps:bodyPr>
                  </wps:wsp>
                </a:graphicData>
              </a:graphic>
            </wp:anchor>
          </w:drawing>
        </mc:Choice>
        <mc:Fallback>
          <w:pict>
            <v:shape id="shape 5" o:spid="_x0000_s5" o:spt="1" style="position:absolute;mso-wrap-distance-left:9.0pt;mso-wrap-distance-top:0.0pt;mso-wrap-distance-right:9.0pt;mso-wrap-distance-bottom:0.0pt;z-index:251665408;o:allowoverlap:true;o:allowincell:true;mso-position-horizontal-relative:margin;margin-left:482.0pt;mso-position-horizontal:absolute;mso-position-vertical-relative:text;margin-top:0.0pt;mso-position-vertical:absolute;width:144.0pt;height:144.0pt;v-text-anchor:top;" coordsize="100000,100000" path="" filled="f" stroked="f">
              <v:path textboxrect="0,0,0,0"/>
              <v:textbox>
                <w:txbxContent>
                  <w:p>
                    <w:pPr>
                      <w:pStyle w:val="998"/>
                      <w:rPr>
                        <w:rFonts w:eastAsia="宋体"/>
                      </w:rPr>
                    </w:pPr>
                    <w:r>
                      <w:rPr>
                        <w:rFonts w:eastAsia="宋体"/>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4384" behindDoc="0" locked="0" layoutInCell="1" allowOverlap="1">
              <wp:simplePos x="0" y="0"/>
              <wp:positionH relativeFrom="margin">
                <wp:posOffset>6588125</wp:posOffset>
              </wp:positionH>
              <wp:positionV relativeFrom="paragraph">
                <wp:posOffset>62230</wp:posOffset>
              </wp:positionV>
              <wp:extent cx="57785" cy="131445"/>
              <wp:effectExtent l="0" t="0" r="0" b="0"/>
              <wp:wrapNone/>
              <wp:docPr id="7" name="文本框 6"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6" o:spid="_x0000_s6" o:spt="1" style="position:absolute;mso-wrap-distance-left:9.0pt;mso-wrap-distance-top:0.0pt;mso-wrap-distance-right:9.0pt;mso-wrap-distance-bottom:0.0pt;z-index:251664384;o:allowoverlap:true;o:allowincell:true;mso-position-horizontal-relative:margin;margin-left:518.8pt;mso-position-horizontal:absolute;mso-position-vertical-relative:text;margin-top:4.9pt;mso-position-vertical:absolute;width:4.5pt;height:10.3pt;v-text-anchor:top;" coordsize="100000,100000" path="" filled="f" stroked="f">
              <v:path textboxrect="0,0,0,0"/>
              <v:textbox>
                <w:txbxContent>
                  <w:p>
                    <w:pPr>
                      <w:rPr>
                        <w:rFonts w:eastAsia="宋体"/>
                        <w:sz w:val="18"/>
                      </w:rPr>
                    </w:pPr>
                    <w:r>
                      <w:rPr>
                        <w:rFonts w:eastAsia="宋体"/>
                        <w:sz w:val="18"/>
                      </w:rPr>
                    </w:r>
                    <w:r/>
                  </w:p>
                </w:txbxContent>
              </v:textbox>
            </v:shape>
          </w:pict>
        </mc:Fallback>
      </mc:AlternateContent>
      <w:t xml:space="preserve">天津永信机动车鉴定评估有限公司</w:t>
    </w:r>
    <w:r>
      <w:rPr>
        <w:rFonts w:hint="eastAsia"/>
        <w:sz w:val="21"/>
        <w:lang w:val="en-US" w:eastAsia="zh-CN"/>
      </w:r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separator/>
      </w:r>
      <w:r/>
    </w:p>
  </w:footnote>
  <w:footnote w:type="continuationSeparator" w:id="0">
    <w:p>
      <w:pPr>
        <w:spacing w:lineRule="auto" w:line="240" w:after="0"/>
      </w:pPr>
      <w:r>
        <w:continuationSeparator/>
      </w: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5"/>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abstractNum w:abstractNumId="1">
    <w:multiLevelType w:val="hybridMultilevel"/>
    <w:lvl w:ilvl="0">
      <w:start w:val="2"/>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1"/>
  </w:num>
  <w:num w:numId="2">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hint="default"/>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820">
    <w:name w:val="table of figures"/>
    <w:basedOn w:val="995"/>
    <w:next w:val="995"/>
    <w:uiPriority w:val="99"/>
    <w:unhideWhenUsed/>
    <w:pPr>
      <w:spacing w:after="0" w:afterAutospacing="0"/>
    </w:pPr>
  </w:style>
  <w:style w:type="paragraph" w:styleId="821">
    <w:name w:val="Heading 1"/>
    <w:basedOn w:val="995"/>
    <w:next w:val="995"/>
    <w:link w:val="822"/>
    <w:qFormat/>
    <w:uiPriority w:val="9"/>
    <w:rPr>
      <w:rFonts w:ascii="Arial" w:hAnsi="Arial" w:cs="Arial" w:eastAsia="Arial"/>
      <w:sz w:val="40"/>
      <w:szCs w:val="40"/>
    </w:rPr>
    <w:pPr>
      <w:keepLines/>
      <w:keepNext/>
      <w:spacing w:after="200" w:before="480"/>
      <w:outlineLvl w:val="0"/>
    </w:pPr>
  </w:style>
  <w:style w:type="character" w:styleId="822">
    <w:name w:val="Heading 1 Char"/>
    <w:basedOn w:val="996"/>
    <w:link w:val="821"/>
    <w:uiPriority w:val="9"/>
    <w:rPr>
      <w:rFonts w:ascii="Arial" w:hAnsi="Arial" w:cs="Arial" w:eastAsia="Arial"/>
      <w:sz w:val="40"/>
      <w:szCs w:val="40"/>
    </w:rPr>
  </w:style>
  <w:style w:type="paragraph" w:styleId="823">
    <w:name w:val="Heading 2"/>
    <w:basedOn w:val="995"/>
    <w:next w:val="995"/>
    <w:link w:val="824"/>
    <w:qFormat/>
    <w:uiPriority w:val="9"/>
    <w:unhideWhenUsed/>
    <w:rPr>
      <w:rFonts w:ascii="Arial" w:hAnsi="Arial" w:cs="Arial" w:eastAsia="Arial"/>
      <w:sz w:val="34"/>
    </w:rPr>
    <w:pPr>
      <w:keepLines/>
      <w:keepNext/>
      <w:spacing w:after="200" w:before="360"/>
      <w:outlineLvl w:val="1"/>
    </w:pPr>
  </w:style>
  <w:style w:type="character" w:styleId="824">
    <w:name w:val="Heading 2 Char"/>
    <w:basedOn w:val="996"/>
    <w:link w:val="823"/>
    <w:uiPriority w:val="9"/>
    <w:rPr>
      <w:rFonts w:ascii="Arial" w:hAnsi="Arial" w:cs="Arial" w:eastAsia="Arial"/>
      <w:sz w:val="34"/>
    </w:rPr>
  </w:style>
  <w:style w:type="paragraph" w:styleId="825">
    <w:name w:val="Heading 3"/>
    <w:basedOn w:val="995"/>
    <w:next w:val="995"/>
    <w:link w:val="826"/>
    <w:qFormat/>
    <w:uiPriority w:val="9"/>
    <w:unhideWhenUsed/>
    <w:rPr>
      <w:rFonts w:ascii="Arial" w:hAnsi="Arial" w:cs="Arial" w:eastAsia="Arial"/>
      <w:sz w:val="30"/>
      <w:szCs w:val="30"/>
    </w:rPr>
    <w:pPr>
      <w:keepLines/>
      <w:keepNext/>
      <w:spacing w:after="200" w:before="320"/>
      <w:outlineLvl w:val="2"/>
    </w:pPr>
  </w:style>
  <w:style w:type="character" w:styleId="826">
    <w:name w:val="Heading 3 Char"/>
    <w:basedOn w:val="996"/>
    <w:link w:val="825"/>
    <w:uiPriority w:val="9"/>
    <w:rPr>
      <w:rFonts w:ascii="Arial" w:hAnsi="Arial" w:cs="Arial" w:eastAsia="Arial"/>
      <w:sz w:val="30"/>
      <w:szCs w:val="30"/>
    </w:rPr>
  </w:style>
  <w:style w:type="paragraph" w:styleId="827">
    <w:name w:val="Heading 4"/>
    <w:basedOn w:val="995"/>
    <w:next w:val="995"/>
    <w:link w:val="828"/>
    <w:qFormat/>
    <w:uiPriority w:val="9"/>
    <w:unhideWhenUsed/>
    <w:rPr>
      <w:rFonts w:ascii="Arial" w:hAnsi="Arial" w:cs="Arial" w:eastAsia="Arial"/>
      <w:b/>
      <w:bCs/>
      <w:sz w:val="26"/>
      <w:szCs w:val="26"/>
    </w:rPr>
    <w:pPr>
      <w:keepLines/>
      <w:keepNext/>
      <w:spacing w:after="200" w:before="320"/>
      <w:outlineLvl w:val="3"/>
    </w:pPr>
  </w:style>
  <w:style w:type="character" w:styleId="828">
    <w:name w:val="Heading 4 Char"/>
    <w:basedOn w:val="996"/>
    <w:link w:val="827"/>
    <w:uiPriority w:val="9"/>
    <w:rPr>
      <w:rFonts w:ascii="Arial" w:hAnsi="Arial" w:cs="Arial" w:eastAsia="Arial"/>
      <w:b/>
      <w:bCs/>
      <w:sz w:val="26"/>
      <w:szCs w:val="26"/>
    </w:rPr>
  </w:style>
  <w:style w:type="paragraph" w:styleId="829">
    <w:name w:val="Heading 5"/>
    <w:basedOn w:val="995"/>
    <w:next w:val="995"/>
    <w:link w:val="830"/>
    <w:qFormat/>
    <w:uiPriority w:val="9"/>
    <w:unhideWhenUsed/>
    <w:rPr>
      <w:rFonts w:ascii="Arial" w:hAnsi="Arial" w:cs="Arial" w:eastAsia="Arial"/>
      <w:b/>
      <w:bCs/>
      <w:sz w:val="24"/>
      <w:szCs w:val="24"/>
    </w:rPr>
    <w:pPr>
      <w:keepLines/>
      <w:keepNext/>
      <w:spacing w:after="200" w:before="320"/>
      <w:outlineLvl w:val="4"/>
    </w:pPr>
  </w:style>
  <w:style w:type="character" w:styleId="830">
    <w:name w:val="Heading 5 Char"/>
    <w:basedOn w:val="996"/>
    <w:link w:val="829"/>
    <w:uiPriority w:val="9"/>
    <w:rPr>
      <w:rFonts w:ascii="Arial" w:hAnsi="Arial" w:cs="Arial" w:eastAsia="Arial"/>
      <w:b/>
      <w:bCs/>
      <w:sz w:val="24"/>
      <w:szCs w:val="24"/>
    </w:rPr>
  </w:style>
  <w:style w:type="paragraph" w:styleId="831">
    <w:name w:val="Heading 6"/>
    <w:basedOn w:val="995"/>
    <w:next w:val="995"/>
    <w:link w:val="832"/>
    <w:qFormat/>
    <w:uiPriority w:val="9"/>
    <w:unhideWhenUsed/>
    <w:rPr>
      <w:rFonts w:ascii="Arial" w:hAnsi="Arial" w:cs="Arial" w:eastAsia="Arial"/>
      <w:b/>
      <w:bCs/>
      <w:sz w:val="22"/>
      <w:szCs w:val="22"/>
    </w:rPr>
    <w:pPr>
      <w:keepLines/>
      <w:keepNext/>
      <w:spacing w:after="200" w:before="320"/>
      <w:outlineLvl w:val="5"/>
    </w:pPr>
  </w:style>
  <w:style w:type="character" w:styleId="832">
    <w:name w:val="Heading 6 Char"/>
    <w:basedOn w:val="996"/>
    <w:link w:val="831"/>
    <w:uiPriority w:val="9"/>
    <w:rPr>
      <w:rFonts w:ascii="Arial" w:hAnsi="Arial" w:cs="Arial" w:eastAsia="Arial"/>
      <w:b/>
      <w:bCs/>
      <w:sz w:val="22"/>
      <w:szCs w:val="22"/>
    </w:rPr>
  </w:style>
  <w:style w:type="paragraph" w:styleId="833">
    <w:name w:val="Heading 7"/>
    <w:basedOn w:val="995"/>
    <w:next w:val="995"/>
    <w:link w:val="834"/>
    <w:qFormat/>
    <w:uiPriority w:val="9"/>
    <w:unhideWhenUsed/>
    <w:rPr>
      <w:rFonts w:ascii="Arial" w:hAnsi="Arial" w:cs="Arial" w:eastAsia="Arial"/>
      <w:b/>
      <w:bCs/>
      <w:i/>
      <w:iCs/>
      <w:sz w:val="22"/>
      <w:szCs w:val="22"/>
    </w:rPr>
    <w:pPr>
      <w:keepLines/>
      <w:keepNext/>
      <w:spacing w:after="200" w:before="320"/>
      <w:outlineLvl w:val="6"/>
    </w:pPr>
  </w:style>
  <w:style w:type="character" w:styleId="834">
    <w:name w:val="Heading 7 Char"/>
    <w:basedOn w:val="996"/>
    <w:link w:val="833"/>
    <w:uiPriority w:val="9"/>
    <w:rPr>
      <w:rFonts w:ascii="Arial" w:hAnsi="Arial" w:cs="Arial" w:eastAsia="Arial"/>
      <w:b/>
      <w:bCs/>
      <w:i/>
      <w:iCs/>
      <w:sz w:val="22"/>
      <w:szCs w:val="22"/>
    </w:rPr>
  </w:style>
  <w:style w:type="paragraph" w:styleId="835">
    <w:name w:val="Heading 8"/>
    <w:basedOn w:val="995"/>
    <w:next w:val="995"/>
    <w:link w:val="836"/>
    <w:qFormat/>
    <w:uiPriority w:val="9"/>
    <w:unhideWhenUsed/>
    <w:rPr>
      <w:rFonts w:ascii="Arial" w:hAnsi="Arial" w:cs="Arial" w:eastAsia="Arial"/>
      <w:i/>
      <w:iCs/>
      <w:sz w:val="22"/>
      <w:szCs w:val="22"/>
    </w:rPr>
    <w:pPr>
      <w:keepLines/>
      <w:keepNext/>
      <w:spacing w:after="200" w:before="320"/>
      <w:outlineLvl w:val="7"/>
    </w:pPr>
  </w:style>
  <w:style w:type="character" w:styleId="836">
    <w:name w:val="Heading 8 Char"/>
    <w:basedOn w:val="996"/>
    <w:link w:val="835"/>
    <w:uiPriority w:val="9"/>
    <w:rPr>
      <w:rFonts w:ascii="Arial" w:hAnsi="Arial" w:cs="Arial" w:eastAsia="Arial"/>
      <w:i/>
      <w:iCs/>
      <w:sz w:val="22"/>
      <w:szCs w:val="22"/>
    </w:rPr>
  </w:style>
  <w:style w:type="paragraph" w:styleId="837">
    <w:name w:val="Heading 9"/>
    <w:basedOn w:val="995"/>
    <w:next w:val="995"/>
    <w:link w:val="838"/>
    <w:qFormat/>
    <w:uiPriority w:val="9"/>
    <w:unhideWhenUsed/>
    <w:rPr>
      <w:rFonts w:ascii="Arial" w:hAnsi="Arial" w:cs="Arial" w:eastAsia="Arial"/>
      <w:i/>
      <w:iCs/>
      <w:sz w:val="21"/>
      <w:szCs w:val="21"/>
    </w:rPr>
    <w:pPr>
      <w:keepLines/>
      <w:keepNext/>
      <w:spacing w:after="200" w:before="320"/>
      <w:outlineLvl w:val="8"/>
    </w:pPr>
  </w:style>
  <w:style w:type="character" w:styleId="838">
    <w:name w:val="Heading 9 Char"/>
    <w:basedOn w:val="996"/>
    <w:link w:val="837"/>
    <w:uiPriority w:val="9"/>
    <w:rPr>
      <w:rFonts w:ascii="Arial" w:hAnsi="Arial" w:cs="Arial" w:eastAsia="Arial"/>
      <w:i/>
      <w:iCs/>
      <w:sz w:val="21"/>
      <w:szCs w:val="21"/>
    </w:rPr>
  </w:style>
  <w:style w:type="paragraph" w:styleId="839">
    <w:name w:val="List Paragraph"/>
    <w:basedOn w:val="995"/>
    <w:qFormat/>
    <w:uiPriority w:val="34"/>
    <w:pPr>
      <w:contextualSpacing w:val="true"/>
      <w:ind w:left="720"/>
    </w:pPr>
  </w:style>
  <w:style w:type="paragraph" w:styleId="840">
    <w:name w:val="No Spacing"/>
    <w:qFormat/>
    <w:uiPriority w:val="1"/>
    <w:pPr>
      <w:spacing w:lineRule="auto" w:line="240" w:after="0" w:before="0"/>
    </w:pPr>
  </w:style>
  <w:style w:type="paragraph" w:styleId="841">
    <w:name w:val="Title"/>
    <w:basedOn w:val="995"/>
    <w:next w:val="995"/>
    <w:link w:val="842"/>
    <w:qFormat/>
    <w:uiPriority w:val="10"/>
    <w:rPr>
      <w:sz w:val="48"/>
      <w:szCs w:val="48"/>
    </w:rPr>
    <w:pPr>
      <w:contextualSpacing w:val="true"/>
      <w:spacing w:after="200" w:before="300"/>
    </w:pPr>
  </w:style>
  <w:style w:type="character" w:styleId="842">
    <w:name w:val="Title Char"/>
    <w:basedOn w:val="996"/>
    <w:link w:val="841"/>
    <w:uiPriority w:val="10"/>
    <w:rPr>
      <w:sz w:val="48"/>
      <w:szCs w:val="48"/>
    </w:rPr>
  </w:style>
  <w:style w:type="paragraph" w:styleId="843">
    <w:name w:val="Subtitle"/>
    <w:basedOn w:val="995"/>
    <w:next w:val="995"/>
    <w:link w:val="844"/>
    <w:qFormat/>
    <w:uiPriority w:val="11"/>
    <w:rPr>
      <w:sz w:val="24"/>
      <w:szCs w:val="24"/>
    </w:rPr>
    <w:pPr>
      <w:spacing w:after="200" w:before="200"/>
    </w:pPr>
  </w:style>
  <w:style w:type="character" w:styleId="844">
    <w:name w:val="Subtitle Char"/>
    <w:basedOn w:val="996"/>
    <w:link w:val="843"/>
    <w:uiPriority w:val="11"/>
    <w:rPr>
      <w:sz w:val="24"/>
      <w:szCs w:val="24"/>
    </w:rPr>
  </w:style>
  <w:style w:type="paragraph" w:styleId="845">
    <w:name w:val="Quote"/>
    <w:basedOn w:val="995"/>
    <w:next w:val="995"/>
    <w:link w:val="846"/>
    <w:qFormat/>
    <w:uiPriority w:val="29"/>
    <w:rPr>
      <w:i/>
    </w:rPr>
    <w:pPr>
      <w:ind w:left="720" w:right="720"/>
    </w:pPr>
  </w:style>
  <w:style w:type="character" w:styleId="846">
    <w:name w:val="Quote Char"/>
    <w:link w:val="845"/>
    <w:uiPriority w:val="29"/>
    <w:rPr>
      <w:i/>
    </w:rPr>
  </w:style>
  <w:style w:type="paragraph" w:styleId="847">
    <w:name w:val="Intense Quote"/>
    <w:basedOn w:val="995"/>
    <w:next w:val="995"/>
    <w:link w:val="848"/>
    <w:qFormat/>
    <w:uiPriority w:val="30"/>
    <w:rPr>
      <w:i/>
    </w:rPr>
    <w:pPr>
      <w:contextualSpacing w:val="false"/>
      <w:ind w:left="720" w:right="720"/>
      <w:shd w:val="clear" w:color="F2F2F2" w:fill="F2F2F2"/>
      <w:pBdr>
        <w:left w:val="single" w:color="FFFFFF" w:sz="4" w:space="10"/>
        <w:top w:val="single" w:color="FFFFFF" w:sz="4" w:space="5"/>
        <w:right w:val="single" w:color="FFFFFF" w:sz="4" w:space="10"/>
        <w:bottom w:val="single" w:color="FFFFFF" w:sz="4" w:space="5"/>
      </w:pBdr>
    </w:pPr>
  </w:style>
  <w:style w:type="character" w:styleId="848">
    <w:name w:val="Intense Quote Char"/>
    <w:link w:val="847"/>
    <w:uiPriority w:val="30"/>
    <w:rPr>
      <w:i/>
    </w:rPr>
  </w:style>
  <w:style w:type="character" w:styleId="849">
    <w:name w:val="Header Char"/>
    <w:basedOn w:val="996"/>
    <w:link w:val="999"/>
    <w:uiPriority w:val="99"/>
  </w:style>
  <w:style w:type="character" w:styleId="850">
    <w:name w:val="Footer Char"/>
    <w:basedOn w:val="996"/>
    <w:link w:val="998"/>
    <w:uiPriority w:val="99"/>
  </w:style>
  <w:style w:type="paragraph" w:styleId="851">
    <w:name w:val="Caption"/>
    <w:basedOn w:val="995"/>
    <w:next w:val="995"/>
    <w:qFormat/>
    <w:uiPriority w:val="35"/>
    <w:semiHidden/>
    <w:unhideWhenUsed/>
    <w:rPr>
      <w:b/>
      <w:bCs/>
      <w:color w:val="4F81BD" w:themeColor="accent1"/>
      <w:sz w:val="18"/>
      <w:szCs w:val="18"/>
    </w:rPr>
    <w:pPr>
      <w:spacing w:lineRule="auto" w:line="276"/>
    </w:pPr>
  </w:style>
  <w:style w:type="character" w:styleId="852">
    <w:name w:val="Caption Char"/>
    <w:basedOn w:val="851"/>
    <w:link w:val="998"/>
    <w:uiPriority w:val="99"/>
  </w:style>
  <w:style w:type="table" w:styleId="853">
    <w:name w:val="Table Grid Light"/>
    <w:basedOn w:val="997"/>
    <w:uiPriority w:val="59"/>
    <w:pPr>
      <w:spacing w:lineRule="auto" w:line="240" w:after="0"/>
    </w:pPr>
    <w:tblPr>
      <w:tblInd w:w="0" w:type="dxa"/>
      <w:tblBorders>
        <w:left w:val="single" w:color="000000" w:sz="4" w:space="0" w:themeColor="text1" w:themeTint="50"/>
        <w:top w:val="single" w:color="000000" w:sz="4" w:space="0" w:themeColor="text1" w:themeTint="50"/>
        <w:right w:val="single" w:color="000000" w:sz="4" w:space="0" w:themeColor="text1" w:themeTint="50"/>
        <w:bottom w:val="single" w:color="000000" w:sz="4" w:space="0" w:themeColor="text1" w:themeTint="50"/>
        <w:insideV w:val="single" w:color="000000" w:sz="4" w:space="0" w:themeColor="text1" w:themeTint="50"/>
        <w:insideH w:val="single" w:color="000000" w:sz="4" w:space="0" w:themeColor="text1" w:themeTint="50"/>
      </w:tblBorders>
      <w:tblCellMar>
        <w:left w:w="108" w:type="dxa"/>
        <w:top w:w="0" w:type="dxa"/>
        <w:right w:w="108" w:type="dxa"/>
        <w:bottom w:w="0" w:type="dxa"/>
      </w:tblCellMar>
    </w:tblPr>
  </w:style>
  <w:style w:type="table" w:styleId="854">
    <w:name w:val="Plain Table 1"/>
    <w:basedOn w:val="997"/>
    <w:uiPriority w:val="59"/>
    <w:pPr>
      <w:spacing w:lineRule="auto" w:line="240" w:after="0"/>
    </w:pPr>
    <w:tblPr>
      <w:tblInd w:w="0" w:type="dxa"/>
      <w:tblBorders>
        <w:left w:val="single" w:color="000000" w:sz="4" w:space="0" w:themeColor="text1" w:themeTint="50"/>
        <w:top w:val="single" w:color="000000" w:sz="4" w:space="0" w:themeColor="text1" w:themeTint="50"/>
        <w:right w:val="single" w:color="000000" w:sz="4" w:space="0" w:themeColor="text1" w:themeTint="50"/>
        <w:bottom w:val="single" w:color="000000" w:sz="4" w:space="0" w:themeColor="text1" w:themeTint="50"/>
        <w:insideV w:val="single" w:color="000000" w:sz="4" w:space="0" w:themeColor="text1" w:themeTint="50"/>
        <w:insideH w:val="single" w:color="000000" w:sz="4" w:space="0" w:themeColor="text1" w:themeTint="50"/>
      </w:tblBorders>
      <w:tblCellMar>
        <w:left w:w="108" w:type="dxa"/>
        <w:top w:w="0" w:type="dxa"/>
        <w:right w:w="108" w:type="dxa"/>
        <w:bottom w:w="0" w:type="dxa"/>
      </w:tblCellMar>
    </w:tblPr>
    <w:tblStylePr w:type="band1Horz">
      <w:tcPr>
        <w:shd w:val="clear" w:color="FFFFFF" w:fill="FFFFFF"/>
      </w:tcPr>
    </w:tblStylePr>
    <w:tblStylePr w:type="band1Vert">
      <w:tcPr>
        <w:shd w:val="clear" w:color="FFFFFF" w:fill="FFFFFF"/>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855">
    <w:name w:val="Plain Table 2"/>
    <w:basedOn w:val="997"/>
    <w:uiPriority w:val="59"/>
    <w:pPr>
      <w:spacing w:lineRule="auto" w:line="240" w:after="0"/>
    </w:pPr>
    <w:tblPr>
      <w:tblInd w:w="0" w:type="dxa"/>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856">
    <w:name w:val="Plain Table 3"/>
    <w:basedOn w:val="997"/>
    <w:uiPriority w:val="99"/>
    <w:pPr>
      <w:spacing w:lineRule="auto" w:line="240" w:after="0"/>
    </w:pPr>
    <w:tblPr>
      <w:tblStyleRowBandSize w:val="1"/>
      <w:tblStyleColBandSize w:val="1"/>
      <w:tblInd w:w="0" w:type="dxa"/>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857">
    <w:name w:val="Plain Table 4"/>
    <w:basedOn w:val="997"/>
    <w:uiPriority w:val="99"/>
    <w:pPr>
      <w:spacing w:lineRule="auto" w:line="240" w:after="0"/>
    </w:pPr>
    <w:tblPr>
      <w:tblStyleRowBandSize w:val="1"/>
      <w:tblStyleColBandSize w:val="1"/>
      <w:tblInd w:w="0" w:type="dxa"/>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858">
    <w:name w:val="Plain Table 5"/>
    <w:basedOn w:val="997"/>
    <w:uiPriority w:val="99"/>
    <w:pPr>
      <w:spacing w:lineRule="auto" w:line="240" w:after="0"/>
    </w:pPr>
    <w:tblPr>
      <w:tblStyleRowBandSize w:val="1"/>
      <w:tblStyleColBandSize w:val="1"/>
      <w:tblInd w:w="0" w:type="dxa"/>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val="clear" w:color="FFFFFF" w:fill="FFFFFF"/>
        <w:tcBorders>
          <w:right w:val="single" w:color="404040" w:sz="4" w:space="0"/>
        </w:tcBorders>
      </w:tcPr>
    </w:tblStylePr>
    <w:tblStylePr w:type="firstRow">
      <w:rPr>
        <w:i/>
        <w:color w:val="404040"/>
      </w:rPr>
      <w:tcPr>
        <w:shd w:val="clear" w:color="FFFFFF" w:fill="FFFFFF"/>
        <w:tcBorders>
          <w:left w:val="none" w:color="000000" w:sz="4" w:space="0"/>
          <w:right w:val="none" w:color="000000" w:sz="4" w:space="0"/>
          <w:bottom w:val="single" w:color="404040" w:sz="4" w:space="0"/>
        </w:tcBorders>
      </w:tcPr>
    </w:tblStylePr>
    <w:tblStylePr w:type="lastCol">
      <w:rPr>
        <w:i/>
        <w:color w:val="404040"/>
      </w:rPr>
      <w:tcPr>
        <w:shd w:val="clear" w:color="FFFFFF" w:fill="FFFFFF"/>
        <w:tcBorders>
          <w:left w:val="single" w:color="404040" w:sz="4" w:space="0"/>
        </w:tcBorders>
      </w:tcPr>
    </w:tblStylePr>
    <w:tblStylePr w:type="lastRow">
      <w:rPr>
        <w:i/>
        <w:color w:val="404040"/>
      </w:rPr>
      <w:tcPr>
        <w:shd w:val="clear" w:color="FFFFFF" w:fill="FFFFFF"/>
        <w:tcBorders>
          <w:left w:val="none" w:color="000000" w:sz="4" w:space="0"/>
          <w:top w:val="single" w:color="404040" w:sz="4" w:space="0"/>
          <w:right w:val="none" w:color="000000" w:sz="4" w:space="0"/>
        </w:tcBorders>
      </w:tcPr>
    </w:tblStylePr>
  </w:style>
  <w:style w:type="table" w:styleId="859">
    <w:name w:val="Grid Table 1 Light"/>
    <w:basedOn w:val="997"/>
    <w:uiPriority w:val="99"/>
    <w:pPr>
      <w:spacing w:lineRule="auto" w:line="240" w:after="0"/>
    </w:pPr>
    <w:tblPr>
      <w:tblStyleRowBandSize w:val="1"/>
      <w:tblStyleColBandSize w:val="1"/>
      <w:tblInd w:w="0" w:type="dxa"/>
      <w:tblBorders>
        <w:left w:val="single" w:color="000000" w:sz="4" w:space="0" w:themeColor="text1" w:themeTint="67"/>
        <w:top w:val="single" w:color="000000" w:sz="4" w:space="0" w:themeColor="text1" w:themeTint="67"/>
        <w:right w:val="single" w:color="000000" w:sz="4" w:space="0" w:themeColor="text1" w:themeTint="67"/>
        <w:bottom w:val="single" w:color="000000" w:sz="4" w:space="0" w:themeColor="text1" w:themeTint="67"/>
        <w:insideV w:val="single" w:color="000000" w:sz="4" w:space="0" w:themeColor="text1" w:themeTint="67"/>
        <w:insideH w:val="single" w:color="000000" w:sz="4" w:space="0" w:themeColor="text1" w:themeTint="67"/>
      </w:tblBorders>
    </w:tblPr>
    <w:tblStylePr w:type="band1Horz">
      <w:rPr>
        <w:rFonts w:ascii="Arial" w:hAnsi="Arial"/>
        <w:color w:val="404040"/>
        <w:sz w:val="22"/>
      </w:rPr>
      <w:tcPr>
        <w:tcBorders>
          <w:left w:val="single" w:color="000000" w:sz="4" w:space="0" w:themeColor="text1" w:themeTint="67"/>
          <w:top w:val="single" w:color="000000" w:sz="4" w:space="0" w:themeColor="text1" w:themeTint="67"/>
          <w:right w:val="single" w:color="000000" w:sz="4" w:space="0" w:themeColor="text1" w:themeTint="67"/>
          <w:bottom w:val="single" w:color="000000" w:sz="4" w:space="0" w:themeColor="text1" w:themeTint="67"/>
        </w:tcBorders>
      </w:tcPr>
    </w:tblStylePr>
    <w:tblStylePr w:type="firstCol">
      <w:rPr>
        <w:b/>
        <w:color w:val="404040"/>
      </w:rPr>
    </w:tblStylePr>
    <w:tblStylePr w:type="firstRow">
      <w:rPr>
        <w:b/>
        <w:color w:val="404040"/>
      </w:rPr>
      <w:tcPr>
        <w:tcBorders>
          <w:bottom w:val="single" w:color="000000" w:sz="12" w:space="0" w:themeColor="text1" w:themeTint="95"/>
        </w:tcBorders>
      </w:tcPr>
    </w:tblStylePr>
    <w:tblStylePr w:type="lastCol">
      <w:rPr>
        <w:b/>
        <w:color w:val="404040"/>
      </w:rPr>
    </w:tblStylePr>
    <w:tblStylePr w:type="lastRow">
      <w:rPr>
        <w:b/>
        <w:color w:val="404040"/>
      </w:rPr>
    </w:tblStylePr>
  </w:style>
  <w:style w:type="table" w:styleId="860">
    <w:name w:val="Grid Table 1 Light - Accent 1"/>
    <w:basedOn w:val="997"/>
    <w:uiPriority w:val="99"/>
    <w:pPr>
      <w:spacing w:lineRule="auto" w:line="240" w:after="0"/>
    </w:pPr>
    <w:tblPr>
      <w:tblStyleRowBandSize w:val="1"/>
      <w:tblStyleColBandSize w:val="1"/>
      <w:tblInd w:w="0" w:type="dxa"/>
      <w:tbl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insideV w:val="single" w:color="000000" w:sz="4" w:space="0" w:themeColor="accent1" w:themeTint="67"/>
        <w:insideH w:val="single" w:color="000000" w:sz="4" w:space="0" w:themeColor="accent1" w:themeTint="67"/>
      </w:tblBorders>
    </w:tblPr>
    <w:tblStylePr w:type="band1Horz">
      <w:rPr>
        <w:rFonts w:ascii="Arial" w:hAnsi="Arial"/>
        <w:color w:val="404040"/>
        <w:sz w:val="22"/>
      </w:rPr>
      <w:tcPr>
        <w:tc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tcBorders>
      </w:tcPr>
    </w:tblStylePr>
    <w:tblStylePr w:type="firstCol">
      <w:rPr>
        <w:b/>
        <w:color w:val="404040"/>
      </w:rPr>
    </w:tblStylePr>
    <w:tblStylePr w:type="firstRow">
      <w:rPr>
        <w:b/>
        <w:color w:val="404040"/>
      </w:rPr>
      <w:tcPr>
        <w:tcBorders>
          <w:bottom w:val="single" w:color="000000" w:sz="12" w:space="0" w:themeColor="accent1" w:themeTint="95"/>
        </w:tcBorders>
      </w:tcPr>
    </w:tblStylePr>
    <w:tblStylePr w:type="lastCol">
      <w:rPr>
        <w:b/>
        <w:color w:val="404040"/>
      </w:rPr>
    </w:tblStylePr>
    <w:tblStylePr w:type="lastRow">
      <w:rPr>
        <w:b/>
        <w:color w:val="404040"/>
      </w:rPr>
    </w:tblStylePr>
  </w:style>
  <w:style w:type="table" w:styleId="861">
    <w:name w:val="Grid Table 1 Light - Accent 2"/>
    <w:basedOn w:val="997"/>
    <w:uiPriority w:val="99"/>
    <w:pPr>
      <w:spacing w:lineRule="auto" w:line="240" w:after="0"/>
    </w:pPr>
    <w:tblPr>
      <w:tblStyleRowBandSize w:val="1"/>
      <w:tblStyleColBandSize w:val="1"/>
      <w:tblInd w:w="0" w:type="dxa"/>
      <w:tbl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insideV w:val="single" w:color="000000" w:sz="4" w:space="0" w:themeColor="accent2" w:themeTint="67"/>
        <w:insideH w:val="single" w:color="000000" w:sz="4" w:space="0" w:themeColor="accent2" w:themeTint="67"/>
      </w:tblBorders>
    </w:tblPr>
    <w:tblStylePr w:type="band1Horz">
      <w:rPr>
        <w:rFonts w:ascii="Arial" w:hAnsi="Arial"/>
        <w:color w:val="404040"/>
        <w:sz w:val="22"/>
      </w:rPr>
      <w:tcPr>
        <w:tc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tcBorders>
      </w:tcPr>
    </w:tblStylePr>
    <w:tblStylePr w:type="firstCol">
      <w:rPr>
        <w:b/>
        <w:color w:val="404040"/>
      </w:rPr>
    </w:tblStylePr>
    <w:tblStylePr w:type="firstRow">
      <w:rPr>
        <w:b/>
        <w:color w:val="404040"/>
      </w:rPr>
      <w:tcPr>
        <w:tcBorders>
          <w:bottom w:val="single" w:color="000000" w:sz="12" w:space="0" w:themeColor="accent2" w:themeTint="95"/>
        </w:tcBorders>
      </w:tcPr>
    </w:tblStylePr>
    <w:tblStylePr w:type="lastCol">
      <w:rPr>
        <w:b/>
        <w:color w:val="404040"/>
      </w:rPr>
    </w:tblStylePr>
    <w:tblStylePr w:type="lastRow">
      <w:rPr>
        <w:b/>
        <w:color w:val="404040"/>
      </w:rPr>
    </w:tblStylePr>
  </w:style>
  <w:style w:type="table" w:styleId="862">
    <w:name w:val="Grid Table 1 Light - Accent 3"/>
    <w:basedOn w:val="997"/>
    <w:uiPriority w:val="99"/>
    <w:pPr>
      <w:spacing w:lineRule="auto" w:line="240" w:after="0"/>
    </w:pPr>
    <w:tblPr>
      <w:tblStyleRowBandSize w:val="1"/>
      <w:tblStyleColBandSize w:val="1"/>
      <w:tblInd w:w="0" w:type="dxa"/>
      <w:tbl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insideV w:val="single" w:color="000000" w:sz="4" w:space="0" w:themeColor="accent3" w:themeTint="67"/>
        <w:insideH w:val="single" w:color="000000" w:sz="4" w:space="0" w:themeColor="accent3" w:themeTint="67"/>
      </w:tblBorders>
    </w:tblPr>
    <w:tblStylePr w:type="band1Horz">
      <w:rPr>
        <w:rFonts w:ascii="Arial" w:hAnsi="Arial"/>
        <w:color w:val="404040"/>
        <w:sz w:val="22"/>
      </w:rPr>
      <w:tcPr>
        <w:tc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tcBorders>
      </w:tcPr>
    </w:tblStylePr>
    <w:tblStylePr w:type="firstCol">
      <w:rPr>
        <w:b/>
        <w:color w:val="404040"/>
      </w:rPr>
    </w:tblStylePr>
    <w:tblStylePr w:type="firstRow">
      <w:rPr>
        <w:b/>
        <w:color w:val="404040"/>
      </w:rPr>
      <w:tcPr>
        <w:tcBorders>
          <w:bottom w:val="single" w:color="000000" w:sz="12" w:space="0" w:themeColor="accent3" w:themeTint="95"/>
        </w:tcBorders>
      </w:tcPr>
    </w:tblStylePr>
    <w:tblStylePr w:type="lastCol">
      <w:rPr>
        <w:b/>
        <w:color w:val="404040"/>
      </w:rPr>
    </w:tblStylePr>
    <w:tblStylePr w:type="lastRow">
      <w:rPr>
        <w:b/>
        <w:color w:val="404040"/>
      </w:rPr>
    </w:tblStylePr>
  </w:style>
  <w:style w:type="table" w:styleId="863">
    <w:name w:val="Grid Table 1 Light - Accent 4"/>
    <w:basedOn w:val="997"/>
    <w:uiPriority w:val="99"/>
    <w:pPr>
      <w:spacing w:lineRule="auto" w:line="240" w:after="0"/>
    </w:pPr>
    <w:tblPr>
      <w:tblStyleRowBandSize w:val="1"/>
      <w:tblStyleColBandSize w:val="1"/>
      <w:tblInd w:w="0" w:type="dxa"/>
      <w:tbl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insideV w:val="single" w:color="000000" w:sz="4" w:space="0" w:themeColor="accent4" w:themeTint="67"/>
        <w:insideH w:val="single" w:color="000000" w:sz="4" w:space="0" w:themeColor="accent4" w:themeTint="67"/>
      </w:tblBorders>
    </w:tblPr>
    <w:tblStylePr w:type="band1Horz">
      <w:rPr>
        <w:rFonts w:ascii="Arial" w:hAnsi="Arial"/>
        <w:color w:val="404040"/>
        <w:sz w:val="22"/>
      </w:rPr>
      <w:tcPr>
        <w:tc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tcBorders>
      </w:tcPr>
    </w:tblStylePr>
    <w:tblStylePr w:type="firstCol">
      <w:rPr>
        <w:b/>
        <w:color w:val="404040"/>
      </w:rPr>
    </w:tblStylePr>
    <w:tblStylePr w:type="firstRow">
      <w:rPr>
        <w:b/>
        <w:color w:val="404040"/>
      </w:rPr>
      <w:tcPr>
        <w:tcBorders>
          <w:bottom w:val="single" w:color="000000" w:sz="12" w:space="0" w:themeColor="accent4" w:themeTint="95"/>
        </w:tcBorders>
      </w:tcPr>
    </w:tblStylePr>
    <w:tblStylePr w:type="lastCol">
      <w:rPr>
        <w:b/>
        <w:color w:val="404040"/>
      </w:rPr>
    </w:tblStylePr>
    <w:tblStylePr w:type="lastRow">
      <w:rPr>
        <w:b/>
        <w:color w:val="404040"/>
      </w:rPr>
    </w:tblStylePr>
  </w:style>
  <w:style w:type="table" w:styleId="864">
    <w:name w:val="Grid Table 1 Light - Accent 5"/>
    <w:basedOn w:val="997"/>
    <w:uiPriority w:val="99"/>
    <w:pPr>
      <w:spacing w:lineRule="auto" w:line="240" w:after="0"/>
    </w:pPr>
    <w:tblPr>
      <w:tblStyleRowBandSize w:val="1"/>
      <w:tblStyleColBandSize w:val="1"/>
      <w:tblInd w:w="0" w:type="dxa"/>
      <w:tbl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insideV w:val="single" w:color="000000" w:sz="4" w:space="0" w:themeColor="accent5" w:themeTint="67"/>
        <w:insideH w:val="single" w:color="000000" w:sz="4" w:space="0" w:themeColor="accent5" w:themeTint="67"/>
      </w:tblBorders>
    </w:tblPr>
    <w:tblStylePr w:type="band1Horz">
      <w:rPr>
        <w:rFonts w:ascii="Arial" w:hAnsi="Arial"/>
        <w:color w:val="404040"/>
        <w:sz w:val="22"/>
      </w:rPr>
      <w:tcPr>
        <w:tc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tcBorders>
      </w:tcPr>
    </w:tblStylePr>
    <w:tblStylePr w:type="firstCol">
      <w:rPr>
        <w:b/>
        <w:color w:val="404040"/>
      </w:rPr>
    </w:tblStylePr>
    <w:tblStylePr w:type="firstRow">
      <w:rPr>
        <w:b/>
        <w:color w:val="404040"/>
      </w:rPr>
      <w:tcPr>
        <w:tcBorders>
          <w:bottom w:val="single" w:color="000000" w:sz="12" w:space="0" w:themeColor="accent5" w:themeTint="95"/>
        </w:tcBorders>
      </w:tcPr>
    </w:tblStylePr>
    <w:tblStylePr w:type="lastCol">
      <w:rPr>
        <w:b/>
        <w:color w:val="404040"/>
      </w:rPr>
    </w:tblStylePr>
    <w:tblStylePr w:type="lastRow">
      <w:rPr>
        <w:b/>
        <w:color w:val="404040"/>
      </w:rPr>
    </w:tblStylePr>
  </w:style>
  <w:style w:type="table" w:styleId="865">
    <w:name w:val="Grid Table 1 Light - Accent 6"/>
    <w:basedOn w:val="997"/>
    <w:uiPriority w:val="99"/>
    <w:pPr>
      <w:spacing w:lineRule="auto" w:line="240" w:after="0"/>
    </w:pPr>
    <w:tblPr>
      <w:tblStyleRowBandSize w:val="1"/>
      <w:tblStyleColBandSize w:val="1"/>
      <w:tblInd w:w="0" w:type="dxa"/>
      <w:tbl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insideV w:val="single" w:color="000000" w:sz="4" w:space="0" w:themeColor="accent6" w:themeTint="67"/>
        <w:insideH w:val="single" w:color="000000" w:sz="4" w:space="0" w:themeColor="accent6" w:themeTint="67"/>
      </w:tblBorders>
    </w:tblPr>
    <w:tblStylePr w:type="band1Horz">
      <w:rPr>
        <w:rFonts w:ascii="Arial" w:hAnsi="Arial"/>
        <w:color w:val="404040"/>
        <w:sz w:val="22"/>
      </w:rPr>
      <w:tcPr>
        <w:tc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tcBorders>
      </w:tcPr>
    </w:tblStylePr>
    <w:tblStylePr w:type="firstCol">
      <w:rPr>
        <w:b/>
        <w:color w:val="404040"/>
      </w:rPr>
    </w:tblStylePr>
    <w:tblStylePr w:type="firstRow">
      <w:rPr>
        <w:b/>
        <w:color w:val="404040"/>
      </w:rPr>
      <w:tcPr>
        <w:tcBorders>
          <w:bottom w:val="single" w:color="000000" w:sz="12" w:space="0" w:themeColor="accent6" w:themeTint="95"/>
        </w:tcBorders>
      </w:tcPr>
    </w:tblStylePr>
    <w:tblStylePr w:type="lastCol">
      <w:rPr>
        <w:b/>
        <w:color w:val="404040"/>
      </w:rPr>
    </w:tblStylePr>
    <w:tblStylePr w:type="lastRow">
      <w:rPr>
        <w:b/>
        <w:color w:val="404040"/>
      </w:rPr>
    </w:tblStylePr>
  </w:style>
  <w:style w:type="table" w:styleId="866">
    <w:name w:val="Grid Table 2"/>
    <w:basedOn w:val="997"/>
    <w:uiPriority w:val="99"/>
    <w:pPr>
      <w:spacing w:lineRule="auto" w:line="240" w:after="0"/>
    </w:pPr>
    <w:tblPr>
      <w:tblStyleRowBandSize w:val="1"/>
      <w:tblStyleColBandSize w:val="1"/>
      <w:tblInd w:w="0" w:type="dxa"/>
      <w:tblBorders>
        <w:bottom w:val="single" w:color="000000" w:sz="4" w:space="0" w:themeColor="text1" w:themeTint="95"/>
        <w:insideV w:val="single" w:color="000000" w:sz="4" w:space="0" w:themeColor="text1" w:themeTint="95"/>
        <w:insideH w:val="single" w:color="000000" w:sz="4" w:space="0" w:themeColor="text1" w:themeTint="95"/>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text1" w:themeTint="95"/>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text1" w:themeTint="95"/>
          <w:right w:val="none" w:color="000000" w:sz="4" w:space="0"/>
          <w:bottom w:val="none" w:color="000000" w:sz="4" w:space="0"/>
        </w:tcBorders>
      </w:tcPr>
    </w:tblStylePr>
  </w:style>
  <w:style w:type="table" w:styleId="867">
    <w:name w:val="Grid Table 2 - Accent 1"/>
    <w:basedOn w:val="997"/>
    <w:uiPriority w:val="99"/>
    <w:pPr>
      <w:spacing w:lineRule="auto" w:line="240" w:after="0"/>
    </w:pPr>
    <w:tblPr>
      <w:tblStyleRowBandSize w:val="1"/>
      <w:tblStyleColBandSize w:val="1"/>
      <w:tblInd w:w="0" w:type="dxa"/>
      <w:tblBorders>
        <w:bottom w:val="single" w:color="000000" w:sz="4" w:space="0" w:themeColor="accent1" w:themeTint="EA"/>
        <w:insideV w:val="single" w:color="000000" w:sz="4" w:space="0" w:themeColor="accent1" w:themeTint="EA"/>
        <w:insideH w:val="single" w:color="000000" w:sz="4" w:space="0" w:themeColor="accent1" w:themeTint="EA"/>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accent1" w:themeTint="EA"/>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accent1" w:themeTint="EA"/>
          <w:right w:val="none" w:color="000000" w:sz="4" w:space="0"/>
          <w:bottom w:val="none" w:color="000000" w:sz="4" w:space="0"/>
        </w:tcBorders>
      </w:tcPr>
    </w:tblStylePr>
  </w:style>
  <w:style w:type="table" w:styleId="868">
    <w:name w:val="Grid Table 2 - Accent 2"/>
    <w:basedOn w:val="997"/>
    <w:uiPriority w:val="99"/>
    <w:pPr>
      <w:spacing w:lineRule="auto" w:line="240" w:after="0"/>
    </w:pPr>
    <w:tblPr>
      <w:tblStyleRowBandSize w:val="1"/>
      <w:tblStyleColBandSize w:val="1"/>
      <w:tblInd w:w="0" w:type="dxa"/>
      <w:tblBorders>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accent2" w:themeTint="97"/>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accent2" w:themeTint="97"/>
          <w:right w:val="none" w:color="000000" w:sz="4" w:space="0"/>
          <w:bottom w:val="none" w:color="000000" w:sz="4" w:space="0"/>
        </w:tcBorders>
      </w:tcPr>
    </w:tblStylePr>
  </w:style>
  <w:style w:type="table" w:styleId="869">
    <w:name w:val="Grid Table 2 - Accent 3"/>
    <w:basedOn w:val="997"/>
    <w:uiPriority w:val="99"/>
    <w:pPr>
      <w:spacing w:lineRule="auto" w:line="240" w:after="0"/>
    </w:pPr>
    <w:tblPr>
      <w:tblStyleRowBandSize w:val="1"/>
      <w:tblStyleColBandSize w:val="1"/>
      <w:tblInd w:w="0" w:type="dxa"/>
      <w:tblBorders>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accent3" w:themeTint="FE"/>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accent3" w:themeTint="FE"/>
          <w:right w:val="none" w:color="000000" w:sz="4" w:space="0"/>
          <w:bottom w:val="none" w:color="000000" w:sz="4" w:space="0"/>
        </w:tcBorders>
      </w:tcPr>
    </w:tblStylePr>
  </w:style>
  <w:style w:type="table" w:styleId="870">
    <w:name w:val="Grid Table 2 - Accent 4"/>
    <w:basedOn w:val="997"/>
    <w:uiPriority w:val="99"/>
    <w:pPr>
      <w:spacing w:lineRule="auto" w:line="240" w:after="0"/>
    </w:pPr>
    <w:tblPr>
      <w:tblStyleRowBandSize w:val="1"/>
      <w:tblStyleColBandSize w:val="1"/>
      <w:tblInd w:w="0" w:type="dxa"/>
      <w:tblBorders>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accent4" w:themeTint="9A"/>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accent4" w:themeTint="9A"/>
          <w:right w:val="none" w:color="000000" w:sz="4" w:space="0"/>
          <w:bottom w:val="none" w:color="000000" w:sz="4" w:space="0"/>
        </w:tcBorders>
      </w:tcPr>
    </w:tblStylePr>
  </w:style>
  <w:style w:type="table" w:styleId="871">
    <w:name w:val="Grid Table 2 - Accent 5"/>
    <w:basedOn w:val="997"/>
    <w:uiPriority w:val="99"/>
    <w:pPr>
      <w:spacing w:lineRule="auto" w:line="240" w:after="0"/>
    </w:pPr>
    <w:tblPr>
      <w:tblStyleRowBandSize w:val="1"/>
      <w:tblStyleColBandSize w:val="1"/>
      <w:tblInd w:w="0" w:type="dxa"/>
      <w:tblBorders>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accent5"/>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accent5"/>
          <w:right w:val="none" w:color="000000" w:sz="4" w:space="0"/>
          <w:bottom w:val="none" w:color="000000" w:sz="4" w:space="0"/>
        </w:tcBorders>
      </w:tcPr>
    </w:tblStylePr>
  </w:style>
  <w:style w:type="table" w:styleId="872">
    <w:name w:val="Grid Table 2 - Accent 6"/>
    <w:basedOn w:val="997"/>
    <w:uiPriority w:val="99"/>
    <w:pPr>
      <w:spacing w:lineRule="auto" w:line="240" w:after="0"/>
    </w:pPr>
    <w:tblPr>
      <w:tblStyleRowBandSize w:val="1"/>
      <w:tblStyleColBandSize w:val="1"/>
      <w:tblInd w:w="0" w:type="dxa"/>
      <w:tblBorders>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accent6"/>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accent6"/>
          <w:right w:val="none" w:color="000000" w:sz="4" w:space="0"/>
          <w:bottom w:val="none" w:color="000000" w:sz="4" w:space="0"/>
        </w:tcBorders>
      </w:tcPr>
    </w:tblStylePr>
  </w:style>
  <w:style w:type="table" w:styleId="873">
    <w:name w:val="Grid Table 3"/>
    <w:basedOn w:val="997"/>
    <w:uiPriority w:val="99"/>
    <w:pPr>
      <w:spacing w:lineRule="auto" w:line="240" w:after="0"/>
    </w:pPr>
    <w:tblPr>
      <w:tblStyleRowBandSize w:val="1"/>
      <w:tblStyleColBandSize w:val="1"/>
      <w:tblInd w:w="0" w:type="dxa"/>
      <w:tblBorders>
        <w:bottom w:val="single" w:color="000000" w:sz="4" w:space="0" w:themeColor="text1" w:themeTint="95"/>
        <w:insideV w:val="single" w:color="000000" w:sz="4" w:space="0" w:themeColor="text1" w:themeTint="95"/>
        <w:insideH w:val="single" w:color="000000" w:sz="4" w:space="0" w:themeColor="text1" w:themeTint="95"/>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74">
    <w:name w:val="Grid Table 3 - Accent 1"/>
    <w:basedOn w:val="997"/>
    <w:uiPriority w:val="99"/>
    <w:pPr>
      <w:spacing w:lineRule="auto" w:line="240" w:after="0"/>
    </w:pPr>
    <w:tblPr>
      <w:tblStyleRowBandSize w:val="1"/>
      <w:tblStyleColBandSize w:val="1"/>
      <w:tblInd w:w="0" w:type="dxa"/>
      <w:tblBorders>
        <w:bottom w:val="single" w:color="000000" w:sz="4" w:space="0" w:themeColor="accent1" w:themeTint="EA"/>
        <w:insideV w:val="single" w:color="000000" w:sz="4" w:space="0" w:themeColor="accent1" w:themeTint="EA"/>
        <w:insideH w:val="single" w:color="000000" w:sz="4" w:space="0" w:themeColor="accent1" w:themeTint="EA"/>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75">
    <w:name w:val="Grid Table 3 - Accent 2"/>
    <w:basedOn w:val="997"/>
    <w:uiPriority w:val="99"/>
    <w:pPr>
      <w:spacing w:lineRule="auto" w:line="240" w:after="0"/>
    </w:pPr>
    <w:tblPr>
      <w:tblStyleRowBandSize w:val="1"/>
      <w:tblStyleColBandSize w:val="1"/>
      <w:tblInd w:w="0" w:type="dxa"/>
      <w:tblBorders>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76">
    <w:name w:val="Grid Table 3 - Accent 3"/>
    <w:basedOn w:val="997"/>
    <w:uiPriority w:val="99"/>
    <w:pPr>
      <w:spacing w:lineRule="auto" w:line="240" w:after="0"/>
    </w:pPr>
    <w:tblPr>
      <w:tblStyleRowBandSize w:val="1"/>
      <w:tblStyleColBandSize w:val="1"/>
      <w:tblInd w:w="0" w:type="dxa"/>
      <w:tblBorders>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77">
    <w:name w:val="Grid Table 3 - Accent 4"/>
    <w:basedOn w:val="997"/>
    <w:uiPriority w:val="99"/>
    <w:pPr>
      <w:spacing w:lineRule="auto" w:line="240" w:after="0"/>
    </w:pPr>
    <w:tblPr>
      <w:tblStyleRowBandSize w:val="1"/>
      <w:tblStyleColBandSize w:val="1"/>
      <w:tblInd w:w="0" w:type="dxa"/>
      <w:tblBorders>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78">
    <w:name w:val="Grid Table 3 - Accent 5"/>
    <w:basedOn w:val="997"/>
    <w:uiPriority w:val="99"/>
    <w:pPr>
      <w:spacing w:lineRule="auto" w:line="240" w:after="0"/>
    </w:pPr>
    <w:tblPr>
      <w:tblStyleRowBandSize w:val="1"/>
      <w:tblStyleColBandSize w:val="1"/>
      <w:tblInd w:w="0" w:type="dxa"/>
      <w:tblBorders>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79">
    <w:name w:val="Grid Table 3 - Accent 6"/>
    <w:basedOn w:val="997"/>
    <w:uiPriority w:val="99"/>
    <w:pPr>
      <w:spacing w:lineRule="auto" w:line="240" w:after="0"/>
    </w:pPr>
    <w:tblPr>
      <w:tblStyleRowBandSize w:val="1"/>
      <w:tblStyleColBandSize w:val="1"/>
      <w:tblInd w:w="0" w:type="dxa"/>
      <w:tblBorders>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80">
    <w:name w:val="Grid Table 4"/>
    <w:basedOn w:val="997"/>
    <w:uiPriority w:val="59"/>
    <w:pPr>
      <w:spacing w:lineRule="auto" w:line="240" w:after="0"/>
    </w:pPr>
    <w:tblPr>
      <w:tblStyleRowBandSize w:val="1"/>
      <w:tblStyleColBandSize w:val="1"/>
      <w:tblInd w:w="0" w:type="dxa"/>
      <w:tblBorders>
        <w:left w:val="single" w:color="000000" w:sz="4" w:space="0" w:themeColor="text1" w:themeTint="90"/>
        <w:top w:val="single" w:color="000000" w:sz="4" w:space="0" w:themeColor="text1" w:themeTint="90"/>
        <w:right w:val="single" w:color="000000" w:sz="4" w:space="0" w:themeColor="text1" w:themeTint="90"/>
        <w:bottom w:val="single" w:color="000000" w:sz="4" w:space="0" w:themeColor="text1" w:themeTint="90"/>
        <w:insideV w:val="single" w:color="000000" w:sz="4" w:space="0" w:themeColor="text1" w:themeTint="90"/>
        <w:insideH w:val="single" w:color="000000" w:sz="4" w:space="0" w:themeColor="text1"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881">
    <w:name w:val="Grid Table 4 - Accent 1"/>
    <w:basedOn w:val="997"/>
    <w:uiPriority w:val="59"/>
    <w:pPr>
      <w:spacing w:lineRule="auto" w:line="240" w:after="0"/>
    </w:pPr>
    <w:tblPr>
      <w:tblStyleRowBandSize w:val="1"/>
      <w:tblStyleColBandSize w:val="1"/>
      <w:tblInd w:w="0" w:type="dxa"/>
      <w:tblBorders>
        <w:left w:val="single" w:color="000000" w:sz="4" w:space="0" w:themeColor="accent1" w:themeTint="90"/>
        <w:top w:val="single" w:color="000000" w:sz="4" w:space="0" w:themeColor="accent1" w:themeTint="90"/>
        <w:right w:val="single" w:color="000000" w:sz="4" w:space="0" w:themeColor="accent1" w:themeTint="90"/>
        <w:bottom w:val="single" w:color="000000" w:sz="4" w:space="0" w:themeColor="accent1" w:themeTint="90"/>
        <w:insideV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accent1" w:themeTint="EA"/>
          <w:top w:val="single" w:color="000000" w:sz="4" w:space="0" w:themeColor="accent1" w:themeTint="EA"/>
          <w:right w:val="single" w:color="000000" w:sz="4" w:space="0" w:themeColor="accent1" w:themeTint="EA"/>
          <w:bottom w:val="single" w:color="000000" w:sz="4" w:space="0" w:themeColor="accent1" w:themeTint="EA"/>
        </w:tcBorders>
      </w:tcPr>
    </w:tblStylePr>
    <w:tblStylePr w:type="lastCol">
      <w:rPr>
        <w:b/>
        <w:color w:val="404040"/>
      </w:rPr>
    </w:tblStylePr>
    <w:tblStylePr w:type="lastRow">
      <w:rPr>
        <w:b/>
        <w:color w:val="404040"/>
      </w:rPr>
      <w:tcPr>
        <w:tcBorders>
          <w:top w:val="single" w:color="000000" w:sz="4" w:space="0" w:themeColor="accent1" w:themeTint="EA"/>
        </w:tcBorders>
      </w:tcPr>
    </w:tblStylePr>
  </w:style>
  <w:style w:type="table" w:styleId="882">
    <w:name w:val="Grid Table 4 - Accent 2"/>
    <w:basedOn w:val="997"/>
    <w:uiPriority w:val="59"/>
    <w:pPr>
      <w:spacing w:lineRule="auto" w:line="240" w:after="0"/>
    </w:pPr>
    <w:tblPr>
      <w:tblStyleRowBandSize w:val="1"/>
      <w:tblStyleColBandSize w:val="1"/>
      <w:tblInd w:w="0" w:type="dxa"/>
      <w:tblBorders>
        <w:left w:val="single" w:color="000000" w:sz="4" w:space="0" w:themeColor="accent2" w:themeTint="90"/>
        <w:top w:val="single" w:color="000000" w:sz="4" w:space="0" w:themeColor="accent2" w:themeTint="90"/>
        <w:right w:val="single" w:color="000000" w:sz="4" w:space="0" w:themeColor="accent2" w:themeTint="90"/>
        <w:bottom w:val="single" w:color="000000" w:sz="4" w:space="0" w:themeColor="accent2" w:themeTint="90"/>
        <w:insideV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tcBorders>
      </w:tcPr>
    </w:tblStylePr>
    <w:tblStylePr w:type="lastCol">
      <w:rPr>
        <w:b/>
        <w:color w:val="404040"/>
      </w:rPr>
    </w:tblStylePr>
    <w:tblStylePr w:type="lastRow">
      <w:rPr>
        <w:b/>
        <w:color w:val="404040"/>
      </w:rPr>
      <w:tcPr>
        <w:tcBorders>
          <w:top w:val="single" w:color="000000" w:sz="4" w:space="0" w:themeColor="accent2" w:themeTint="97"/>
        </w:tcBorders>
      </w:tcPr>
    </w:tblStylePr>
  </w:style>
  <w:style w:type="table" w:styleId="883">
    <w:name w:val="Grid Table 4 - Accent 3"/>
    <w:basedOn w:val="997"/>
    <w:uiPriority w:val="59"/>
    <w:pPr>
      <w:spacing w:lineRule="auto" w:line="240" w:after="0"/>
    </w:pPr>
    <w:tblPr>
      <w:tblStyleRowBandSize w:val="1"/>
      <w:tblStyleColBandSize w:val="1"/>
      <w:tblInd w:w="0" w:type="dxa"/>
      <w:tblBorders>
        <w:left w:val="single" w:color="000000" w:sz="4" w:space="0" w:themeColor="accent3" w:themeTint="90"/>
        <w:top w:val="single" w:color="000000" w:sz="4" w:space="0" w:themeColor="accent3" w:themeTint="90"/>
        <w:right w:val="single" w:color="000000" w:sz="4" w:space="0" w:themeColor="accent3" w:themeTint="90"/>
        <w:bottom w:val="single" w:color="000000" w:sz="4" w:space="0" w:themeColor="accent3" w:themeTint="90"/>
        <w:insideV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accent3" w:themeTint="FE"/>
          <w:top w:val="single" w:color="000000" w:sz="4" w:space="0" w:themeColor="accent3" w:themeTint="FE"/>
          <w:right w:val="single" w:color="000000" w:sz="4" w:space="0" w:themeColor="accent3" w:themeTint="FE"/>
          <w:bottom w:val="single" w:color="000000" w:sz="4" w:space="0" w:themeColor="accent3" w:themeTint="FE"/>
        </w:tcBorders>
      </w:tcPr>
    </w:tblStylePr>
    <w:tblStylePr w:type="lastCol">
      <w:rPr>
        <w:b/>
        <w:color w:val="404040"/>
      </w:rPr>
    </w:tblStylePr>
    <w:tblStylePr w:type="lastRow">
      <w:rPr>
        <w:b/>
        <w:color w:val="404040"/>
      </w:rPr>
      <w:tcPr>
        <w:tcBorders>
          <w:top w:val="single" w:color="000000" w:sz="4" w:space="0" w:themeColor="accent3" w:themeTint="FE"/>
        </w:tcBorders>
      </w:tcPr>
    </w:tblStylePr>
  </w:style>
  <w:style w:type="table" w:styleId="884">
    <w:name w:val="Grid Table 4 - Accent 4"/>
    <w:basedOn w:val="997"/>
    <w:uiPriority w:val="59"/>
    <w:pPr>
      <w:spacing w:lineRule="auto" w:line="240" w:after="0"/>
    </w:pPr>
    <w:tblPr>
      <w:tblStyleRowBandSize w:val="1"/>
      <w:tblStyleColBandSize w:val="1"/>
      <w:tblInd w:w="0" w:type="dxa"/>
      <w:tblBorders>
        <w:left w:val="single" w:color="000000" w:sz="4" w:space="0" w:themeColor="accent4" w:themeTint="90"/>
        <w:top w:val="single" w:color="000000" w:sz="4" w:space="0" w:themeColor="accent4" w:themeTint="90"/>
        <w:right w:val="single" w:color="000000" w:sz="4" w:space="0" w:themeColor="accent4" w:themeTint="90"/>
        <w:bottom w:val="single" w:color="000000" w:sz="4" w:space="0" w:themeColor="accent4" w:themeTint="90"/>
        <w:insideV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tcBorders>
      </w:tcPr>
    </w:tblStylePr>
    <w:tblStylePr w:type="lastCol">
      <w:rPr>
        <w:b/>
        <w:color w:val="404040"/>
      </w:rPr>
    </w:tblStylePr>
    <w:tblStylePr w:type="lastRow">
      <w:rPr>
        <w:b/>
        <w:color w:val="404040"/>
      </w:rPr>
      <w:tcPr>
        <w:tcBorders>
          <w:top w:val="single" w:color="000000" w:sz="4" w:space="0" w:themeColor="accent4" w:themeTint="9A"/>
        </w:tcBorders>
      </w:tcPr>
    </w:tblStylePr>
  </w:style>
  <w:style w:type="table" w:styleId="885">
    <w:name w:val="Grid Table 4 - Accent 5"/>
    <w:basedOn w:val="997"/>
    <w:uiPriority w:val="59"/>
    <w:pPr>
      <w:spacing w:lineRule="auto" w:line="240" w:after="0"/>
    </w:pPr>
    <w:tblPr>
      <w:tblStyleRowBandSize w:val="1"/>
      <w:tblStyleColBandSize w:val="1"/>
      <w:tblInd w:w="0" w:type="dxa"/>
      <w:tblBorders>
        <w:left w:val="single" w:color="000000" w:sz="4" w:space="0" w:themeColor="accent5" w:themeTint="90"/>
        <w:top w:val="single" w:color="000000" w:sz="4" w:space="0" w:themeColor="accent5" w:themeTint="90"/>
        <w:right w:val="single" w:color="000000" w:sz="4" w:space="0" w:themeColor="accent5" w:themeTint="90"/>
        <w:bottom w:val="single" w:color="000000" w:sz="4" w:space="0" w:themeColor="accent5" w:themeTint="90"/>
        <w:insideV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accent5"/>
          <w:top w:val="single" w:color="000000" w:sz="4" w:space="0" w:themeColor="accent5"/>
          <w:right w:val="single" w:color="000000" w:sz="4" w:space="0" w:themeColor="accent5"/>
          <w:bottom w:val="single" w:color="000000" w:sz="4" w:space="0" w:themeColor="accent5"/>
        </w:tcBorders>
      </w:tcPr>
    </w:tblStylePr>
    <w:tblStylePr w:type="lastCol">
      <w:rPr>
        <w:b/>
        <w:color w:val="404040"/>
      </w:rPr>
    </w:tblStylePr>
    <w:tblStylePr w:type="lastRow">
      <w:rPr>
        <w:b/>
        <w:color w:val="404040"/>
      </w:rPr>
      <w:tcPr>
        <w:tcBorders>
          <w:top w:val="single" w:color="000000" w:sz="4" w:space="0" w:themeColor="accent5"/>
        </w:tcBorders>
      </w:tcPr>
    </w:tblStylePr>
  </w:style>
  <w:style w:type="table" w:styleId="886">
    <w:name w:val="Grid Table 4 - Accent 6"/>
    <w:basedOn w:val="997"/>
    <w:uiPriority w:val="59"/>
    <w:pPr>
      <w:spacing w:lineRule="auto" w:line="240" w:after="0"/>
    </w:pPr>
    <w:tblPr>
      <w:tblStyleRowBandSize w:val="1"/>
      <w:tblStyleColBandSize w:val="1"/>
      <w:tblInd w:w="0" w:type="dxa"/>
      <w:tblBorders>
        <w:left w:val="single" w:color="000000" w:sz="4" w:space="0" w:themeColor="accent6" w:themeTint="90"/>
        <w:top w:val="single" w:color="000000" w:sz="4" w:space="0" w:themeColor="accent6" w:themeTint="90"/>
        <w:right w:val="single" w:color="000000" w:sz="4" w:space="0" w:themeColor="accent6" w:themeTint="90"/>
        <w:bottom w:val="single" w:color="000000" w:sz="4" w:space="0" w:themeColor="accent6" w:themeTint="90"/>
        <w:insideV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accent6"/>
          <w:top w:val="single" w:color="000000" w:sz="4" w:space="0" w:themeColor="accent6"/>
          <w:right w:val="single" w:color="000000" w:sz="4" w:space="0" w:themeColor="accent6"/>
          <w:bottom w:val="single" w:color="000000" w:sz="4" w:space="0" w:themeColor="accent6"/>
        </w:tcBorders>
      </w:tcPr>
    </w:tblStylePr>
    <w:tblStylePr w:type="lastCol">
      <w:rPr>
        <w:b/>
        <w:color w:val="404040"/>
      </w:rPr>
    </w:tblStylePr>
    <w:tblStylePr w:type="lastRow">
      <w:rPr>
        <w:b/>
        <w:color w:val="404040"/>
      </w:rPr>
      <w:tcPr>
        <w:tcBorders>
          <w:top w:val="single" w:color="000000" w:sz="4" w:space="0" w:themeColor="accent6"/>
        </w:tcBorders>
      </w:tcPr>
    </w:tblStylePr>
  </w:style>
  <w:style w:type="table" w:styleId="887">
    <w:name w:val="Grid Table 5 Dark"/>
    <w:basedOn w:val="997"/>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888">
    <w:name w:val="Grid Table 5 Dark- Accent 1"/>
    <w:basedOn w:val="997"/>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889">
    <w:name w:val="Grid Table 5 Dark - Accent 2"/>
    <w:basedOn w:val="997"/>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890">
    <w:name w:val="Grid Table 5 Dark - Accent 3"/>
    <w:basedOn w:val="997"/>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891">
    <w:name w:val="Grid Table 5 Dark- Accent 4"/>
    <w:basedOn w:val="997"/>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892">
    <w:name w:val="Grid Table 5 Dark - Accent 5"/>
    <w:basedOn w:val="997"/>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893">
    <w:name w:val="Grid Table 5 Dark - Accent 6"/>
    <w:basedOn w:val="997"/>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894">
    <w:name w:val="Grid Table 6 Colorful"/>
    <w:basedOn w:val="997"/>
    <w:uiPriority w:val="99"/>
    <w:pPr>
      <w:spacing w:lineRule="auto" w:line="240" w:after="0"/>
    </w:pPr>
    <w:tblPr>
      <w:tblStyleRowBandSize w:val="1"/>
      <w:tblStyleColBandSize w:val="1"/>
      <w:tblInd w:w="0" w:type="dxa"/>
      <w:tblBorders>
        <w:left w:val="single" w:color="000000" w:sz="4" w:space="0" w:themeColor="text1" w:themeTint="80"/>
        <w:top w:val="single" w:color="000000" w:sz="4" w:space="0" w:themeColor="text1" w:themeTint="80"/>
        <w:right w:val="single" w:color="000000" w:sz="4" w:space="0" w:themeColor="text1" w:themeTint="80"/>
        <w:bottom w:val="single" w:color="000000" w:sz="4" w:space="0" w:themeColor="text1" w:themeTint="80"/>
        <w:insideV w:val="single" w:color="000000" w:sz="4" w:space="0" w:themeColor="text1" w:themeTint="80"/>
        <w:insideH w:val="single" w:color="000000" w:sz="4" w:space="0" w:themeColor="text1" w:themeTint="80"/>
      </w:tblBorders>
    </w:tblPr>
    <w:tblStylePr w:type="band1Horz">
      <w:rPr>
        <w:rFonts w:ascii="Arial" w:hAnsi="Arial"/>
        <w:color w:val="404040" w:themeColor="text1" w:themeTint="80" w:themeShade="95"/>
        <w:sz w:val="22"/>
      </w:rPr>
      <w:tcPr>
        <w:shd w:val="clear" w:color="FFFFFF" w:fill="FFFFFF"/>
      </w:tcPr>
    </w:tblStylePr>
    <w:tblStylePr w:type="band1Vert">
      <w:tcPr>
        <w:shd w:val="clear" w:color="FFFFFF" w:fill="FFFFFF"/>
      </w:tcPr>
    </w:tblStylePr>
    <w:tblStylePr w:type="band2Horz">
      <w:rPr>
        <w:rFonts w:ascii="Arial" w:hAnsi="Arial"/>
        <w:color w:val="404040" w:themeColor="text1" w:themeTint="80" w:themeShade="95"/>
        <w:sz w:val="22"/>
      </w:rPr>
    </w:tblStylePr>
    <w:tblStylePr w:type="firstCol">
      <w:rPr>
        <w:b/>
        <w:color w:val="4A4A4A" w:themeColor="text1" w:themeTint="80" w:themeShade="95"/>
      </w:rPr>
    </w:tblStylePr>
    <w:tblStylePr w:type="firstRow">
      <w:rPr>
        <w:b/>
        <w:color w:val="4A4A4A" w:themeColor="text1" w:themeTint="80" w:themeShade="95"/>
      </w:rPr>
      <w:tcPr>
        <w:tcBorders>
          <w:bottom w:val="single" w:color="000000" w:sz="12" w:space="0" w:themeColor="text1" w:themeTint="80"/>
        </w:tcBorders>
      </w:tcPr>
    </w:tblStylePr>
    <w:tblStylePr w:type="lastCol">
      <w:rPr>
        <w:b/>
        <w:color w:val="4A4A4A" w:themeColor="text1" w:themeTint="80" w:themeShade="95"/>
      </w:rPr>
    </w:tblStylePr>
    <w:tblStylePr w:type="lastRow">
      <w:rPr>
        <w:b/>
        <w:color w:val="4A4A4A" w:themeColor="text1" w:themeTint="80" w:themeShade="95"/>
      </w:rPr>
    </w:tblStylePr>
    <w:tblStylePr w:type="wholeTable">
      <w:rPr>
        <w:rFonts w:ascii="Arial" w:hAnsi="Arial"/>
        <w:color w:val="404040" w:themeColor="text1" w:themeTint="80" w:themeShade="95"/>
        <w:sz w:val="22"/>
      </w:rPr>
    </w:tblStylePr>
  </w:style>
  <w:style w:type="table" w:styleId="895">
    <w:name w:val="Grid Table 6 Colorful - Accent 1"/>
    <w:basedOn w:val="997"/>
    <w:uiPriority w:val="99"/>
    <w:pPr>
      <w:spacing w:lineRule="auto" w:line="240" w:after="0"/>
    </w:pPr>
    <w:tblPr>
      <w:tblStyleRowBandSize w:val="1"/>
      <w:tblStyleColBandSize w:val="1"/>
      <w:tblInd w:w="0" w:type="dxa"/>
      <w:tblBorders>
        <w:left w:val="single" w:color="000000" w:sz="4" w:space="0" w:themeColor="accent1" w:themeTint="80"/>
        <w:top w:val="single" w:color="000000" w:sz="4" w:space="0" w:themeColor="accent1" w:themeTint="80"/>
        <w:right w:val="single" w:color="000000" w:sz="4" w:space="0" w:themeColor="accent1" w:themeTint="80"/>
        <w:bottom w:val="single" w:color="000000" w:sz="4" w:space="0" w:themeColor="accent1" w:themeTint="80"/>
        <w:insideV w:val="single" w:color="000000" w:sz="4" w:space="0" w:themeColor="accent1" w:themeTint="80"/>
        <w:insideH w:val="single" w:color="000000" w:sz="4" w:space="0" w:themeColor="accent1" w:themeTint="80"/>
      </w:tblBorders>
    </w:tblPr>
    <w:tblStylePr w:type="band1Horz">
      <w:rPr>
        <w:rFonts w:ascii="Arial" w:hAnsi="Arial"/>
        <w:color w:val="404040" w:themeColor="accent1" w:themeTint="80"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1" w:themeTint="80" w:themeShade="95"/>
        <w:sz w:val="22"/>
      </w:rPr>
    </w:tblStylePr>
    <w:tblStylePr w:type="firstCol">
      <w:rPr>
        <w:b/>
        <w:color w:val="3664A9" w:themeColor="accent1" w:themeTint="80" w:themeShade="95"/>
      </w:rPr>
    </w:tblStylePr>
    <w:tblStylePr w:type="firstRow">
      <w:rPr>
        <w:b/>
        <w:color w:val="3664A9" w:themeColor="accent1" w:themeTint="80" w:themeShade="95"/>
      </w:rPr>
      <w:tcPr>
        <w:tcBorders>
          <w:bottom w:val="single" w:color="000000" w:sz="12" w:space="0" w:themeColor="accent1" w:themeTint="80"/>
        </w:tcBorders>
      </w:tcPr>
    </w:tblStylePr>
    <w:tblStylePr w:type="lastCol">
      <w:rPr>
        <w:b/>
        <w:color w:val="3664A9" w:themeColor="accent1" w:themeTint="80" w:themeShade="95"/>
      </w:rPr>
    </w:tblStylePr>
    <w:tblStylePr w:type="lastRow">
      <w:rPr>
        <w:b/>
        <w:color w:val="3664A9" w:themeColor="accent1" w:themeTint="80" w:themeShade="95"/>
      </w:rPr>
    </w:tblStylePr>
    <w:tblStylePr w:type="wholeTable">
      <w:rPr>
        <w:rFonts w:ascii="Arial" w:hAnsi="Arial"/>
        <w:color w:val="404040" w:themeColor="accent1" w:themeTint="80" w:themeShade="95"/>
        <w:sz w:val="22"/>
      </w:rPr>
    </w:tblStylePr>
  </w:style>
  <w:style w:type="table" w:styleId="896">
    <w:name w:val="Grid Table 6 Colorful - Accent 2"/>
    <w:basedOn w:val="997"/>
    <w:uiPriority w:val="99"/>
    <w:pPr>
      <w:spacing w:lineRule="auto" w:line="240" w:after="0"/>
    </w:pPr>
    <w:tblPr>
      <w:tblStyleRowBandSize w:val="1"/>
      <w:tblStyleColBandSize w:val="1"/>
      <w:tblInd w:w="0" w:type="dxa"/>
      <w:tbl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themeColor="accent2" w:themeTint="97"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2" w:themeTint="97" w:themeShade="95"/>
        <w:sz w:val="22"/>
      </w:rPr>
    </w:tblStylePr>
    <w:tblStylePr w:type="firstCol">
      <w:rPr>
        <w:b/>
        <w:color w:val="C95712" w:themeColor="accent2" w:themeTint="97" w:themeShade="95"/>
      </w:rPr>
    </w:tblStylePr>
    <w:tblStylePr w:type="firstRow">
      <w:rPr>
        <w:b/>
        <w:color w:val="C95712" w:themeColor="accent2" w:themeTint="97" w:themeShade="95"/>
      </w:rPr>
      <w:tcPr>
        <w:tcBorders>
          <w:bottom w:val="single" w:color="000000" w:sz="12" w:space="0" w:themeColor="accent2" w:themeTint="97"/>
        </w:tcBorders>
      </w:tcPr>
    </w:tblStylePr>
    <w:tblStylePr w:type="lastCol">
      <w:rPr>
        <w:b/>
        <w:color w:val="C95712" w:themeColor="accent2" w:themeTint="97" w:themeShade="95"/>
      </w:rPr>
    </w:tblStylePr>
    <w:tblStylePr w:type="lastRow">
      <w:rPr>
        <w:b/>
        <w:color w:val="C95712" w:themeColor="accent2" w:themeTint="97" w:themeShade="95"/>
      </w:rPr>
    </w:tblStylePr>
    <w:tblStylePr w:type="wholeTable">
      <w:rPr>
        <w:rFonts w:ascii="Arial" w:hAnsi="Arial"/>
        <w:color w:val="404040" w:themeColor="accent2" w:themeTint="97" w:themeShade="95"/>
        <w:sz w:val="22"/>
      </w:rPr>
    </w:tblStylePr>
  </w:style>
  <w:style w:type="table" w:styleId="897">
    <w:name w:val="Grid Table 6 Colorful - Accent 3"/>
    <w:basedOn w:val="997"/>
    <w:uiPriority w:val="99"/>
    <w:pPr>
      <w:spacing w:lineRule="auto" w:line="240" w:after="0"/>
    </w:pPr>
    <w:tblPr>
      <w:tblStyleRowBandSize w:val="1"/>
      <w:tblStyleColBandSize w:val="1"/>
      <w:tblInd w:w="0" w:type="dxa"/>
      <w:tblBorders>
        <w:left w:val="single" w:color="000000" w:sz="4" w:space="0" w:themeColor="accent3" w:themeTint="FE"/>
        <w:top w:val="single" w:color="000000" w:sz="4" w:space="0" w:themeColor="accent3" w:themeTint="FE"/>
        <w:right w:val="single" w:color="000000" w:sz="4" w:space="0" w:themeColor="accent3" w:themeTint="FE"/>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themeColor="accent3" w:themeTint="FE"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3" w:themeTint="FE" w:themeShade="95"/>
        <w:sz w:val="22"/>
      </w:rPr>
    </w:tblStylePr>
    <w:tblStylePr w:type="firstCol">
      <w:rPr>
        <w:b/>
        <w:color w:val="606060" w:themeColor="accent3" w:themeTint="FE" w:themeShade="95"/>
      </w:rPr>
    </w:tblStylePr>
    <w:tblStylePr w:type="firstRow">
      <w:rPr>
        <w:b/>
        <w:color w:val="606060" w:themeColor="accent3" w:themeTint="FE" w:themeShade="95"/>
      </w:rPr>
      <w:tcPr>
        <w:tcBorders>
          <w:bottom w:val="single" w:color="000000" w:sz="12" w:space="0" w:themeColor="accent3" w:themeTint="FE"/>
        </w:tcBorders>
      </w:tcPr>
    </w:tblStylePr>
    <w:tblStylePr w:type="lastCol">
      <w:rPr>
        <w:b/>
        <w:color w:val="606060" w:themeColor="accent3" w:themeTint="FE" w:themeShade="95"/>
      </w:rPr>
    </w:tblStylePr>
    <w:tblStylePr w:type="lastRow">
      <w:rPr>
        <w:b/>
        <w:color w:val="606060" w:themeColor="accent3" w:themeTint="FE" w:themeShade="95"/>
      </w:rPr>
    </w:tblStylePr>
    <w:tblStylePr w:type="wholeTable">
      <w:rPr>
        <w:rFonts w:ascii="Arial" w:hAnsi="Arial"/>
        <w:color w:val="404040" w:themeColor="accent3" w:themeTint="FE" w:themeShade="95"/>
        <w:sz w:val="22"/>
      </w:rPr>
    </w:tblStylePr>
  </w:style>
  <w:style w:type="table" w:styleId="898">
    <w:name w:val="Grid Table 6 Colorful - Accent 4"/>
    <w:basedOn w:val="997"/>
    <w:uiPriority w:val="99"/>
    <w:pPr>
      <w:spacing w:lineRule="auto" w:line="240" w:after="0"/>
    </w:pPr>
    <w:tblPr>
      <w:tblStyleRowBandSize w:val="1"/>
      <w:tblStyleColBandSize w:val="1"/>
      <w:tblInd w:w="0" w:type="dxa"/>
      <w:tbl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themeColor="accent4" w:themeTint="9A"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4" w:themeTint="9A" w:themeShade="95"/>
        <w:sz w:val="22"/>
      </w:rPr>
    </w:tblStylePr>
    <w:tblStylePr w:type="firstCol">
      <w:rPr>
        <w:b/>
        <w:color w:val="CD9600" w:themeColor="accent4" w:themeTint="9A" w:themeShade="95"/>
      </w:rPr>
    </w:tblStylePr>
    <w:tblStylePr w:type="firstRow">
      <w:rPr>
        <w:b/>
        <w:color w:val="CD9600" w:themeColor="accent4" w:themeTint="9A" w:themeShade="95"/>
      </w:rPr>
      <w:tcPr>
        <w:tcBorders>
          <w:bottom w:val="single" w:color="000000" w:sz="12" w:space="0" w:themeColor="accent4" w:themeTint="9A"/>
        </w:tcBorders>
      </w:tcPr>
    </w:tblStylePr>
    <w:tblStylePr w:type="lastCol">
      <w:rPr>
        <w:b/>
        <w:color w:val="CD9600" w:themeColor="accent4" w:themeTint="9A" w:themeShade="95"/>
      </w:rPr>
    </w:tblStylePr>
    <w:tblStylePr w:type="lastRow">
      <w:rPr>
        <w:b/>
        <w:color w:val="CD9600" w:themeColor="accent4" w:themeTint="9A" w:themeShade="95"/>
      </w:rPr>
    </w:tblStylePr>
    <w:tblStylePr w:type="wholeTable">
      <w:rPr>
        <w:rFonts w:ascii="Arial" w:hAnsi="Arial"/>
        <w:color w:val="404040" w:themeColor="accent4" w:themeTint="9A" w:themeShade="95"/>
        <w:sz w:val="22"/>
      </w:rPr>
    </w:tblStylePr>
  </w:style>
  <w:style w:type="table" w:styleId="899">
    <w:name w:val="Grid Table 6 Colorful - Accent 5"/>
    <w:basedOn w:val="997"/>
    <w:uiPriority w:val="99"/>
    <w:pPr>
      <w:spacing w:lineRule="auto" w:line="240" w:after="0"/>
    </w:pPr>
    <w:tblPr>
      <w:tblStyleRowBandSize w:val="1"/>
      <w:tblStyleColBandSize w:val="1"/>
      <w:tblInd w:w="0" w:type="dxa"/>
      <w:tblBorders>
        <w:left w:val="single" w:color="000000" w:sz="4" w:space="0" w:themeColor="accent5"/>
        <w:top w:val="single" w:color="000000" w:sz="4" w:space="0" w:themeColor="accent5"/>
        <w:right w:val="single" w:color="000000" w:sz="4" w:space="0" w:themeColor="accent5"/>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themeColor="accent5"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5" w:themeShade="95"/>
        <w:sz w:val="22"/>
      </w:rPr>
    </w:tblStylePr>
    <w:tblStylePr w:type="firstCol">
      <w:rPr>
        <w:b/>
        <w:color w:val="245D8D" w:themeColor="accent5" w:themeShade="95"/>
      </w:rPr>
    </w:tblStylePr>
    <w:tblStylePr w:type="firstRow">
      <w:rPr>
        <w:b/>
        <w:color w:val="245D8D" w:themeColor="accent5" w:themeShade="95"/>
      </w:rPr>
      <w:tcPr>
        <w:tcBorders>
          <w:bottom w:val="single" w:color="000000" w:sz="12" w:space="0" w:themeColor="accent5"/>
        </w:tcBorders>
      </w:tcPr>
    </w:tblStylePr>
    <w:tblStylePr w:type="lastCol">
      <w:rPr>
        <w:b/>
        <w:color w:val="245D8D" w:themeColor="accent5" w:themeShade="95"/>
      </w:rPr>
    </w:tblStylePr>
    <w:tblStylePr w:type="lastRow">
      <w:rPr>
        <w:b/>
        <w:color w:val="245D8D" w:themeColor="accent5" w:themeShade="95"/>
      </w:rPr>
    </w:tblStylePr>
    <w:tblStylePr w:type="wholeTable">
      <w:rPr>
        <w:rFonts w:ascii="Arial" w:hAnsi="Arial"/>
        <w:color w:val="404040" w:themeColor="accent5" w:themeShade="95"/>
        <w:sz w:val="22"/>
      </w:rPr>
    </w:tblStylePr>
  </w:style>
  <w:style w:type="table" w:styleId="900">
    <w:name w:val="Grid Table 6 Colorful - Accent 6"/>
    <w:basedOn w:val="997"/>
    <w:uiPriority w:val="99"/>
    <w:pPr>
      <w:spacing w:lineRule="auto" w:line="240" w:after="0"/>
    </w:pPr>
    <w:tblPr>
      <w:tblStyleRowBandSize w:val="1"/>
      <w:tblStyleColBandSize w:val="1"/>
      <w:tblInd w:w="0" w:type="dxa"/>
      <w:tblBorders>
        <w:left w:val="single" w:color="000000" w:sz="4" w:space="0" w:themeColor="accent6"/>
        <w:top w:val="single" w:color="000000" w:sz="4" w:space="0" w:themeColor="accent6"/>
        <w:right w:val="single" w:color="000000" w:sz="4" w:space="0" w:themeColor="accent6"/>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themeColor="accent5"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5" w:themeShade="95"/>
        <w:sz w:val="22"/>
      </w:rPr>
    </w:tblStylePr>
    <w:tblStylePr w:type="firstCol">
      <w:rPr>
        <w:b/>
        <w:color w:val="245D8D" w:themeColor="accent5" w:themeShade="95"/>
      </w:rPr>
    </w:tblStylePr>
    <w:tblStylePr w:type="firstRow">
      <w:rPr>
        <w:b/>
        <w:color w:val="245D8D" w:themeColor="accent5" w:themeShade="95"/>
      </w:rPr>
      <w:tcPr>
        <w:tcBorders>
          <w:bottom w:val="single" w:color="000000" w:sz="12" w:space="0" w:themeColor="accent6"/>
        </w:tcBorders>
      </w:tcPr>
    </w:tblStylePr>
    <w:tblStylePr w:type="lastCol">
      <w:rPr>
        <w:b/>
        <w:color w:val="245D8D" w:themeColor="accent5" w:themeShade="95"/>
      </w:rPr>
    </w:tblStylePr>
    <w:tblStylePr w:type="lastRow">
      <w:rPr>
        <w:b/>
        <w:color w:val="245D8D" w:themeColor="accent5" w:themeShade="95"/>
      </w:rPr>
    </w:tblStylePr>
    <w:tblStylePr w:type="wholeTable">
      <w:rPr>
        <w:rFonts w:ascii="Arial" w:hAnsi="Arial"/>
        <w:color w:val="404040" w:themeColor="accent5" w:themeShade="95"/>
        <w:sz w:val="22"/>
      </w:rPr>
    </w:tblStylePr>
  </w:style>
  <w:style w:type="table" w:styleId="901">
    <w:name w:val="Grid Table 7 Colorful"/>
    <w:basedOn w:val="997"/>
    <w:uiPriority w:val="99"/>
    <w:pPr>
      <w:spacing w:lineRule="auto" w:line="240" w:after="0"/>
    </w:pPr>
    <w:tblPr>
      <w:tblStyleRowBandSize w:val="1"/>
      <w:tblStyleColBandSize w:val="1"/>
      <w:tblInd w:w="0" w:type="dxa"/>
      <w:tblBorders>
        <w:right w:val="single" w:color="000000" w:sz="4" w:space="0" w:themeColor="text1" w:themeTint="80"/>
        <w:bottom w:val="single" w:color="000000" w:sz="4" w:space="0" w:themeColor="text1" w:themeTint="80"/>
        <w:insideV w:val="single" w:color="000000" w:sz="4" w:space="0" w:themeColor="text1" w:themeTint="80"/>
        <w:insideH w:val="single" w:color="000000" w:sz="4" w:space="0" w:themeColor="text1" w:themeTint="80"/>
      </w:tblBorders>
    </w:tblPr>
    <w:tblStylePr w:type="band1Horz">
      <w:rPr>
        <w:rFonts w:ascii="Arial" w:hAnsi="Arial"/>
        <w:color w:val="4A4A4A" w:themeColor="text1" w:themeTint="80" w:themeShade="95"/>
        <w:sz w:val="22"/>
      </w:rPr>
      <w:tcPr>
        <w:shd w:val="clear" w:color="FFFFFF" w:fill="FFFFFF"/>
      </w:tcPr>
    </w:tblStylePr>
    <w:tblStylePr w:type="band1Vert">
      <w:tcPr>
        <w:shd w:val="clear" w:color="FFFFFF" w:fill="FFFFFF"/>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val="clear" w:color="FFFFFF" w:fill="FFFFFF"/>
        <w:tcBorders>
          <w:left w:val="none" w:color="000000" w:sz="4" w:space="0"/>
          <w:top w:val="none" w:color="000000" w:sz="4" w:space="0"/>
          <w:right w:val="single" w:color="000000" w:sz="4" w:space="0" w:themeColor="text1" w:themeTint="80"/>
          <w:bottom w:val="none" w:color="000000" w:sz="4" w:space="0"/>
        </w:tcBorders>
      </w:tcPr>
    </w:tblStylePr>
    <w:tblStylePr w:type="firstRow">
      <w:rPr>
        <w:rFonts w:ascii="Arial" w:hAnsi="Arial"/>
        <w:b/>
        <w:color w:val="4A4A4A" w:themeColor="text1" w:themeTint="80" w:themeShade="95"/>
        <w:sz w:val="22"/>
      </w:rPr>
      <w:tcPr>
        <w:shd w:val="clear" w:color="FFFFFF" w:fill="FFFFFF"/>
        <w:tcBorders>
          <w:left w:val="none" w:color="000000" w:sz="4" w:space="0"/>
          <w:top w:val="none" w:color="000000" w:sz="4" w:space="0"/>
          <w:right w:val="none" w:color="000000" w:sz="4" w:space="0"/>
          <w:bottom w:val="single" w:color="000000" w:sz="4" w:space="0" w:themeColor="text1" w:themeTint="80"/>
        </w:tcBorders>
      </w:tcPr>
    </w:tblStylePr>
    <w:tblStylePr w:type="lastCol">
      <w:rPr>
        <w:rFonts w:ascii="Arial" w:hAnsi="Arial"/>
        <w:i/>
        <w:color w:val="4A4A4A" w:themeColor="text1" w:themeTint="80" w:themeShade="95"/>
        <w:sz w:val="22"/>
      </w:rPr>
      <w:tcPr>
        <w:shd w:val="clear" w:color="FFFFFF" w:fill="FFFFFF"/>
        <w:tcBorders>
          <w:left w:val="single" w:color="000000" w:sz="4" w:space="0" w:themeColor="text1" w:themeTint="80"/>
          <w:top w:val="none" w:color="000000" w:sz="4" w:space="0"/>
          <w:right w:val="none" w:color="000000" w:sz="4" w:space="0"/>
          <w:bottom w:val="none" w:color="000000" w:sz="4" w:space="0"/>
        </w:tcBorders>
      </w:tcPr>
    </w:tblStylePr>
    <w:tblStylePr w:type="lastRow">
      <w:rPr>
        <w:rFonts w:ascii="Arial" w:hAnsi="Arial"/>
        <w:b/>
        <w:color w:val="4A4A4A" w:themeColor="text1" w:themeTint="80" w:themeShade="95"/>
        <w:sz w:val="22"/>
      </w:rPr>
      <w:tcPr>
        <w:shd w:val="clear" w:color="FFFFFF" w:fill="FFFFFF"/>
        <w:tcBorders>
          <w:left w:val="none" w:color="000000" w:sz="4" w:space="0"/>
          <w:top w:val="single" w:color="000000" w:sz="4" w:space="0" w:themeColor="text1" w:themeTint="80"/>
          <w:right w:val="none" w:color="000000" w:sz="4" w:space="0"/>
          <w:bottom w:val="none" w:color="000000" w:sz="4" w:space="0"/>
        </w:tcBorders>
      </w:tcPr>
    </w:tblStylePr>
  </w:style>
  <w:style w:type="table" w:styleId="902">
    <w:name w:val="Grid Table 7 Colorful - Accent 1"/>
    <w:basedOn w:val="997"/>
    <w:uiPriority w:val="99"/>
    <w:pPr>
      <w:spacing w:lineRule="auto" w:line="240" w:after="0"/>
    </w:pPr>
    <w:tblPr>
      <w:tblStyleRowBandSize w:val="1"/>
      <w:tblStyleColBandSize w:val="1"/>
      <w:tblInd w:w="0" w:type="dxa"/>
      <w:tblBorders>
        <w:right w:val="single" w:color="000000" w:sz="4" w:space="0" w:themeColor="accent1" w:themeTint="80"/>
        <w:bottom w:val="single" w:color="000000" w:sz="4" w:space="0" w:themeColor="accent1" w:themeTint="80"/>
        <w:insideV w:val="single" w:color="000000" w:sz="4" w:space="0" w:themeColor="accent1" w:themeTint="80"/>
        <w:insideH w:val="single" w:color="000000" w:sz="4" w:space="0" w:themeColor="accent1" w:themeTint="80"/>
      </w:tblBorders>
    </w:tblPr>
    <w:tblStylePr w:type="band1Horz">
      <w:rPr>
        <w:rFonts w:ascii="Arial" w:hAnsi="Arial"/>
        <w:color w:val="3664A9" w:themeColor="accent1" w:themeTint="80" w:themeShade="95"/>
        <w:sz w:val="22"/>
      </w:rPr>
      <w:tcPr>
        <w:shd w:val="clear" w:color="FFFFFF" w:fill="FFFFFF"/>
      </w:tcPr>
    </w:tblStylePr>
    <w:tblStylePr w:type="band1Vert">
      <w:tcPr>
        <w:shd w:val="clear" w:color="FFFFFF" w:fill="FFFFFF"/>
      </w:tcPr>
    </w:tblStylePr>
    <w:tblStylePr w:type="band2Horz">
      <w:rPr>
        <w:rFonts w:ascii="Arial" w:hAnsi="Arial"/>
        <w:color w:val="3664A9" w:themeColor="accent1" w:themeTint="80" w:themeShade="95"/>
        <w:sz w:val="22"/>
      </w:rPr>
    </w:tblStylePr>
    <w:tblStylePr w:type="firstCol">
      <w:rPr>
        <w:rFonts w:ascii="Arial" w:hAnsi="Arial"/>
        <w:i/>
        <w:color w:val="3664A9" w:themeColor="accent1" w:themeTint="80" w:themeShade="95"/>
        <w:sz w:val="22"/>
      </w:rPr>
      <w:pPr>
        <w:jc w:val="right"/>
      </w:pPr>
      <w:tcPr>
        <w:shd w:val="clear" w:color="FFFFFF" w:fill="FFFFFF"/>
        <w:tcBorders>
          <w:left w:val="none" w:color="000000" w:sz="4" w:space="0"/>
          <w:top w:val="none" w:color="000000" w:sz="4" w:space="0"/>
          <w:right w:val="single" w:color="000000" w:sz="4" w:space="0" w:themeColor="accent1" w:themeTint="80"/>
          <w:bottom w:val="none" w:color="000000" w:sz="4" w:space="0"/>
        </w:tcBorders>
      </w:tcPr>
    </w:tblStylePr>
    <w:tblStylePr w:type="firstRow">
      <w:rPr>
        <w:rFonts w:ascii="Arial" w:hAnsi="Arial"/>
        <w:b/>
        <w:color w:val="3664A9" w:themeColor="accent1" w:themeTint="80" w:themeShade="95"/>
        <w:sz w:val="22"/>
      </w:rPr>
      <w:tcPr>
        <w:shd w:val="clear" w:color="FFFFFF" w:fill="FFFFFF"/>
        <w:tcBorders>
          <w:left w:val="none" w:color="000000" w:sz="4" w:space="0"/>
          <w:top w:val="none" w:color="000000" w:sz="4" w:space="0"/>
          <w:right w:val="none" w:color="000000" w:sz="4" w:space="0"/>
          <w:bottom w:val="single" w:color="000000" w:sz="4" w:space="0" w:themeColor="accent1" w:themeTint="80"/>
        </w:tcBorders>
      </w:tcPr>
    </w:tblStylePr>
    <w:tblStylePr w:type="lastCol">
      <w:rPr>
        <w:rFonts w:ascii="Arial" w:hAnsi="Arial"/>
        <w:i/>
        <w:color w:val="3664A9" w:themeColor="accent1" w:themeTint="80" w:themeShade="95"/>
        <w:sz w:val="22"/>
      </w:rPr>
      <w:tcPr>
        <w:shd w:val="clear" w:color="FFFFFF" w:fill="FFFFFF"/>
        <w:tcBorders>
          <w:left w:val="single" w:color="000000" w:sz="4" w:space="0" w:themeColor="accent1" w:themeTint="80"/>
          <w:top w:val="none" w:color="000000" w:sz="4" w:space="0"/>
          <w:right w:val="none" w:color="000000" w:sz="4" w:space="0"/>
          <w:bottom w:val="none" w:color="000000" w:sz="4" w:space="0"/>
        </w:tcBorders>
      </w:tcPr>
    </w:tblStylePr>
    <w:tblStylePr w:type="lastRow">
      <w:rPr>
        <w:rFonts w:ascii="Arial" w:hAnsi="Arial"/>
        <w:b/>
        <w:color w:val="3664A9" w:themeColor="accent1" w:themeTint="80" w:themeShade="95"/>
        <w:sz w:val="22"/>
      </w:rPr>
      <w:tcPr>
        <w:shd w:val="clear" w:color="FFFFFF" w:fill="FFFFFF"/>
        <w:tcBorders>
          <w:left w:val="none" w:color="000000" w:sz="4" w:space="0"/>
          <w:top w:val="single" w:color="000000" w:sz="4" w:space="0" w:themeColor="accent1" w:themeTint="80"/>
          <w:right w:val="none" w:color="000000" w:sz="4" w:space="0"/>
          <w:bottom w:val="none" w:color="000000" w:sz="4" w:space="0"/>
        </w:tcBorders>
      </w:tcPr>
    </w:tblStylePr>
  </w:style>
  <w:style w:type="table" w:styleId="903">
    <w:name w:val="Grid Table 7 Colorful - Accent 2"/>
    <w:basedOn w:val="997"/>
    <w:uiPriority w:val="99"/>
    <w:pPr>
      <w:spacing w:lineRule="auto" w:line="240" w:after="0"/>
    </w:pPr>
    <w:tblPr>
      <w:tblStyleRowBandSize w:val="1"/>
      <w:tblStyleColBandSize w:val="1"/>
      <w:tblInd w:w="0" w:type="dxa"/>
      <w:tblBorders>
        <w:right w:val="single" w:color="000000" w:sz="4" w:space="0" w:themeColor="accent2" w:themeTint="97"/>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C95712" w:themeColor="accent2" w:themeTint="97" w:themeShade="95"/>
        <w:sz w:val="22"/>
      </w:rPr>
      <w:tcPr>
        <w:shd w:val="clear" w:color="FFFFFF" w:fill="FFFFFF"/>
      </w:tcPr>
    </w:tblStylePr>
    <w:tblStylePr w:type="band1Vert">
      <w:tcPr>
        <w:shd w:val="clear" w:color="FFFFFF" w:fill="FFFFFF"/>
      </w:tcPr>
    </w:tblStylePr>
    <w:tblStylePr w:type="band2Horz">
      <w:rPr>
        <w:rFonts w:ascii="Arial" w:hAnsi="Arial"/>
        <w:color w:val="C95712" w:themeColor="accent2" w:themeTint="97" w:themeShade="95"/>
        <w:sz w:val="22"/>
      </w:rPr>
    </w:tblStylePr>
    <w:tblStylePr w:type="firstCol">
      <w:rPr>
        <w:rFonts w:ascii="Arial" w:hAnsi="Arial"/>
        <w:i/>
        <w:color w:val="C95712" w:themeColor="accent2" w:themeTint="97" w:themeShade="95"/>
        <w:sz w:val="22"/>
      </w:rPr>
      <w:pPr>
        <w:jc w:val="right"/>
      </w:pPr>
      <w:tcPr>
        <w:shd w:val="clear" w:color="FFFFFF" w:fill="FFFFFF"/>
        <w:tcBorders>
          <w:left w:val="none" w:color="000000" w:sz="4" w:space="0"/>
          <w:top w:val="none" w:color="000000" w:sz="4" w:space="0"/>
          <w:right w:val="single" w:color="000000" w:sz="4" w:space="0" w:themeColor="accent2" w:themeTint="97"/>
          <w:bottom w:val="none" w:color="000000" w:sz="4" w:space="0"/>
        </w:tcBorders>
      </w:tcPr>
    </w:tblStylePr>
    <w:tblStylePr w:type="firstRow">
      <w:rPr>
        <w:rFonts w:ascii="Arial" w:hAnsi="Arial"/>
        <w:b/>
        <w:color w:val="C95712" w:themeColor="accent2" w:themeTint="97" w:themeShade="95"/>
        <w:sz w:val="22"/>
      </w:rPr>
      <w:tcPr>
        <w:shd w:val="clear" w:color="FFFFFF" w:fill="FFFFFF"/>
        <w:tcBorders>
          <w:left w:val="none" w:color="000000" w:sz="4" w:space="0"/>
          <w:top w:val="none" w:color="000000" w:sz="4" w:space="0"/>
          <w:right w:val="none" w:color="000000" w:sz="4" w:space="0"/>
          <w:bottom w:val="single" w:color="000000" w:sz="4" w:space="0" w:themeColor="accent2" w:themeTint="97"/>
        </w:tcBorders>
      </w:tcPr>
    </w:tblStylePr>
    <w:tblStylePr w:type="lastCol">
      <w:rPr>
        <w:rFonts w:ascii="Arial" w:hAnsi="Arial"/>
        <w:i/>
        <w:color w:val="C95712" w:themeColor="accent2" w:themeTint="97" w:themeShade="95"/>
        <w:sz w:val="22"/>
      </w:rPr>
      <w:tcPr>
        <w:shd w:val="clear" w:color="FFFFFF" w:fill="FFFFFF"/>
        <w:tcBorders>
          <w:left w:val="single" w:color="000000" w:sz="4" w:space="0" w:themeColor="accent2" w:themeTint="97"/>
          <w:top w:val="none" w:color="000000" w:sz="4" w:space="0"/>
          <w:right w:val="none" w:color="000000" w:sz="4" w:space="0"/>
          <w:bottom w:val="none" w:color="000000" w:sz="4" w:space="0"/>
        </w:tcBorders>
      </w:tcPr>
    </w:tblStylePr>
    <w:tblStylePr w:type="lastRow">
      <w:rPr>
        <w:rFonts w:ascii="Arial" w:hAnsi="Arial"/>
        <w:b/>
        <w:color w:val="C95712" w:themeColor="accent2" w:themeTint="97" w:themeShade="95"/>
        <w:sz w:val="22"/>
      </w:rPr>
      <w:tcPr>
        <w:shd w:val="clear" w:color="FFFFFF" w:fill="FFFFFF"/>
        <w:tcBorders>
          <w:left w:val="none" w:color="000000" w:sz="4" w:space="0"/>
          <w:top w:val="single" w:color="000000" w:sz="4" w:space="0" w:themeColor="accent2" w:themeTint="97"/>
          <w:right w:val="none" w:color="000000" w:sz="4" w:space="0"/>
          <w:bottom w:val="none" w:color="000000" w:sz="4" w:space="0"/>
        </w:tcBorders>
      </w:tcPr>
    </w:tblStylePr>
  </w:style>
  <w:style w:type="table" w:styleId="904">
    <w:name w:val="Grid Table 7 Colorful - Accent 3"/>
    <w:basedOn w:val="997"/>
    <w:uiPriority w:val="99"/>
    <w:pPr>
      <w:spacing w:lineRule="auto" w:line="240" w:after="0"/>
    </w:pPr>
    <w:tblPr>
      <w:tblStyleRowBandSize w:val="1"/>
      <w:tblStyleColBandSize w:val="1"/>
      <w:tblInd w:w="0" w:type="dxa"/>
      <w:tblBorders>
        <w:right w:val="single" w:color="000000" w:sz="4" w:space="0" w:themeColor="accent3" w:themeTint="FE"/>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606060" w:themeColor="accent3" w:themeTint="FE" w:themeShade="95"/>
        <w:sz w:val="22"/>
      </w:rPr>
      <w:tcPr>
        <w:shd w:val="clear" w:color="FFFFFF" w:fill="FFFFFF"/>
      </w:tcPr>
    </w:tblStylePr>
    <w:tblStylePr w:type="band1Vert">
      <w:tcPr>
        <w:shd w:val="clear" w:color="FFFFFF" w:fill="FFFFFF"/>
      </w:tcPr>
    </w:tblStylePr>
    <w:tblStylePr w:type="band2Horz">
      <w:rPr>
        <w:rFonts w:ascii="Arial" w:hAnsi="Arial"/>
        <w:color w:val="606060" w:themeColor="accent3" w:themeTint="FE" w:themeShade="95"/>
        <w:sz w:val="22"/>
      </w:rPr>
    </w:tblStylePr>
    <w:tblStylePr w:type="firstCol">
      <w:rPr>
        <w:rFonts w:ascii="Arial" w:hAnsi="Arial"/>
        <w:i/>
        <w:color w:val="606060" w:themeColor="accent3" w:themeTint="FE" w:themeShade="95"/>
        <w:sz w:val="22"/>
      </w:rPr>
      <w:pPr>
        <w:jc w:val="right"/>
      </w:pPr>
      <w:tcPr>
        <w:shd w:val="clear" w:color="FFFFFF" w:fill="FFFFFF"/>
        <w:tcBorders>
          <w:left w:val="none" w:color="000000" w:sz="4" w:space="0"/>
          <w:top w:val="none" w:color="000000" w:sz="4" w:space="0"/>
          <w:right w:val="single" w:color="000000" w:sz="4" w:space="0" w:themeColor="accent3" w:themeTint="FE"/>
          <w:bottom w:val="none" w:color="000000" w:sz="4" w:space="0"/>
        </w:tcBorders>
      </w:tcPr>
    </w:tblStylePr>
    <w:tblStylePr w:type="firstRow">
      <w:rPr>
        <w:rFonts w:ascii="Arial" w:hAnsi="Arial"/>
        <w:b/>
        <w:color w:val="606060" w:themeColor="accent3" w:themeTint="FE" w:themeShade="95"/>
        <w:sz w:val="22"/>
      </w:rPr>
      <w:tcPr>
        <w:shd w:val="clear" w:color="FFFFFF" w:fill="FFFFFF"/>
        <w:tcBorders>
          <w:left w:val="none" w:color="000000" w:sz="4" w:space="0"/>
          <w:top w:val="none" w:color="000000" w:sz="4" w:space="0"/>
          <w:right w:val="none" w:color="000000" w:sz="4" w:space="0"/>
          <w:bottom w:val="single" w:color="000000" w:sz="4" w:space="0" w:themeColor="accent3" w:themeTint="FE"/>
        </w:tcBorders>
      </w:tcPr>
    </w:tblStylePr>
    <w:tblStylePr w:type="lastCol">
      <w:rPr>
        <w:rFonts w:ascii="Arial" w:hAnsi="Arial"/>
        <w:i/>
        <w:color w:val="606060" w:themeColor="accent3" w:themeTint="FE" w:themeShade="95"/>
        <w:sz w:val="22"/>
      </w:rPr>
      <w:tcPr>
        <w:shd w:val="clear" w:color="FFFFFF" w:fill="FFFFFF"/>
        <w:tcBorders>
          <w:left w:val="single" w:color="000000" w:sz="4" w:space="0" w:themeColor="accent3" w:themeTint="FE"/>
          <w:top w:val="none" w:color="000000" w:sz="4" w:space="0"/>
          <w:right w:val="none" w:color="000000" w:sz="4" w:space="0"/>
          <w:bottom w:val="none" w:color="000000" w:sz="4" w:space="0"/>
        </w:tcBorders>
      </w:tcPr>
    </w:tblStylePr>
    <w:tblStylePr w:type="lastRow">
      <w:rPr>
        <w:rFonts w:ascii="Arial" w:hAnsi="Arial"/>
        <w:b/>
        <w:color w:val="606060" w:themeColor="accent3" w:themeTint="FE" w:themeShade="95"/>
        <w:sz w:val="22"/>
      </w:rPr>
      <w:tcPr>
        <w:shd w:val="clear" w:color="FFFFFF" w:fill="FFFFFF"/>
        <w:tcBorders>
          <w:left w:val="none" w:color="000000" w:sz="4" w:space="0"/>
          <w:top w:val="single" w:color="000000" w:sz="4" w:space="0" w:themeColor="accent3" w:themeTint="FE"/>
          <w:right w:val="none" w:color="000000" w:sz="4" w:space="0"/>
          <w:bottom w:val="none" w:color="000000" w:sz="4" w:space="0"/>
        </w:tcBorders>
      </w:tcPr>
    </w:tblStylePr>
  </w:style>
  <w:style w:type="table" w:styleId="905">
    <w:name w:val="Grid Table 7 Colorful - Accent 4"/>
    <w:basedOn w:val="997"/>
    <w:uiPriority w:val="99"/>
    <w:pPr>
      <w:spacing w:lineRule="auto" w:line="240" w:after="0"/>
    </w:pPr>
    <w:tblPr>
      <w:tblStyleRowBandSize w:val="1"/>
      <w:tblStyleColBandSize w:val="1"/>
      <w:tblInd w:w="0" w:type="dxa"/>
      <w:tblBorders>
        <w:right w:val="single" w:color="000000" w:sz="4" w:space="0" w:themeColor="accent4" w:themeTint="9A"/>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CD9600" w:themeColor="accent4" w:themeTint="9A" w:themeShade="95"/>
        <w:sz w:val="22"/>
      </w:rPr>
      <w:tcPr>
        <w:shd w:val="clear" w:color="FFFFFF" w:fill="FFFFFF"/>
      </w:tcPr>
    </w:tblStylePr>
    <w:tblStylePr w:type="band1Vert">
      <w:tcPr>
        <w:shd w:val="clear" w:color="FFFFFF" w:fill="FFFFFF"/>
      </w:tcPr>
    </w:tblStylePr>
    <w:tblStylePr w:type="band2Horz">
      <w:rPr>
        <w:rFonts w:ascii="Arial" w:hAnsi="Arial"/>
        <w:color w:val="CD9600" w:themeColor="accent4" w:themeTint="9A" w:themeShade="95"/>
        <w:sz w:val="22"/>
      </w:rPr>
    </w:tblStylePr>
    <w:tblStylePr w:type="firstCol">
      <w:rPr>
        <w:rFonts w:ascii="Arial" w:hAnsi="Arial"/>
        <w:i/>
        <w:color w:val="CD9600" w:themeColor="accent4" w:themeTint="9A" w:themeShade="95"/>
        <w:sz w:val="22"/>
      </w:rPr>
      <w:pPr>
        <w:jc w:val="right"/>
      </w:pPr>
      <w:tcPr>
        <w:shd w:val="clear" w:color="FFFFFF" w:fill="FFFFFF"/>
        <w:tcBorders>
          <w:left w:val="none" w:color="000000" w:sz="4" w:space="0"/>
          <w:top w:val="none" w:color="000000" w:sz="4" w:space="0"/>
          <w:right w:val="single" w:color="000000" w:sz="4" w:space="0" w:themeColor="accent4" w:themeTint="9A"/>
          <w:bottom w:val="none" w:color="000000" w:sz="4" w:space="0"/>
        </w:tcBorders>
      </w:tcPr>
    </w:tblStylePr>
    <w:tblStylePr w:type="firstRow">
      <w:rPr>
        <w:rFonts w:ascii="Arial" w:hAnsi="Arial"/>
        <w:b/>
        <w:color w:val="CD9600" w:themeColor="accent4" w:themeTint="9A" w:themeShade="95"/>
        <w:sz w:val="22"/>
      </w:rPr>
      <w:tcPr>
        <w:shd w:val="clear" w:color="FFFFFF" w:fill="FFFFFF"/>
        <w:tcBorders>
          <w:left w:val="none" w:color="000000" w:sz="4" w:space="0"/>
          <w:top w:val="none" w:color="000000" w:sz="4" w:space="0"/>
          <w:right w:val="none" w:color="000000" w:sz="4" w:space="0"/>
          <w:bottom w:val="single" w:color="000000" w:sz="4" w:space="0" w:themeColor="accent4" w:themeTint="9A"/>
        </w:tcBorders>
      </w:tcPr>
    </w:tblStylePr>
    <w:tblStylePr w:type="lastCol">
      <w:rPr>
        <w:rFonts w:ascii="Arial" w:hAnsi="Arial"/>
        <w:i/>
        <w:color w:val="CD9600" w:themeColor="accent4" w:themeTint="9A" w:themeShade="95"/>
        <w:sz w:val="22"/>
      </w:rPr>
      <w:tcPr>
        <w:shd w:val="clear" w:color="FFFFFF" w:fill="FFFFFF"/>
        <w:tcBorders>
          <w:left w:val="single" w:color="000000" w:sz="4" w:space="0" w:themeColor="accent4" w:themeTint="9A"/>
          <w:top w:val="none" w:color="000000" w:sz="4" w:space="0"/>
          <w:right w:val="none" w:color="000000" w:sz="4" w:space="0"/>
          <w:bottom w:val="none" w:color="000000" w:sz="4" w:space="0"/>
        </w:tcBorders>
      </w:tcPr>
    </w:tblStylePr>
    <w:tblStylePr w:type="lastRow">
      <w:rPr>
        <w:rFonts w:ascii="Arial" w:hAnsi="Arial"/>
        <w:b/>
        <w:color w:val="CD9600" w:themeColor="accent4" w:themeTint="9A" w:themeShade="95"/>
        <w:sz w:val="22"/>
      </w:rPr>
      <w:tcPr>
        <w:shd w:val="clear" w:color="FFFFFF" w:fill="FFFFFF"/>
        <w:tcBorders>
          <w:left w:val="none" w:color="000000" w:sz="4" w:space="0"/>
          <w:top w:val="single" w:color="000000" w:sz="4" w:space="0" w:themeColor="accent4" w:themeTint="9A"/>
          <w:right w:val="none" w:color="000000" w:sz="4" w:space="0"/>
          <w:bottom w:val="none" w:color="000000" w:sz="4" w:space="0"/>
        </w:tcBorders>
      </w:tcPr>
    </w:tblStylePr>
  </w:style>
  <w:style w:type="table" w:styleId="906">
    <w:name w:val="Grid Table 7 Colorful - Accent 5"/>
    <w:basedOn w:val="997"/>
    <w:uiPriority w:val="99"/>
    <w:pPr>
      <w:spacing w:lineRule="auto" w:line="240" w:after="0"/>
    </w:pPr>
    <w:tblPr>
      <w:tblStyleRowBandSize w:val="1"/>
      <w:tblStyleColBandSize w:val="1"/>
      <w:tblInd w:w="0" w:type="dxa"/>
      <w:tblBorders>
        <w:right w:val="single" w:color="000000" w:sz="4" w:space="0" w:themeColor="accent5" w:themeTint="90"/>
        <w:bottom w:val="single" w:color="000000" w:sz="4" w:space="0" w:themeColor="accent5" w:themeTint="90"/>
        <w:insideV w:val="single" w:color="000000" w:sz="4" w:space="0" w:themeColor="accent5" w:themeTint="90"/>
        <w:insideH w:val="single" w:color="000000" w:sz="4" w:space="0" w:themeColor="accent5" w:themeTint="90"/>
      </w:tblBorders>
    </w:tblPr>
    <w:tblStylePr w:type="band1Horz">
      <w:rPr>
        <w:rFonts w:ascii="Arial" w:hAnsi="Arial"/>
        <w:color w:val="245D8D" w:themeColor="accent5" w:themeShade="95"/>
        <w:sz w:val="22"/>
      </w:rPr>
      <w:tcPr>
        <w:shd w:val="clear" w:color="FFFFFF" w:fill="FFFFFF"/>
      </w:tcPr>
    </w:tblStylePr>
    <w:tblStylePr w:type="band1Vert">
      <w:tcPr>
        <w:shd w:val="clear" w:color="FFFFFF" w:fill="FFFFFF"/>
      </w:tcPr>
    </w:tblStylePr>
    <w:tblStylePr w:type="band2Horz">
      <w:rPr>
        <w:rFonts w:ascii="Arial" w:hAnsi="Arial"/>
        <w:color w:val="245D8D" w:themeColor="accent5" w:themeShade="95"/>
        <w:sz w:val="22"/>
      </w:rPr>
    </w:tblStylePr>
    <w:tblStylePr w:type="firstCol">
      <w:rPr>
        <w:rFonts w:ascii="Arial" w:hAnsi="Arial"/>
        <w:i/>
        <w:color w:val="245D8D" w:themeColor="accent5" w:themeShade="95"/>
        <w:sz w:val="22"/>
      </w:rPr>
      <w:pPr>
        <w:jc w:val="right"/>
      </w:pPr>
      <w:tcPr>
        <w:shd w:val="clear" w:color="FFFFFF" w:fill="FFFFFF"/>
        <w:tcBorders>
          <w:left w:val="none" w:color="000000" w:sz="4" w:space="0"/>
          <w:top w:val="none" w:color="000000" w:sz="4" w:space="0"/>
          <w:right w:val="single" w:color="000000" w:sz="4" w:space="0" w:themeColor="accent5" w:themeTint="90"/>
          <w:bottom w:val="none" w:color="000000" w:sz="4" w:space="0"/>
        </w:tcBorders>
      </w:tcPr>
    </w:tblStylePr>
    <w:tblStylePr w:type="firstRow">
      <w:rPr>
        <w:rFonts w:ascii="Arial" w:hAnsi="Arial"/>
        <w:b/>
        <w:color w:val="245D8D" w:themeColor="accent5" w:themeShade="95"/>
        <w:sz w:val="22"/>
      </w:rPr>
      <w:tcPr>
        <w:shd w:val="clear" w:color="FFFFFF" w:fill="FFFFFF"/>
        <w:tcBorders>
          <w:left w:val="none" w:color="000000" w:sz="4" w:space="0"/>
          <w:top w:val="none" w:color="000000" w:sz="4" w:space="0"/>
          <w:right w:val="none" w:color="000000" w:sz="4" w:space="0"/>
          <w:bottom w:val="single" w:color="000000" w:sz="4" w:space="0" w:themeColor="accent5" w:themeTint="90"/>
        </w:tcBorders>
      </w:tcPr>
    </w:tblStylePr>
    <w:tblStylePr w:type="lastCol">
      <w:rPr>
        <w:rFonts w:ascii="Arial" w:hAnsi="Arial"/>
        <w:i/>
        <w:color w:val="245D8D" w:themeColor="accent5" w:themeShade="95"/>
        <w:sz w:val="22"/>
      </w:rPr>
      <w:tcPr>
        <w:shd w:val="clear" w:color="FFFFFF" w:fill="FFFFFF"/>
        <w:tcBorders>
          <w:left w:val="single" w:color="000000" w:sz="4" w:space="0" w:themeColor="accent5" w:themeTint="90"/>
          <w:top w:val="none" w:color="000000" w:sz="4" w:space="0"/>
          <w:right w:val="none" w:color="000000" w:sz="4" w:space="0"/>
          <w:bottom w:val="none" w:color="000000" w:sz="4" w:space="0"/>
        </w:tcBorders>
      </w:tcPr>
    </w:tblStylePr>
    <w:tblStylePr w:type="lastRow">
      <w:rPr>
        <w:rFonts w:ascii="Arial" w:hAnsi="Arial"/>
        <w:b/>
        <w:color w:val="245D8D" w:themeColor="accent5" w:themeShade="95"/>
        <w:sz w:val="22"/>
      </w:rPr>
      <w:tcPr>
        <w:shd w:val="clear" w:color="FFFFFF" w:fill="FFFFFF"/>
        <w:tcBorders>
          <w:left w:val="none" w:color="000000" w:sz="4" w:space="0"/>
          <w:top w:val="single" w:color="000000" w:sz="4" w:space="0" w:themeColor="accent5" w:themeTint="90"/>
          <w:right w:val="none" w:color="000000" w:sz="4" w:space="0"/>
          <w:bottom w:val="none" w:color="000000" w:sz="4" w:space="0"/>
        </w:tcBorders>
      </w:tcPr>
    </w:tblStylePr>
  </w:style>
  <w:style w:type="table" w:styleId="907">
    <w:name w:val="Grid Table 7 Colorful - Accent 6"/>
    <w:basedOn w:val="997"/>
    <w:uiPriority w:val="99"/>
    <w:pPr>
      <w:spacing w:lineRule="auto" w:line="240" w:after="0"/>
    </w:pPr>
    <w:tblPr>
      <w:tblStyleRowBandSize w:val="1"/>
      <w:tblStyleColBandSize w:val="1"/>
      <w:tblInd w:w="0" w:type="dxa"/>
      <w:tblBorders>
        <w:right w:val="single" w:color="000000" w:sz="4" w:space="0" w:themeColor="accent6" w:themeTint="90"/>
        <w:bottom w:val="single" w:color="000000" w:sz="4" w:space="0" w:themeColor="accent6" w:themeTint="90"/>
        <w:insideV w:val="single" w:color="000000" w:sz="4" w:space="0" w:themeColor="accent6" w:themeTint="90"/>
        <w:insideH w:val="single" w:color="000000" w:sz="4" w:space="0" w:themeColor="accent6" w:themeTint="90"/>
      </w:tblBorders>
    </w:tblPr>
    <w:tblStylePr w:type="band1Horz">
      <w:rPr>
        <w:rFonts w:ascii="Arial" w:hAnsi="Arial"/>
        <w:color w:val="426429" w:themeColor="accent6" w:themeShade="95"/>
        <w:sz w:val="22"/>
      </w:rPr>
      <w:tcPr>
        <w:shd w:val="clear" w:color="FFFFFF" w:fill="FFFFFF"/>
      </w:tcPr>
    </w:tblStylePr>
    <w:tblStylePr w:type="band1Vert">
      <w:tcPr>
        <w:shd w:val="clear" w:color="FFFFFF" w:fill="FFFFFF"/>
      </w:tcPr>
    </w:tblStylePr>
    <w:tblStylePr w:type="band2Horz">
      <w:rPr>
        <w:rFonts w:ascii="Arial" w:hAnsi="Arial"/>
        <w:color w:val="426429" w:themeColor="accent6" w:themeShade="95"/>
        <w:sz w:val="22"/>
      </w:rPr>
    </w:tblStylePr>
    <w:tblStylePr w:type="firstCol">
      <w:rPr>
        <w:rFonts w:ascii="Arial" w:hAnsi="Arial"/>
        <w:i/>
        <w:color w:val="426429" w:themeColor="accent6" w:themeShade="95"/>
        <w:sz w:val="22"/>
      </w:rPr>
      <w:pPr>
        <w:jc w:val="right"/>
      </w:pPr>
      <w:tcPr>
        <w:shd w:val="clear" w:color="FFFFFF" w:fill="FFFFFF"/>
        <w:tcBorders>
          <w:left w:val="none" w:color="000000" w:sz="4" w:space="0"/>
          <w:top w:val="none" w:color="000000" w:sz="4" w:space="0"/>
          <w:right w:val="single" w:color="000000" w:sz="4" w:space="0" w:themeColor="accent6" w:themeTint="90"/>
          <w:bottom w:val="none" w:color="000000" w:sz="4" w:space="0"/>
        </w:tcBorders>
      </w:tcPr>
    </w:tblStylePr>
    <w:tblStylePr w:type="firstRow">
      <w:rPr>
        <w:rFonts w:ascii="Arial" w:hAnsi="Arial"/>
        <w:b/>
        <w:color w:val="426429" w:themeColor="accent6" w:themeShade="95"/>
        <w:sz w:val="22"/>
      </w:rPr>
      <w:tcPr>
        <w:shd w:val="clear" w:color="FFFFFF" w:fill="FFFFFF"/>
        <w:tcBorders>
          <w:left w:val="none" w:color="000000" w:sz="4" w:space="0"/>
          <w:top w:val="none" w:color="000000" w:sz="4" w:space="0"/>
          <w:right w:val="none" w:color="000000" w:sz="4" w:space="0"/>
          <w:bottom w:val="single" w:color="000000" w:sz="4" w:space="0" w:themeColor="accent6" w:themeTint="90"/>
        </w:tcBorders>
      </w:tcPr>
    </w:tblStylePr>
    <w:tblStylePr w:type="lastCol">
      <w:rPr>
        <w:rFonts w:ascii="Arial" w:hAnsi="Arial"/>
        <w:i/>
        <w:color w:val="426429" w:themeColor="accent6" w:themeShade="95"/>
        <w:sz w:val="22"/>
      </w:rPr>
      <w:tcPr>
        <w:shd w:val="clear" w:color="FFFFFF" w:fill="FFFFFF"/>
        <w:tcBorders>
          <w:left w:val="single" w:color="000000" w:sz="4" w:space="0" w:themeColor="accent6" w:themeTint="90"/>
          <w:top w:val="none" w:color="000000" w:sz="4" w:space="0"/>
          <w:right w:val="none" w:color="000000" w:sz="4" w:space="0"/>
          <w:bottom w:val="none" w:color="000000" w:sz="4" w:space="0"/>
        </w:tcBorders>
      </w:tcPr>
    </w:tblStylePr>
    <w:tblStylePr w:type="lastRow">
      <w:rPr>
        <w:rFonts w:ascii="Arial" w:hAnsi="Arial"/>
        <w:b/>
        <w:color w:val="426429" w:themeColor="accent6" w:themeShade="95"/>
        <w:sz w:val="22"/>
      </w:rPr>
      <w:tcPr>
        <w:shd w:val="clear" w:color="FFFFFF" w:fill="FFFFFF"/>
        <w:tcBorders>
          <w:left w:val="none" w:color="000000" w:sz="4" w:space="0"/>
          <w:top w:val="single" w:color="000000" w:sz="4" w:space="0" w:themeColor="accent6" w:themeTint="90"/>
          <w:right w:val="none" w:color="000000" w:sz="4" w:space="0"/>
          <w:bottom w:val="none" w:color="000000" w:sz="4" w:space="0"/>
        </w:tcBorders>
      </w:tcPr>
    </w:tblStylePr>
  </w:style>
  <w:style w:type="table" w:styleId="908">
    <w:name w:val="List Table 1 Light"/>
    <w:basedOn w:val="997"/>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909">
    <w:name w:val="List Table 1 Light - Accent 1"/>
    <w:basedOn w:val="997"/>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1"/>
        </w:tcBorders>
      </w:tcPr>
    </w:tblStylePr>
    <w:tblStylePr w:type="lastCol">
      <w:rPr>
        <w:b/>
        <w:color w:val="404040"/>
      </w:rPr>
    </w:tblStylePr>
    <w:tblStylePr w:type="lastRow">
      <w:rPr>
        <w:b/>
        <w:color w:val="404040"/>
      </w:rPr>
      <w:tcPr>
        <w:tcBorders>
          <w:left w:val="none" w:color="000000" w:sz="4" w:space="0"/>
          <w:top w:val="single" w:color="000000" w:sz="4" w:space="0" w:themeColor="accent1"/>
          <w:right w:val="none" w:color="000000" w:sz="4" w:space="0"/>
          <w:bottom w:val="none" w:color="000000" w:sz="4" w:space="0"/>
        </w:tcBorders>
      </w:tcPr>
    </w:tblStylePr>
  </w:style>
  <w:style w:type="table" w:styleId="910">
    <w:name w:val="List Table 1 Light - Accent 2"/>
    <w:basedOn w:val="997"/>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2"/>
        </w:tcBorders>
      </w:tcPr>
    </w:tblStylePr>
    <w:tblStylePr w:type="lastCol">
      <w:rPr>
        <w:b/>
        <w:color w:val="404040"/>
      </w:rPr>
    </w:tblStylePr>
    <w:tblStylePr w:type="lastRow">
      <w:rPr>
        <w:b/>
        <w:color w:val="404040"/>
      </w:rPr>
      <w:tcPr>
        <w:tcBorders>
          <w:left w:val="none" w:color="000000" w:sz="4" w:space="0"/>
          <w:top w:val="single" w:color="000000" w:sz="4" w:space="0" w:themeColor="accent2"/>
          <w:right w:val="none" w:color="000000" w:sz="4" w:space="0"/>
          <w:bottom w:val="none" w:color="000000" w:sz="4" w:space="0"/>
        </w:tcBorders>
      </w:tcPr>
    </w:tblStylePr>
  </w:style>
  <w:style w:type="table" w:styleId="911">
    <w:name w:val="List Table 1 Light - Accent 3"/>
    <w:basedOn w:val="997"/>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3"/>
        </w:tcBorders>
      </w:tcPr>
    </w:tblStylePr>
    <w:tblStylePr w:type="lastCol">
      <w:rPr>
        <w:b/>
        <w:color w:val="404040"/>
      </w:rPr>
    </w:tblStylePr>
    <w:tblStylePr w:type="lastRow">
      <w:rPr>
        <w:b/>
        <w:color w:val="404040"/>
      </w:rPr>
      <w:tcPr>
        <w:tcBorders>
          <w:left w:val="none" w:color="000000" w:sz="4" w:space="0"/>
          <w:top w:val="single" w:color="000000" w:sz="4" w:space="0" w:themeColor="accent3"/>
          <w:right w:val="none" w:color="000000" w:sz="4" w:space="0"/>
          <w:bottom w:val="none" w:color="000000" w:sz="4" w:space="0"/>
        </w:tcBorders>
      </w:tcPr>
    </w:tblStylePr>
  </w:style>
  <w:style w:type="table" w:styleId="912">
    <w:name w:val="List Table 1 Light - Accent 4"/>
    <w:basedOn w:val="997"/>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4"/>
        </w:tcBorders>
      </w:tcPr>
    </w:tblStylePr>
    <w:tblStylePr w:type="lastCol">
      <w:rPr>
        <w:b/>
        <w:color w:val="404040"/>
      </w:rPr>
    </w:tblStylePr>
    <w:tblStylePr w:type="lastRow">
      <w:rPr>
        <w:b/>
        <w:color w:val="404040"/>
      </w:rPr>
      <w:tcPr>
        <w:tcBorders>
          <w:left w:val="none" w:color="000000" w:sz="4" w:space="0"/>
          <w:top w:val="single" w:color="000000" w:sz="4" w:space="0" w:themeColor="accent4"/>
          <w:right w:val="none" w:color="000000" w:sz="4" w:space="0"/>
          <w:bottom w:val="none" w:color="000000" w:sz="4" w:space="0"/>
        </w:tcBorders>
      </w:tcPr>
    </w:tblStylePr>
  </w:style>
  <w:style w:type="table" w:styleId="913">
    <w:name w:val="List Table 1 Light - Accent 5"/>
    <w:basedOn w:val="997"/>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5"/>
        </w:tcBorders>
      </w:tcPr>
    </w:tblStylePr>
    <w:tblStylePr w:type="lastCol">
      <w:rPr>
        <w:b/>
        <w:color w:val="404040"/>
      </w:rPr>
    </w:tblStylePr>
    <w:tblStylePr w:type="lastRow">
      <w:rPr>
        <w:b/>
        <w:color w:val="404040"/>
      </w:rPr>
      <w:tcPr>
        <w:tcBorders>
          <w:left w:val="none" w:color="000000" w:sz="4" w:space="0"/>
          <w:top w:val="single" w:color="000000" w:sz="4" w:space="0" w:themeColor="accent5"/>
          <w:right w:val="none" w:color="000000" w:sz="4" w:space="0"/>
          <w:bottom w:val="none" w:color="000000" w:sz="4" w:space="0"/>
        </w:tcBorders>
      </w:tcPr>
    </w:tblStylePr>
  </w:style>
  <w:style w:type="table" w:styleId="914">
    <w:name w:val="List Table 1 Light - Accent 6"/>
    <w:basedOn w:val="997"/>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6"/>
        </w:tcBorders>
      </w:tcPr>
    </w:tblStylePr>
    <w:tblStylePr w:type="lastCol">
      <w:rPr>
        <w:b/>
        <w:color w:val="404040"/>
      </w:rPr>
    </w:tblStylePr>
    <w:tblStylePr w:type="lastRow">
      <w:rPr>
        <w:b/>
        <w:color w:val="404040"/>
      </w:rPr>
      <w:tcPr>
        <w:tcBorders>
          <w:left w:val="none" w:color="000000" w:sz="4" w:space="0"/>
          <w:top w:val="single" w:color="000000" w:sz="4" w:space="0" w:themeColor="accent6"/>
          <w:right w:val="none" w:color="000000" w:sz="4" w:space="0"/>
          <w:bottom w:val="none" w:color="000000" w:sz="4" w:space="0"/>
        </w:tcBorders>
      </w:tcPr>
    </w:tblStylePr>
  </w:style>
  <w:style w:type="table" w:styleId="915">
    <w:name w:val="List Table 2"/>
    <w:basedOn w:val="997"/>
    <w:uiPriority w:val="99"/>
    <w:pPr>
      <w:spacing w:lineRule="auto" w:line="240" w:after="0"/>
    </w:pPr>
    <w:tblPr>
      <w:tblStyleRowBandSize w:val="1"/>
      <w:tblStyleColBandSize w:val="1"/>
      <w:tblInd w:w="0" w:type="dxa"/>
      <w:tblBorders>
        <w:top w:val="single" w:color="000000" w:sz="4" w:space="0" w:themeColor="text1" w:themeTint="90"/>
        <w:bottom w:val="single" w:color="000000" w:sz="4" w:space="0" w:themeColor="text1" w:themeTint="90"/>
        <w:insideH w:val="single" w:color="000000" w:sz="4" w:space="0" w:themeColor="text1"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text1" w:themeTint="90"/>
          <w:right w:val="none" w:color="000000" w:sz="4" w:space="0"/>
          <w:bottom w:val="single" w:color="000000"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text1" w:themeTint="90"/>
          <w:right w:val="none" w:color="000000" w:sz="4" w:space="0"/>
          <w:bottom w:val="single" w:color="000000" w:sz="4" w:space="0" w:themeColor="text1" w:themeTint="90"/>
        </w:tcBorders>
      </w:tcPr>
    </w:tblStylePr>
  </w:style>
  <w:style w:type="table" w:styleId="916">
    <w:name w:val="List Table 2 - Accent 1"/>
    <w:basedOn w:val="997"/>
    <w:uiPriority w:val="99"/>
    <w:pPr>
      <w:spacing w:lineRule="auto" w:line="240" w:after="0"/>
    </w:pPr>
    <w:tblPr>
      <w:tblStyleRowBandSize w:val="1"/>
      <w:tblStyleColBandSize w:val="1"/>
      <w:tblInd w:w="0" w:type="dxa"/>
      <w:tblBorders>
        <w:top w:val="single" w:color="000000" w:sz="4" w:space="0" w:themeColor="accent1" w:themeTint="90"/>
        <w:bottom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1" w:themeTint="90"/>
          <w:right w:val="none" w:color="000000" w:sz="4" w:space="0"/>
          <w:bottom w:val="single" w:color="000000"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1" w:themeTint="90"/>
          <w:right w:val="none" w:color="000000" w:sz="4" w:space="0"/>
          <w:bottom w:val="single" w:color="000000" w:sz="4" w:space="0" w:themeColor="accent1" w:themeTint="90"/>
        </w:tcBorders>
      </w:tcPr>
    </w:tblStylePr>
  </w:style>
  <w:style w:type="table" w:styleId="917">
    <w:name w:val="List Table 2 - Accent 2"/>
    <w:basedOn w:val="997"/>
    <w:uiPriority w:val="99"/>
    <w:pPr>
      <w:spacing w:lineRule="auto" w:line="240" w:after="0"/>
    </w:pPr>
    <w:tblPr>
      <w:tblStyleRowBandSize w:val="1"/>
      <w:tblStyleColBandSize w:val="1"/>
      <w:tblInd w:w="0" w:type="dxa"/>
      <w:tblBorders>
        <w:top w:val="single" w:color="000000" w:sz="4" w:space="0" w:themeColor="accent2" w:themeTint="90"/>
        <w:bottom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2" w:themeTint="90"/>
          <w:right w:val="none" w:color="000000" w:sz="4" w:space="0"/>
          <w:bottom w:val="single" w:color="000000"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2" w:themeTint="90"/>
          <w:right w:val="none" w:color="000000" w:sz="4" w:space="0"/>
          <w:bottom w:val="single" w:color="000000" w:sz="4" w:space="0" w:themeColor="accent2" w:themeTint="90"/>
        </w:tcBorders>
      </w:tcPr>
    </w:tblStylePr>
  </w:style>
  <w:style w:type="table" w:styleId="918">
    <w:name w:val="List Table 2 - Accent 3"/>
    <w:basedOn w:val="997"/>
    <w:uiPriority w:val="99"/>
    <w:pPr>
      <w:spacing w:lineRule="auto" w:line="240" w:after="0"/>
    </w:pPr>
    <w:tblPr>
      <w:tblStyleRowBandSize w:val="1"/>
      <w:tblStyleColBandSize w:val="1"/>
      <w:tblInd w:w="0" w:type="dxa"/>
      <w:tblBorders>
        <w:top w:val="single" w:color="000000" w:sz="4" w:space="0" w:themeColor="accent3" w:themeTint="90"/>
        <w:bottom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3" w:themeTint="90"/>
          <w:right w:val="none" w:color="000000" w:sz="4" w:space="0"/>
          <w:bottom w:val="single" w:color="000000"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3" w:themeTint="90"/>
          <w:right w:val="none" w:color="000000" w:sz="4" w:space="0"/>
          <w:bottom w:val="single" w:color="000000" w:sz="4" w:space="0" w:themeColor="accent3" w:themeTint="90"/>
        </w:tcBorders>
      </w:tcPr>
    </w:tblStylePr>
  </w:style>
  <w:style w:type="table" w:styleId="919">
    <w:name w:val="List Table 2 - Accent 4"/>
    <w:basedOn w:val="997"/>
    <w:uiPriority w:val="99"/>
    <w:pPr>
      <w:spacing w:lineRule="auto" w:line="240" w:after="0"/>
    </w:pPr>
    <w:tblPr>
      <w:tblStyleRowBandSize w:val="1"/>
      <w:tblStyleColBandSize w:val="1"/>
      <w:tblInd w:w="0" w:type="dxa"/>
      <w:tblBorders>
        <w:top w:val="single" w:color="000000" w:sz="4" w:space="0" w:themeColor="accent4" w:themeTint="90"/>
        <w:bottom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4" w:themeTint="90"/>
          <w:right w:val="none" w:color="000000" w:sz="4" w:space="0"/>
          <w:bottom w:val="single" w:color="000000"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4" w:themeTint="90"/>
          <w:right w:val="none" w:color="000000" w:sz="4" w:space="0"/>
          <w:bottom w:val="single" w:color="000000" w:sz="4" w:space="0" w:themeColor="accent4" w:themeTint="90"/>
        </w:tcBorders>
      </w:tcPr>
    </w:tblStylePr>
  </w:style>
  <w:style w:type="table" w:styleId="920">
    <w:name w:val="List Table 2 - Accent 5"/>
    <w:basedOn w:val="997"/>
    <w:uiPriority w:val="99"/>
    <w:pPr>
      <w:spacing w:lineRule="auto" w:line="240" w:after="0"/>
    </w:pPr>
    <w:tblPr>
      <w:tblStyleRowBandSize w:val="1"/>
      <w:tblStyleColBandSize w:val="1"/>
      <w:tblInd w:w="0" w:type="dxa"/>
      <w:tblBorders>
        <w:top w:val="single" w:color="000000" w:sz="4" w:space="0" w:themeColor="accent5" w:themeTint="90"/>
        <w:bottom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5" w:themeTint="90"/>
          <w:right w:val="none" w:color="000000" w:sz="4" w:space="0"/>
          <w:bottom w:val="single" w:color="000000"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5" w:themeTint="90"/>
          <w:right w:val="none" w:color="000000" w:sz="4" w:space="0"/>
          <w:bottom w:val="single" w:color="000000" w:sz="4" w:space="0" w:themeColor="accent5" w:themeTint="90"/>
        </w:tcBorders>
      </w:tcPr>
    </w:tblStylePr>
  </w:style>
  <w:style w:type="table" w:styleId="921">
    <w:name w:val="List Table 2 - Accent 6"/>
    <w:basedOn w:val="997"/>
    <w:uiPriority w:val="99"/>
    <w:pPr>
      <w:spacing w:lineRule="auto" w:line="240" w:after="0"/>
    </w:pPr>
    <w:tblPr>
      <w:tblStyleRowBandSize w:val="1"/>
      <w:tblStyleColBandSize w:val="1"/>
      <w:tblInd w:w="0" w:type="dxa"/>
      <w:tblBorders>
        <w:top w:val="single" w:color="000000" w:sz="4" w:space="0" w:themeColor="accent6" w:themeTint="90"/>
        <w:bottom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6" w:themeTint="90"/>
          <w:right w:val="none" w:color="000000" w:sz="4" w:space="0"/>
          <w:bottom w:val="single" w:color="000000"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6" w:themeTint="90"/>
          <w:right w:val="none" w:color="000000" w:sz="4" w:space="0"/>
          <w:bottom w:val="single" w:color="000000" w:sz="4" w:space="0" w:themeColor="accent6" w:themeTint="90"/>
        </w:tcBorders>
      </w:tcPr>
    </w:tblStylePr>
  </w:style>
  <w:style w:type="table" w:styleId="922">
    <w:name w:val="List Table 3"/>
    <w:basedOn w:val="997"/>
    <w:uiPriority w:val="99"/>
    <w:pPr>
      <w:spacing w:lineRule="auto" w:line="240" w:after="0"/>
    </w:pPr>
    <w:tblPr>
      <w:tblStyleRowBandSize w:val="1"/>
      <w:tblStyleColBandSize w:val="1"/>
      <w:tblInd w:w="0" w:type="dxa"/>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923">
    <w:name w:val="List Table 3 - Accent 1"/>
    <w:basedOn w:val="997"/>
    <w:uiPriority w:val="99"/>
    <w:pPr>
      <w:spacing w:lineRule="auto" w:line="240" w:after="0"/>
    </w:pPr>
    <w:tblPr>
      <w:tblStyleRowBandSize w:val="1"/>
      <w:tblStyleColBandSize w:val="1"/>
      <w:tblInd w:w="0" w:type="dxa"/>
      <w:tblBorders>
        <w:left w:val="single" w:color="000000" w:sz="4" w:space="0" w:themeColor="accent1"/>
        <w:top w:val="single" w:color="000000" w:sz="4" w:space="0" w:themeColor="accent1"/>
        <w:right w:val="single" w:color="000000" w:sz="4" w:space="0" w:themeColor="accent1"/>
        <w:bottom w:val="single" w:color="000000" w:sz="4" w:space="0" w:themeColor="accent1"/>
      </w:tblBorders>
    </w:tblPr>
    <w:tblStylePr w:type="band1Horz">
      <w:rPr>
        <w:rFonts w:ascii="Arial" w:hAnsi="Arial"/>
        <w:color w:val="404040"/>
        <w:sz w:val="22"/>
      </w:rPr>
      <w:tcPr>
        <w:tcBorders>
          <w:top w:val="single" w:color="000000" w:sz="4" w:space="0" w:themeColor="accent1"/>
          <w:bottom w:val="single" w:color="000000" w:sz="4" w:space="0" w:themeColor="accent1"/>
        </w:tcBorders>
      </w:tcPr>
    </w:tblStylePr>
    <w:tblStylePr w:type="band1Vert">
      <w:rPr>
        <w:rFonts w:ascii="Arial" w:hAnsi="Arial"/>
        <w:color w:val="404040"/>
        <w:sz w:val="22"/>
      </w:rPr>
      <w:tcPr>
        <w:tcBorders>
          <w:left w:val="single" w:color="000000" w:sz="4" w:space="0" w:themeColor="accent1"/>
          <w:right w:val="single" w:color="000000" w:sz="4" w:space="0" w:themeColor="accent1"/>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924">
    <w:name w:val="List Table 3 - Accent 2"/>
    <w:basedOn w:val="997"/>
    <w:uiPriority w:val="99"/>
    <w:pPr>
      <w:spacing w:lineRule="auto" w:line="240" w:after="0"/>
    </w:pPr>
    <w:tblPr>
      <w:tblStyleRowBandSize w:val="1"/>
      <w:tblStyleColBandSize w:val="1"/>
      <w:tblInd w:w="0" w:type="dxa"/>
      <w:tbl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tblBorders>
    </w:tblPr>
    <w:tblStylePr w:type="band1Horz">
      <w:rPr>
        <w:rFonts w:ascii="Arial" w:hAnsi="Arial"/>
        <w:color w:val="404040"/>
        <w:sz w:val="22"/>
      </w:rPr>
      <w:tcPr>
        <w:tcBorders>
          <w:top w:val="single" w:color="000000" w:sz="4" w:space="0" w:themeColor="accent2" w:themeTint="97"/>
          <w:bottom w:val="single" w:color="000000" w:sz="4" w:space="0" w:themeColor="accent2" w:themeTint="97"/>
        </w:tcBorders>
      </w:tcPr>
    </w:tblStylePr>
    <w:tblStylePr w:type="band1Vert">
      <w:rPr>
        <w:rFonts w:ascii="Arial" w:hAnsi="Arial"/>
        <w:color w:val="404040"/>
        <w:sz w:val="22"/>
      </w:rPr>
      <w:tcPr>
        <w:tcBorders>
          <w:left w:val="single" w:color="000000" w:sz="4" w:space="0" w:themeColor="accent2" w:themeTint="97"/>
          <w:right w:val="single" w:color="000000" w:sz="4" w:space="0" w:themeColor="accent2" w:themeTint="97"/>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925">
    <w:name w:val="List Table 3 - Accent 3"/>
    <w:basedOn w:val="997"/>
    <w:uiPriority w:val="99"/>
    <w:pPr>
      <w:spacing w:lineRule="auto" w:line="240" w:after="0"/>
    </w:pPr>
    <w:tblPr>
      <w:tblStyleRowBandSize w:val="1"/>
      <w:tblStyleColBandSize w:val="1"/>
      <w:tblInd w:w="0" w:type="dxa"/>
      <w:tblBorders>
        <w:left w:val="single" w:color="000000" w:sz="4" w:space="0" w:themeColor="accent3" w:themeTint="98"/>
        <w:top w:val="single" w:color="000000" w:sz="4" w:space="0" w:themeColor="accent3" w:themeTint="98"/>
        <w:right w:val="single" w:color="000000" w:sz="4" w:space="0" w:themeColor="accent3" w:themeTint="98"/>
        <w:bottom w:val="single" w:color="000000" w:sz="4" w:space="0" w:themeColor="accent3" w:themeTint="98"/>
      </w:tblBorders>
    </w:tblPr>
    <w:tblStylePr w:type="band1Horz">
      <w:rPr>
        <w:rFonts w:ascii="Arial" w:hAnsi="Arial"/>
        <w:color w:val="404040"/>
        <w:sz w:val="22"/>
      </w:rPr>
      <w:tcPr>
        <w:tcBorders>
          <w:top w:val="single" w:color="000000" w:sz="4" w:space="0" w:themeColor="accent3" w:themeTint="98"/>
          <w:bottom w:val="single" w:color="000000" w:sz="4" w:space="0" w:themeColor="accent3" w:themeTint="98"/>
        </w:tcBorders>
      </w:tcPr>
    </w:tblStylePr>
    <w:tblStylePr w:type="band1Vert">
      <w:rPr>
        <w:rFonts w:ascii="Arial" w:hAnsi="Arial"/>
        <w:color w:val="404040"/>
        <w:sz w:val="22"/>
      </w:rPr>
      <w:tcPr>
        <w:tcBorders>
          <w:left w:val="single" w:color="000000" w:sz="4" w:space="0" w:themeColor="accent3" w:themeTint="98"/>
          <w:right w:val="single" w:color="000000" w:sz="4" w:space="0" w:themeColor="accent3" w:themeTint="98"/>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926">
    <w:name w:val="List Table 3 - Accent 4"/>
    <w:basedOn w:val="997"/>
    <w:uiPriority w:val="99"/>
    <w:pPr>
      <w:spacing w:lineRule="auto" w:line="240" w:after="0"/>
    </w:pPr>
    <w:tblPr>
      <w:tblStyleRowBandSize w:val="1"/>
      <w:tblStyleColBandSize w:val="1"/>
      <w:tblInd w:w="0" w:type="dxa"/>
      <w:tbl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tblBorders>
    </w:tblPr>
    <w:tblStylePr w:type="band1Horz">
      <w:rPr>
        <w:rFonts w:ascii="Arial" w:hAnsi="Arial"/>
        <w:color w:val="404040"/>
        <w:sz w:val="22"/>
      </w:rPr>
      <w:tcPr>
        <w:tcBorders>
          <w:top w:val="single" w:color="000000" w:sz="4" w:space="0" w:themeColor="accent4" w:themeTint="9A"/>
          <w:bottom w:val="single" w:color="000000" w:sz="4" w:space="0" w:themeColor="accent4" w:themeTint="9A"/>
        </w:tcBorders>
      </w:tcPr>
    </w:tblStylePr>
    <w:tblStylePr w:type="band1Vert">
      <w:rPr>
        <w:rFonts w:ascii="Arial" w:hAnsi="Arial"/>
        <w:color w:val="404040"/>
        <w:sz w:val="22"/>
      </w:rPr>
      <w:tcPr>
        <w:tcBorders>
          <w:left w:val="single" w:color="000000" w:sz="4" w:space="0" w:themeColor="accent4" w:themeTint="9A"/>
          <w:right w:val="single" w:color="000000" w:sz="4" w:space="0" w:themeColor="accent4" w:themeTint="9A"/>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927">
    <w:name w:val="List Table 3 - Accent 5"/>
    <w:basedOn w:val="997"/>
    <w:uiPriority w:val="99"/>
    <w:pPr>
      <w:spacing w:lineRule="auto" w:line="240" w:after="0"/>
    </w:pPr>
    <w:tblPr>
      <w:tblStyleRowBandSize w:val="1"/>
      <w:tblStyleColBandSize w:val="1"/>
      <w:tblInd w:w="0" w:type="dxa"/>
      <w:tblBorders>
        <w:left w:val="single" w:color="000000" w:sz="4" w:space="0" w:themeColor="accent5" w:themeTint="9A"/>
        <w:top w:val="single" w:color="000000" w:sz="4" w:space="0" w:themeColor="accent5" w:themeTint="9A"/>
        <w:right w:val="single" w:color="000000" w:sz="4" w:space="0" w:themeColor="accent5" w:themeTint="9A"/>
        <w:bottom w:val="single" w:color="000000" w:sz="4" w:space="0" w:themeColor="accent5" w:themeTint="9A"/>
      </w:tblBorders>
    </w:tblPr>
    <w:tblStylePr w:type="band1Horz">
      <w:rPr>
        <w:rFonts w:ascii="Arial" w:hAnsi="Arial"/>
        <w:color w:val="404040"/>
        <w:sz w:val="22"/>
      </w:rPr>
      <w:tcPr>
        <w:tcBorders>
          <w:top w:val="single" w:color="000000" w:sz="4" w:space="0" w:themeColor="accent5" w:themeTint="9A"/>
          <w:bottom w:val="single" w:color="000000" w:sz="4" w:space="0" w:themeColor="accent5" w:themeTint="9A"/>
        </w:tcBorders>
      </w:tcPr>
    </w:tblStylePr>
    <w:tblStylePr w:type="band1Vert">
      <w:rPr>
        <w:rFonts w:ascii="Arial" w:hAnsi="Arial"/>
        <w:color w:val="404040"/>
        <w:sz w:val="22"/>
      </w:rPr>
      <w:tcPr>
        <w:tcBorders>
          <w:left w:val="single" w:color="000000" w:sz="4" w:space="0" w:themeColor="accent5" w:themeTint="9A"/>
          <w:right w:val="single" w:color="000000" w:sz="4" w:space="0" w:themeColor="accent5" w:themeTint="9A"/>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928">
    <w:name w:val="List Table 3 - Accent 6"/>
    <w:basedOn w:val="997"/>
    <w:uiPriority w:val="99"/>
    <w:pPr>
      <w:spacing w:lineRule="auto" w:line="240" w:after="0"/>
    </w:pPr>
    <w:tblPr>
      <w:tblStyleRowBandSize w:val="1"/>
      <w:tblStyleColBandSize w:val="1"/>
      <w:tblInd w:w="0" w:type="dxa"/>
      <w:tblBorders>
        <w:left w:val="single" w:color="000000" w:sz="4" w:space="0" w:themeColor="accent6" w:themeTint="98"/>
        <w:top w:val="single" w:color="000000" w:sz="4" w:space="0" w:themeColor="accent6" w:themeTint="98"/>
        <w:right w:val="single" w:color="000000" w:sz="4" w:space="0" w:themeColor="accent6" w:themeTint="98"/>
        <w:bottom w:val="single" w:color="000000" w:sz="4" w:space="0" w:themeColor="accent6" w:themeTint="98"/>
      </w:tblBorders>
    </w:tblPr>
    <w:tblStylePr w:type="band1Horz">
      <w:rPr>
        <w:rFonts w:ascii="Arial" w:hAnsi="Arial"/>
        <w:color w:val="404040"/>
        <w:sz w:val="22"/>
      </w:rPr>
      <w:tcPr>
        <w:tcBorders>
          <w:top w:val="single" w:color="000000" w:sz="4" w:space="0" w:themeColor="accent6" w:themeTint="98"/>
          <w:bottom w:val="single" w:color="000000" w:sz="4" w:space="0" w:themeColor="accent6" w:themeTint="98"/>
        </w:tcBorders>
      </w:tcPr>
    </w:tblStylePr>
    <w:tblStylePr w:type="band1Vert">
      <w:rPr>
        <w:rFonts w:ascii="Arial" w:hAnsi="Arial"/>
        <w:color w:val="404040"/>
        <w:sz w:val="22"/>
      </w:rPr>
      <w:tcPr>
        <w:tcBorders>
          <w:left w:val="single" w:color="000000" w:sz="4" w:space="0" w:themeColor="accent6" w:themeTint="98"/>
          <w:right w:val="single" w:color="000000" w:sz="4" w:space="0" w:themeColor="accent6" w:themeTint="98"/>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929">
    <w:name w:val="List Table 4"/>
    <w:basedOn w:val="997"/>
    <w:uiPriority w:val="99"/>
    <w:pPr>
      <w:spacing w:lineRule="auto" w:line="240" w:after="0"/>
    </w:pPr>
    <w:tblPr>
      <w:tblStyleRowBandSize w:val="1"/>
      <w:tblStyleColBandSize w:val="1"/>
      <w:tblInd w:w="0" w:type="dxa"/>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930">
    <w:name w:val="List Table 4 - Accent 1"/>
    <w:basedOn w:val="997"/>
    <w:uiPriority w:val="99"/>
    <w:pPr>
      <w:spacing w:lineRule="auto" w:line="240" w:after="0"/>
    </w:pPr>
    <w:tblPr>
      <w:tblStyleRowBandSize w:val="1"/>
      <w:tblStyleColBandSize w:val="1"/>
      <w:tblInd w:w="0" w:type="dxa"/>
      <w:tblBorders>
        <w:left w:val="single" w:color="000000" w:sz="4" w:space="0" w:themeColor="accent1" w:themeTint="90"/>
        <w:top w:val="single" w:color="000000" w:sz="4" w:space="0" w:themeColor="accent1" w:themeTint="90"/>
        <w:right w:val="single" w:color="000000" w:sz="4" w:space="0" w:themeColor="accent1" w:themeTint="90"/>
        <w:bottom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931">
    <w:name w:val="List Table 4 - Accent 2"/>
    <w:basedOn w:val="997"/>
    <w:uiPriority w:val="99"/>
    <w:pPr>
      <w:spacing w:lineRule="auto" w:line="240" w:after="0"/>
    </w:pPr>
    <w:tblPr>
      <w:tblStyleRowBandSize w:val="1"/>
      <w:tblStyleColBandSize w:val="1"/>
      <w:tblInd w:w="0" w:type="dxa"/>
      <w:tblBorders>
        <w:left w:val="single" w:color="000000" w:sz="4" w:space="0" w:themeColor="accent2" w:themeTint="90"/>
        <w:top w:val="single" w:color="000000" w:sz="4" w:space="0" w:themeColor="accent2" w:themeTint="90"/>
        <w:right w:val="single" w:color="000000" w:sz="4" w:space="0" w:themeColor="accent2" w:themeTint="90"/>
        <w:bottom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932">
    <w:name w:val="List Table 4 - Accent 3"/>
    <w:basedOn w:val="997"/>
    <w:uiPriority w:val="99"/>
    <w:pPr>
      <w:spacing w:lineRule="auto" w:line="240" w:after="0"/>
    </w:pPr>
    <w:tblPr>
      <w:tblStyleRowBandSize w:val="1"/>
      <w:tblStyleColBandSize w:val="1"/>
      <w:tblInd w:w="0" w:type="dxa"/>
      <w:tblBorders>
        <w:left w:val="single" w:color="000000" w:sz="4" w:space="0" w:themeColor="accent3" w:themeTint="90"/>
        <w:top w:val="single" w:color="000000" w:sz="4" w:space="0" w:themeColor="accent3" w:themeTint="90"/>
        <w:right w:val="single" w:color="000000" w:sz="4" w:space="0" w:themeColor="accent3" w:themeTint="90"/>
        <w:bottom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933">
    <w:name w:val="List Table 4 - Accent 4"/>
    <w:basedOn w:val="997"/>
    <w:uiPriority w:val="99"/>
    <w:pPr>
      <w:spacing w:lineRule="auto" w:line="240" w:after="0"/>
    </w:pPr>
    <w:tblPr>
      <w:tblStyleRowBandSize w:val="1"/>
      <w:tblStyleColBandSize w:val="1"/>
      <w:tblInd w:w="0" w:type="dxa"/>
      <w:tblBorders>
        <w:left w:val="single" w:color="000000" w:sz="4" w:space="0" w:themeColor="accent4" w:themeTint="90"/>
        <w:top w:val="single" w:color="000000" w:sz="4" w:space="0" w:themeColor="accent4" w:themeTint="90"/>
        <w:right w:val="single" w:color="000000" w:sz="4" w:space="0" w:themeColor="accent4" w:themeTint="90"/>
        <w:bottom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934">
    <w:name w:val="List Table 4 - Accent 5"/>
    <w:basedOn w:val="997"/>
    <w:uiPriority w:val="99"/>
    <w:pPr>
      <w:spacing w:lineRule="auto" w:line="240" w:after="0"/>
    </w:pPr>
    <w:tblPr>
      <w:tblStyleRowBandSize w:val="1"/>
      <w:tblStyleColBandSize w:val="1"/>
      <w:tblInd w:w="0" w:type="dxa"/>
      <w:tblBorders>
        <w:left w:val="single" w:color="000000" w:sz="4" w:space="0" w:themeColor="accent5" w:themeTint="90"/>
        <w:top w:val="single" w:color="000000" w:sz="4" w:space="0" w:themeColor="accent5" w:themeTint="90"/>
        <w:right w:val="single" w:color="000000" w:sz="4" w:space="0" w:themeColor="accent5" w:themeTint="90"/>
        <w:bottom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935">
    <w:name w:val="List Table 4 - Accent 6"/>
    <w:basedOn w:val="997"/>
    <w:uiPriority w:val="99"/>
    <w:pPr>
      <w:spacing w:lineRule="auto" w:line="240" w:after="0"/>
    </w:pPr>
    <w:tblPr>
      <w:tblStyleRowBandSize w:val="1"/>
      <w:tblStyleColBandSize w:val="1"/>
      <w:tblInd w:w="0" w:type="dxa"/>
      <w:tblBorders>
        <w:left w:val="single" w:color="000000" w:sz="4" w:space="0" w:themeColor="accent6" w:themeTint="90"/>
        <w:top w:val="single" w:color="000000" w:sz="4" w:space="0" w:themeColor="accent6" w:themeTint="90"/>
        <w:right w:val="single" w:color="000000" w:sz="4" w:space="0" w:themeColor="accent6" w:themeTint="90"/>
        <w:bottom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936">
    <w:name w:val="List Table 5 Dark"/>
    <w:basedOn w:val="997"/>
    <w:uiPriority w:val="99"/>
    <w:pPr>
      <w:spacing w:lineRule="auto" w:line="240" w:after="0"/>
    </w:pPr>
    <w:tblPr>
      <w:tblStyleRowBandSize w:val="1"/>
      <w:tblStyleColBandSize w:val="1"/>
      <w:tblInd w:w="0" w:type="dxa"/>
      <w:tblBorders>
        <w:left w:val="single" w:color="000000" w:sz="32" w:space="0" w:themeColor="text1" w:themeTint="80"/>
        <w:top w:val="single" w:color="000000" w:sz="32" w:space="0" w:themeColor="text1" w:themeTint="80"/>
        <w:right w:val="single" w:color="000000" w:sz="32" w:space="0" w:themeColor="text1" w:themeTint="80"/>
        <w:bottom w:val="single" w:color="000000" w:sz="32" w:space="0" w:themeColor="text1" w:themeTint="80"/>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text1" w:themeTint="80"/>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text1" w:themeTint="80"/>
          <w:bottom w:val="single" w:color="000000" w:sz="12" w:space="0" w:themeColor="light1"/>
        </w:tcBorders>
      </w:tcPr>
    </w:tblStylePr>
    <w:tblStylePr w:type="lastCol">
      <w:tcPr>
        <w:tcBorders>
          <w:left w:val="single" w:color="000000" w:sz="4" w:space="0" w:themeColor="light1"/>
          <w:right w:val="single" w:color="000000" w:sz="32" w:space="0" w:themeColor="text1" w:themeTint="8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937">
    <w:name w:val="List Table 5 Dark - Accent 1"/>
    <w:basedOn w:val="997"/>
    <w:uiPriority w:val="99"/>
    <w:pPr>
      <w:spacing w:lineRule="auto" w:line="240" w:after="0"/>
    </w:pPr>
    <w:tblPr>
      <w:tblStyleRowBandSize w:val="1"/>
      <w:tblStyleColBandSize w:val="1"/>
      <w:tblInd w:w="0" w:type="dxa"/>
      <w:tblBorders>
        <w:left w:val="single" w:color="000000" w:sz="32" w:space="0" w:themeColor="accent1"/>
        <w:top w:val="single" w:color="000000" w:sz="32" w:space="0" w:themeColor="accent1"/>
        <w:right w:val="single" w:color="000000" w:sz="32" w:space="0" w:themeColor="accent1"/>
        <w:bottom w:val="single" w:color="000000" w:sz="32" w:space="0" w:themeColor="accent1"/>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1"/>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accent1"/>
          <w:bottom w:val="single" w:color="000000" w:sz="12" w:space="0" w:themeColor="light1"/>
        </w:tcBorders>
      </w:tcPr>
    </w:tblStylePr>
    <w:tblStylePr w:type="lastCol">
      <w:tcPr>
        <w:tcBorders>
          <w:left w:val="single" w:color="000000" w:sz="4" w:space="0" w:themeColor="light1"/>
          <w:right w:val="single" w:color="000000" w:sz="32" w:space="0" w:themeColor="accent1"/>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938">
    <w:name w:val="List Table 5 Dark - Accent 2"/>
    <w:basedOn w:val="997"/>
    <w:uiPriority w:val="99"/>
    <w:pPr>
      <w:spacing w:lineRule="auto" w:line="240" w:after="0"/>
    </w:pPr>
    <w:tblPr>
      <w:tblStyleRowBandSize w:val="1"/>
      <w:tblStyleColBandSize w:val="1"/>
      <w:tblInd w:w="0" w:type="dxa"/>
      <w:tblBorders>
        <w:left w:val="single" w:color="000000" w:sz="32" w:space="0" w:themeColor="accent2" w:themeTint="97"/>
        <w:top w:val="single" w:color="000000" w:sz="32" w:space="0" w:themeColor="accent2" w:themeTint="97"/>
        <w:right w:val="single" w:color="000000" w:sz="32" w:space="0" w:themeColor="accent2" w:themeTint="97"/>
        <w:bottom w:val="single" w:color="000000" w:sz="32" w:space="0" w:themeColor="accent2" w:themeTint="97"/>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2" w:themeTint="97"/>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accent2" w:themeTint="97"/>
          <w:bottom w:val="single" w:color="000000" w:sz="12" w:space="0" w:themeColor="light1"/>
        </w:tcBorders>
      </w:tcPr>
    </w:tblStylePr>
    <w:tblStylePr w:type="lastCol">
      <w:tcPr>
        <w:tcBorders>
          <w:left w:val="single" w:color="000000" w:sz="4" w:space="0" w:themeColor="light1"/>
          <w:right w:val="single" w:color="000000" w:sz="32" w:space="0" w:themeColor="accent2" w:themeTint="97"/>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939">
    <w:name w:val="List Table 5 Dark - Accent 3"/>
    <w:basedOn w:val="997"/>
    <w:uiPriority w:val="99"/>
    <w:pPr>
      <w:spacing w:lineRule="auto" w:line="240" w:after="0"/>
    </w:pPr>
    <w:tblPr>
      <w:tblStyleRowBandSize w:val="1"/>
      <w:tblStyleColBandSize w:val="1"/>
      <w:tblInd w:w="0" w:type="dxa"/>
      <w:tblBorders>
        <w:left w:val="single" w:color="000000" w:sz="32" w:space="0" w:themeColor="accent3" w:themeTint="98"/>
        <w:top w:val="single" w:color="000000" w:sz="32" w:space="0" w:themeColor="accent3" w:themeTint="98"/>
        <w:right w:val="single" w:color="000000" w:sz="32" w:space="0" w:themeColor="accent3" w:themeTint="98"/>
        <w:bottom w:val="single" w:color="000000" w:sz="32" w:space="0" w:themeColor="accent3" w:themeTint="98"/>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3" w:themeTint="98"/>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accent3" w:themeTint="98"/>
          <w:bottom w:val="single" w:color="000000" w:sz="12" w:space="0" w:themeColor="light1"/>
        </w:tcBorders>
      </w:tcPr>
    </w:tblStylePr>
    <w:tblStylePr w:type="lastCol">
      <w:tcPr>
        <w:tcBorders>
          <w:left w:val="single" w:color="000000" w:sz="4" w:space="0" w:themeColor="light1"/>
          <w:right w:val="single" w:color="000000" w:sz="32" w:space="0" w:themeColor="accent3" w:themeTint="98"/>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940">
    <w:name w:val="List Table 5 Dark - Accent 4"/>
    <w:basedOn w:val="997"/>
    <w:uiPriority w:val="99"/>
    <w:pPr>
      <w:spacing w:lineRule="auto" w:line="240" w:after="0"/>
    </w:pPr>
    <w:tblPr>
      <w:tblStyleRowBandSize w:val="1"/>
      <w:tblStyleColBandSize w:val="1"/>
      <w:tblInd w:w="0" w:type="dxa"/>
      <w:tblBorders>
        <w:left w:val="single" w:color="000000" w:sz="32" w:space="0" w:themeColor="accent4" w:themeTint="9A"/>
        <w:top w:val="single" w:color="000000" w:sz="32" w:space="0" w:themeColor="accent4" w:themeTint="9A"/>
        <w:right w:val="single" w:color="000000" w:sz="32" w:space="0" w:themeColor="accent4" w:themeTint="9A"/>
        <w:bottom w:val="single" w:color="000000" w:sz="32" w:space="0" w:themeColor="accent4" w:themeTint="9A"/>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4" w:themeTint="9A"/>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accent4" w:themeTint="9A"/>
          <w:bottom w:val="single" w:color="000000" w:sz="12" w:space="0" w:themeColor="light1"/>
        </w:tcBorders>
      </w:tcPr>
    </w:tblStylePr>
    <w:tblStylePr w:type="lastCol">
      <w:tcPr>
        <w:tcBorders>
          <w:left w:val="single" w:color="000000" w:sz="4" w:space="0" w:themeColor="light1"/>
          <w:right w:val="single" w:color="000000" w:sz="32" w:space="0" w:themeColor="accent4" w:themeTint="9A"/>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941">
    <w:name w:val="List Table 5 Dark - Accent 5"/>
    <w:basedOn w:val="997"/>
    <w:uiPriority w:val="99"/>
    <w:pPr>
      <w:spacing w:lineRule="auto" w:line="240" w:after="0"/>
    </w:pPr>
    <w:tblPr>
      <w:tblStyleRowBandSize w:val="1"/>
      <w:tblStyleColBandSize w:val="1"/>
      <w:tblInd w:w="0" w:type="dxa"/>
      <w:tblBorders>
        <w:left w:val="single" w:color="000000" w:sz="32" w:space="0" w:themeColor="accent5" w:themeTint="9A"/>
        <w:top w:val="single" w:color="000000" w:sz="32" w:space="0" w:themeColor="accent5" w:themeTint="9A"/>
        <w:right w:val="single" w:color="000000" w:sz="32" w:space="0" w:themeColor="accent5" w:themeTint="9A"/>
        <w:bottom w:val="single" w:color="000000" w:sz="32" w:space="0" w:themeColor="accent5" w:themeTint="9A"/>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5" w:themeTint="9A"/>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accent5" w:themeTint="9A"/>
          <w:bottom w:val="single" w:color="000000" w:sz="12" w:space="0" w:themeColor="light1"/>
        </w:tcBorders>
      </w:tcPr>
    </w:tblStylePr>
    <w:tblStylePr w:type="lastCol">
      <w:tcPr>
        <w:tcBorders>
          <w:left w:val="single" w:color="000000" w:sz="4" w:space="0" w:themeColor="light1"/>
          <w:right w:val="single" w:color="000000" w:sz="32" w:space="0" w:themeColor="accent5" w:themeTint="9A"/>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942">
    <w:name w:val="List Table 5 Dark - Accent 6"/>
    <w:basedOn w:val="997"/>
    <w:uiPriority w:val="99"/>
    <w:pPr>
      <w:spacing w:lineRule="auto" w:line="240" w:after="0"/>
    </w:pPr>
    <w:tblPr>
      <w:tblStyleRowBandSize w:val="1"/>
      <w:tblStyleColBandSize w:val="1"/>
      <w:tblInd w:w="0" w:type="dxa"/>
      <w:tblBorders>
        <w:left w:val="single" w:color="000000" w:sz="32" w:space="0" w:themeColor="accent6" w:themeTint="98"/>
        <w:top w:val="single" w:color="000000" w:sz="32" w:space="0" w:themeColor="accent6" w:themeTint="98"/>
        <w:right w:val="single" w:color="000000" w:sz="32" w:space="0" w:themeColor="accent6" w:themeTint="98"/>
        <w:bottom w:val="single" w:color="000000" w:sz="32" w:space="0" w:themeColor="accent6" w:themeTint="98"/>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6" w:themeTint="98"/>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accent6" w:themeTint="98"/>
          <w:bottom w:val="single" w:color="000000" w:sz="12" w:space="0" w:themeColor="light1"/>
        </w:tcBorders>
      </w:tcPr>
    </w:tblStylePr>
    <w:tblStylePr w:type="lastCol">
      <w:tcPr>
        <w:tcBorders>
          <w:left w:val="single" w:color="000000" w:sz="4" w:space="0" w:themeColor="light1"/>
          <w:right w:val="single" w:color="000000" w:sz="32" w:space="0" w:themeColor="accent6" w:themeTint="98"/>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943">
    <w:name w:val="List Table 6 Colorful"/>
    <w:basedOn w:val="997"/>
    <w:uiPriority w:val="99"/>
    <w:pPr>
      <w:spacing w:lineRule="auto" w:line="240" w:after="0"/>
    </w:pPr>
    <w:tblPr>
      <w:tblStyleRowBandSize w:val="1"/>
      <w:tblStyleColBandSize w:val="1"/>
      <w:tblInd w:w="0" w:type="dxa"/>
      <w:tblBorders>
        <w:top w:val="single" w:color="000000" w:sz="4" w:space="0" w:themeColor="text1" w:themeTint="80"/>
        <w:bottom w:val="single" w:color="000000" w:sz="4" w:space="0" w:themeColor="text1" w:themeTint="80"/>
      </w:tblBorders>
    </w:tblPr>
    <w:tblStylePr w:type="band1Horz">
      <w:rPr>
        <w:rFonts w:ascii="Arial" w:hAnsi="Arial"/>
        <w:color w:val="404040" w:themeColor="text1"/>
        <w:sz w:val="22"/>
      </w:rPr>
      <w:tcPr>
        <w:shd w:val="clear" w:color="FFFFFF" w:fill="FFFFFF"/>
      </w:tcPr>
    </w:tblStylePr>
    <w:tblStylePr w:type="band1Vert">
      <w:tcPr>
        <w:shd w:val="clear" w:color="FFFFFF" w:fill="FFFFFF"/>
      </w:tcPr>
    </w:tblStylePr>
    <w:tblStylePr w:type="band2Horz">
      <w:rPr>
        <w:rFonts w:ascii="Arial" w:hAnsi="Arial"/>
        <w:color w:val="404040" w:themeColor="text1"/>
        <w:sz w:val="22"/>
      </w:rPr>
    </w:tblStylePr>
    <w:tblStylePr w:type="firstCol">
      <w:rPr>
        <w:b/>
        <w:color w:val="000000" w:themeColor="text1"/>
      </w:rPr>
    </w:tblStylePr>
    <w:tblStylePr w:type="firstRow">
      <w:rPr>
        <w:b/>
        <w:color w:val="000000" w:themeColor="text1"/>
      </w:rPr>
      <w:tcPr>
        <w:tcBorders>
          <w:bottom w:val="single" w:color="000000" w:sz="4" w:space="0" w:themeColor="text1" w:themeTint="80"/>
        </w:tcBorders>
      </w:tcPr>
    </w:tblStylePr>
    <w:tblStylePr w:type="lastCol">
      <w:rPr>
        <w:b/>
        <w:color w:val="000000" w:themeColor="text1"/>
      </w:rPr>
    </w:tblStylePr>
    <w:tblStylePr w:type="lastRow">
      <w:rPr>
        <w:b/>
        <w:color w:val="000000" w:themeColor="text1"/>
      </w:rPr>
      <w:tcPr>
        <w:tcBorders>
          <w:top w:val="single" w:color="000000" w:sz="4" w:space="0" w:themeColor="text1" w:themeTint="80"/>
        </w:tcBorders>
      </w:tcPr>
    </w:tblStylePr>
  </w:style>
  <w:style w:type="table" w:styleId="944">
    <w:name w:val="List Table 6 Colorful - Accent 1"/>
    <w:basedOn w:val="997"/>
    <w:uiPriority w:val="99"/>
    <w:pPr>
      <w:spacing w:lineRule="auto" w:line="240" w:after="0"/>
    </w:pPr>
    <w:tblPr>
      <w:tblStyleRowBandSize w:val="1"/>
      <w:tblStyleColBandSize w:val="1"/>
      <w:tblInd w:w="0" w:type="dxa"/>
      <w:tblBorders>
        <w:top w:val="single" w:color="000000" w:sz="4" w:space="0" w:themeColor="accent1"/>
        <w:bottom w:val="single" w:color="000000" w:sz="4" w:space="0" w:themeColor="accent1"/>
      </w:tblBorders>
    </w:tblPr>
    <w:tblStylePr w:type="band1Horz">
      <w:rPr>
        <w:rFonts w:ascii="Arial" w:hAnsi="Arial"/>
        <w:color w:val="404040" w:themeColor="accent1"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1" w:themeShade="95"/>
        <w:sz w:val="22"/>
      </w:rPr>
    </w:tblStylePr>
    <w:tblStylePr w:type="firstCol">
      <w:rPr>
        <w:b/>
        <w:color w:val="254374" w:themeColor="accent1" w:themeShade="95"/>
      </w:rPr>
    </w:tblStylePr>
    <w:tblStylePr w:type="firstRow">
      <w:rPr>
        <w:b/>
        <w:color w:val="254374" w:themeColor="accent1" w:themeShade="95"/>
      </w:rPr>
      <w:tcPr>
        <w:tcBorders>
          <w:bottom w:val="single" w:color="000000" w:sz="4" w:space="0" w:themeColor="accent1"/>
        </w:tcBorders>
      </w:tcPr>
    </w:tblStylePr>
    <w:tblStylePr w:type="lastCol">
      <w:rPr>
        <w:b/>
        <w:color w:val="254374" w:themeColor="accent1" w:themeShade="95"/>
      </w:rPr>
    </w:tblStylePr>
    <w:tblStylePr w:type="lastRow">
      <w:rPr>
        <w:b/>
        <w:color w:val="254374" w:themeColor="accent1" w:themeShade="95"/>
      </w:rPr>
      <w:tcPr>
        <w:tcBorders>
          <w:top w:val="single" w:color="000000" w:sz="4" w:space="0" w:themeColor="accent1"/>
        </w:tcBorders>
      </w:tcPr>
    </w:tblStylePr>
  </w:style>
  <w:style w:type="table" w:styleId="945">
    <w:name w:val="List Table 6 Colorful - Accent 2"/>
    <w:basedOn w:val="997"/>
    <w:uiPriority w:val="99"/>
    <w:pPr>
      <w:spacing w:lineRule="auto" w:line="240" w:after="0"/>
    </w:pPr>
    <w:tblPr>
      <w:tblStyleRowBandSize w:val="1"/>
      <w:tblStyleColBandSize w:val="1"/>
      <w:tblInd w:w="0" w:type="dxa"/>
      <w:tblBorders>
        <w:top w:val="single" w:color="000000" w:sz="4" w:space="0" w:themeColor="accent2" w:themeTint="97"/>
        <w:bottom w:val="single" w:color="000000" w:sz="4" w:space="0" w:themeColor="accent2" w:themeTint="97"/>
      </w:tblBorders>
    </w:tblPr>
    <w:tblStylePr w:type="band1Horz">
      <w:rPr>
        <w:rFonts w:ascii="Arial" w:hAnsi="Arial"/>
        <w:color w:val="404040" w:themeColor="accent2" w:themeTint="97"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2" w:themeTint="97" w:themeShade="95"/>
        <w:sz w:val="22"/>
      </w:rPr>
    </w:tblStylePr>
    <w:tblStylePr w:type="firstCol">
      <w:rPr>
        <w:b/>
        <w:color w:val="C95712" w:themeColor="accent2" w:themeTint="97" w:themeShade="95"/>
      </w:rPr>
    </w:tblStylePr>
    <w:tblStylePr w:type="firstRow">
      <w:rPr>
        <w:b/>
        <w:color w:val="C95712" w:themeColor="accent2" w:themeTint="97" w:themeShade="95"/>
      </w:rPr>
      <w:tcPr>
        <w:tcBorders>
          <w:bottom w:val="single" w:color="000000" w:sz="4" w:space="0" w:themeColor="accent2" w:themeTint="97"/>
        </w:tcBorders>
      </w:tcPr>
    </w:tblStylePr>
    <w:tblStylePr w:type="lastCol">
      <w:rPr>
        <w:b/>
        <w:color w:val="C95712" w:themeColor="accent2" w:themeTint="97" w:themeShade="95"/>
      </w:rPr>
    </w:tblStylePr>
    <w:tblStylePr w:type="lastRow">
      <w:rPr>
        <w:b/>
        <w:color w:val="C95712" w:themeColor="accent2" w:themeTint="97" w:themeShade="95"/>
      </w:rPr>
      <w:tcPr>
        <w:tcBorders>
          <w:top w:val="single" w:color="000000" w:sz="4" w:space="0" w:themeColor="accent2" w:themeTint="97"/>
        </w:tcBorders>
      </w:tcPr>
    </w:tblStylePr>
  </w:style>
  <w:style w:type="table" w:styleId="946">
    <w:name w:val="List Table 6 Colorful - Accent 3"/>
    <w:basedOn w:val="997"/>
    <w:uiPriority w:val="99"/>
    <w:pPr>
      <w:spacing w:lineRule="auto" w:line="240" w:after="0"/>
    </w:pPr>
    <w:tblPr>
      <w:tblStyleRowBandSize w:val="1"/>
      <w:tblStyleColBandSize w:val="1"/>
      <w:tblInd w:w="0" w:type="dxa"/>
      <w:tblBorders>
        <w:top w:val="single" w:color="000000" w:sz="4" w:space="0" w:themeColor="accent3" w:themeTint="98"/>
        <w:bottom w:val="single" w:color="000000" w:sz="4" w:space="0" w:themeColor="accent3" w:themeTint="98"/>
      </w:tblBorders>
    </w:tblPr>
    <w:tblStylePr w:type="band1Horz">
      <w:rPr>
        <w:rFonts w:ascii="Arial" w:hAnsi="Arial"/>
        <w:color w:val="404040" w:themeColor="accent3" w:themeTint="98"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3" w:themeTint="98" w:themeShade="95"/>
        <w:sz w:val="22"/>
      </w:rPr>
    </w:tblStylePr>
    <w:tblStylePr w:type="firstCol">
      <w:rPr>
        <w:b/>
        <w:color w:val="757575" w:themeColor="accent3" w:themeTint="98" w:themeShade="95"/>
      </w:rPr>
    </w:tblStylePr>
    <w:tblStylePr w:type="firstRow">
      <w:rPr>
        <w:b/>
        <w:color w:val="757575" w:themeColor="accent3" w:themeTint="98" w:themeShade="95"/>
      </w:rPr>
      <w:tcPr>
        <w:tcBorders>
          <w:bottom w:val="single" w:color="000000" w:sz="4" w:space="0" w:themeColor="accent3" w:themeTint="98"/>
        </w:tcBorders>
      </w:tcPr>
    </w:tblStylePr>
    <w:tblStylePr w:type="lastCol">
      <w:rPr>
        <w:b/>
        <w:color w:val="757575" w:themeColor="accent3" w:themeTint="98" w:themeShade="95"/>
      </w:rPr>
    </w:tblStylePr>
    <w:tblStylePr w:type="lastRow">
      <w:rPr>
        <w:b/>
        <w:color w:val="757575" w:themeColor="accent3" w:themeTint="98" w:themeShade="95"/>
      </w:rPr>
      <w:tcPr>
        <w:tcBorders>
          <w:top w:val="single" w:color="000000" w:sz="4" w:space="0" w:themeColor="accent3" w:themeTint="98"/>
        </w:tcBorders>
      </w:tcPr>
    </w:tblStylePr>
  </w:style>
  <w:style w:type="table" w:styleId="947">
    <w:name w:val="List Table 6 Colorful - Accent 4"/>
    <w:basedOn w:val="997"/>
    <w:uiPriority w:val="99"/>
    <w:pPr>
      <w:spacing w:lineRule="auto" w:line="240" w:after="0"/>
    </w:pPr>
    <w:tblPr>
      <w:tblStyleRowBandSize w:val="1"/>
      <w:tblStyleColBandSize w:val="1"/>
      <w:tblInd w:w="0" w:type="dxa"/>
      <w:tblBorders>
        <w:top w:val="single" w:color="000000" w:sz="4" w:space="0" w:themeColor="accent4" w:themeTint="9A"/>
        <w:bottom w:val="single" w:color="000000" w:sz="4" w:space="0" w:themeColor="accent4" w:themeTint="9A"/>
      </w:tblBorders>
    </w:tblPr>
    <w:tblStylePr w:type="band1Horz">
      <w:rPr>
        <w:rFonts w:ascii="Arial" w:hAnsi="Arial"/>
        <w:color w:val="404040" w:themeColor="accent4" w:themeTint="9A"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4" w:themeTint="9A" w:themeShade="95"/>
        <w:sz w:val="22"/>
      </w:rPr>
    </w:tblStylePr>
    <w:tblStylePr w:type="firstCol">
      <w:rPr>
        <w:b/>
        <w:color w:val="CD9600" w:themeColor="accent4" w:themeTint="9A" w:themeShade="95"/>
      </w:rPr>
    </w:tblStylePr>
    <w:tblStylePr w:type="firstRow">
      <w:rPr>
        <w:b/>
        <w:color w:val="CD9600" w:themeColor="accent4" w:themeTint="9A" w:themeShade="95"/>
      </w:rPr>
      <w:tcPr>
        <w:tcBorders>
          <w:bottom w:val="single" w:color="000000" w:sz="4" w:space="0" w:themeColor="accent4" w:themeTint="9A"/>
        </w:tcBorders>
      </w:tcPr>
    </w:tblStylePr>
    <w:tblStylePr w:type="lastCol">
      <w:rPr>
        <w:b/>
        <w:color w:val="CD9600" w:themeColor="accent4" w:themeTint="9A" w:themeShade="95"/>
      </w:rPr>
    </w:tblStylePr>
    <w:tblStylePr w:type="lastRow">
      <w:rPr>
        <w:b/>
        <w:color w:val="CD9600" w:themeColor="accent4" w:themeTint="9A" w:themeShade="95"/>
      </w:rPr>
      <w:tcPr>
        <w:tcBorders>
          <w:top w:val="single" w:color="000000" w:sz="4" w:space="0" w:themeColor="accent4" w:themeTint="9A"/>
        </w:tcBorders>
      </w:tcPr>
    </w:tblStylePr>
  </w:style>
  <w:style w:type="table" w:styleId="948">
    <w:name w:val="List Table 6 Colorful - Accent 5"/>
    <w:basedOn w:val="997"/>
    <w:uiPriority w:val="99"/>
    <w:pPr>
      <w:spacing w:lineRule="auto" w:line="240" w:after="0"/>
    </w:pPr>
    <w:tblPr>
      <w:tblStyleRowBandSize w:val="1"/>
      <w:tblStyleColBandSize w:val="1"/>
      <w:tblInd w:w="0" w:type="dxa"/>
      <w:tblBorders>
        <w:top w:val="single" w:color="000000" w:sz="4" w:space="0" w:themeColor="accent5" w:themeTint="9A"/>
        <w:bottom w:val="single" w:color="000000" w:sz="4" w:space="0" w:themeColor="accent5" w:themeTint="9A"/>
      </w:tblBorders>
    </w:tblPr>
    <w:tblStylePr w:type="band1Horz">
      <w:rPr>
        <w:rFonts w:ascii="Arial" w:hAnsi="Arial"/>
        <w:color w:val="404040" w:themeColor="accent5" w:themeTint="9A"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5" w:themeTint="9A" w:themeShade="95"/>
        <w:sz w:val="22"/>
      </w:rPr>
    </w:tblStylePr>
    <w:tblStylePr w:type="firstCol">
      <w:rPr>
        <w:b/>
        <w:color w:val="2E78B1" w:themeColor="accent5" w:themeTint="9A" w:themeShade="95"/>
      </w:rPr>
    </w:tblStylePr>
    <w:tblStylePr w:type="firstRow">
      <w:rPr>
        <w:b/>
        <w:color w:val="2E78B1" w:themeColor="accent5" w:themeTint="9A" w:themeShade="95"/>
      </w:rPr>
      <w:tcPr>
        <w:tcBorders>
          <w:bottom w:val="single" w:color="000000" w:sz="4" w:space="0" w:themeColor="accent5" w:themeTint="9A"/>
        </w:tcBorders>
      </w:tcPr>
    </w:tblStylePr>
    <w:tblStylePr w:type="lastCol">
      <w:rPr>
        <w:b/>
        <w:color w:val="2E78B1" w:themeColor="accent5" w:themeTint="9A" w:themeShade="95"/>
      </w:rPr>
    </w:tblStylePr>
    <w:tblStylePr w:type="lastRow">
      <w:rPr>
        <w:b/>
        <w:color w:val="2E78B1" w:themeColor="accent5" w:themeTint="9A" w:themeShade="95"/>
      </w:rPr>
      <w:tcPr>
        <w:tcBorders>
          <w:top w:val="single" w:color="000000" w:sz="4" w:space="0" w:themeColor="accent5" w:themeTint="9A"/>
        </w:tcBorders>
      </w:tcPr>
    </w:tblStylePr>
  </w:style>
  <w:style w:type="table" w:styleId="949">
    <w:name w:val="List Table 6 Colorful - Accent 6"/>
    <w:basedOn w:val="997"/>
    <w:uiPriority w:val="99"/>
    <w:pPr>
      <w:spacing w:lineRule="auto" w:line="240" w:after="0"/>
    </w:pPr>
    <w:tblPr>
      <w:tblStyleRowBandSize w:val="1"/>
      <w:tblStyleColBandSize w:val="1"/>
      <w:tblInd w:w="0" w:type="dxa"/>
      <w:tblBorders>
        <w:top w:val="single" w:color="000000" w:sz="4" w:space="0" w:themeColor="accent6" w:themeTint="98"/>
        <w:bottom w:val="single" w:color="000000" w:sz="4" w:space="0" w:themeColor="accent6" w:themeTint="98"/>
      </w:tblBorders>
    </w:tblPr>
    <w:tblStylePr w:type="band1Horz">
      <w:rPr>
        <w:rFonts w:ascii="Arial" w:hAnsi="Arial"/>
        <w:color w:val="404040" w:themeColor="accent6" w:themeTint="98"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6" w:themeTint="98" w:themeShade="95"/>
        <w:sz w:val="22"/>
      </w:rPr>
    </w:tblStylePr>
    <w:tblStylePr w:type="firstCol">
      <w:rPr>
        <w:b/>
        <w:color w:val="5F8F3C" w:themeColor="accent6" w:themeTint="98" w:themeShade="95"/>
      </w:rPr>
    </w:tblStylePr>
    <w:tblStylePr w:type="firstRow">
      <w:rPr>
        <w:b/>
        <w:color w:val="5F8F3C" w:themeColor="accent6" w:themeTint="98" w:themeShade="95"/>
      </w:rPr>
      <w:tcPr>
        <w:tcBorders>
          <w:bottom w:val="single" w:color="000000" w:sz="4" w:space="0" w:themeColor="accent6" w:themeTint="98"/>
        </w:tcBorders>
      </w:tcPr>
    </w:tblStylePr>
    <w:tblStylePr w:type="lastCol">
      <w:rPr>
        <w:b/>
        <w:color w:val="5F8F3C" w:themeColor="accent6" w:themeTint="98" w:themeShade="95"/>
      </w:rPr>
    </w:tblStylePr>
    <w:tblStylePr w:type="lastRow">
      <w:rPr>
        <w:b/>
        <w:color w:val="5F8F3C" w:themeColor="accent6" w:themeTint="98" w:themeShade="95"/>
      </w:rPr>
      <w:tcPr>
        <w:tcBorders>
          <w:top w:val="single" w:color="000000" w:sz="4" w:space="0" w:themeColor="accent6" w:themeTint="98"/>
        </w:tcBorders>
      </w:tcPr>
    </w:tblStylePr>
  </w:style>
  <w:style w:type="table" w:styleId="950">
    <w:name w:val="List Table 7 Colorful"/>
    <w:basedOn w:val="997"/>
    <w:uiPriority w:val="99"/>
    <w:pPr>
      <w:spacing w:lineRule="auto" w:line="240" w:after="0"/>
    </w:pPr>
    <w:tblPr>
      <w:tblStyleRowBandSize w:val="1"/>
      <w:tblStyleColBandSize w:val="1"/>
      <w:tblInd w:w="0" w:type="dxa"/>
      <w:tblBorders>
        <w:right w:val="single" w:color="000000" w:sz="4" w:space="0" w:themeColor="text1" w:themeTint="80"/>
      </w:tblBorders>
    </w:tblPr>
    <w:tblStylePr w:type="band1Horz">
      <w:rPr>
        <w:rFonts w:ascii="Arial" w:hAnsi="Arial"/>
        <w:color w:val="4A4A4A" w:themeColor="text1" w:themeTint="80" w:themeShade="95"/>
        <w:sz w:val="22"/>
      </w:rPr>
      <w:tcPr>
        <w:shd w:val="clear" w:color="FFFFFF" w:fill="FFFFFF"/>
      </w:tcPr>
    </w:tblStylePr>
    <w:tblStylePr w:type="band1Vert">
      <w:tcPr>
        <w:shd w:val="clear" w:color="FFFFFF" w:fill="FFFFFF"/>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val="clear" w:color="FFFFFF" w:fill="FFFFFF"/>
        <w:tcBorders>
          <w:left w:val="none" w:color="000000" w:sz="4" w:space="0"/>
          <w:top w:val="none" w:color="000000" w:sz="4" w:space="0"/>
          <w:right w:val="single" w:color="000000" w:sz="4" w:space="0" w:themeColor="text1" w:themeTint="80"/>
          <w:bottom w:val="none" w:color="000000" w:sz="4" w:space="0"/>
        </w:tcBorders>
      </w:tcPr>
    </w:tblStylePr>
    <w:tblStylePr w:type="firstRow">
      <w:rPr>
        <w:rFonts w:ascii="Arial" w:hAnsi="Arial"/>
        <w:i/>
        <w:color w:val="4A4A4A" w:themeColor="text1" w:themeTint="80" w:themeShade="95"/>
        <w:sz w:val="22"/>
      </w:rPr>
      <w:tcPr>
        <w:shd w:val="clear" w:color="FFFFFF" w:fill="FFFFFF"/>
        <w:tcBorders>
          <w:left w:val="none" w:color="000000" w:sz="4" w:space="0"/>
          <w:top w:val="none" w:color="000000" w:sz="4" w:space="0"/>
          <w:right w:val="none" w:color="000000" w:sz="4" w:space="0"/>
          <w:bottom w:val="single" w:color="000000" w:sz="4" w:space="0" w:themeColor="text1" w:themeTint="80"/>
        </w:tcBorders>
      </w:tcPr>
    </w:tblStylePr>
    <w:tblStylePr w:type="lastCol">
      <w:rPr>
        <w:rFonts w:ascii="Arial" w:hAnsi="Arial"/>
        <w:i/>
        <w:color w:val="4A4A4A" w:themeColor="text1" w:themeTint="80" w:themeShade="95"/>
        <w:sz w:val="22"/>
      </w:rPr>
      <w:tcPr>
        <w:shd w:val="clear" w:color="FFFFFF" w:fill="FFFFFF"/>
        <w:tcBorders>
          <w:left w:val="single" w:color="000000" w:sz="4" w:space="0" w:themeColor="text1" w:themeTint="80"/>
          <w:top w:val="none" w:color="000000" w:sz="4" w:space="0"/>
          <w:right w:val="none" w:color="000000" w:sz="4" w:space="0"/>
          <w:bottom w:val="none" w:color="000000" w:sz="4" w:space="0"/>
        </w:tcBorders>
      </w:tcPr>
    </w:tblStylePr>
    <w:tblStylePr w:type="lastRow">
      <w:rPr>
        <w:rFonts w:ascii="Arial" w:hAnsi="Arial"/>
        <w:i/>
        <w:color w:val="4A4A4A" w:themeColor="text1" w:themeTint="80" w:themeShade="95"/>
        <w:sz w:val="22"/>
      </w:rPr>
      <w:tcPr>
        <w:shd w:val="clear" w:color="FFFFFF" w:fill="FFFFFF"/>
        <w:tcBorders>
          <w:left w:val="none" w:color="000000" w:sz="4" w:space="0"/>
          <w:top w:val="single" w:color="000000" w:sz="4" w:space="0" w:themeColor="text1" w:themeTint="80"/>
          <w:right w:val="none" w:color="000000" w:sz="4" w:space="0"/>
          <w:bottom w:val="none" w:color="000000" w:sz="4" w:space="0"/>
        </w:tcBorders>
      </w:tcPr>
    </w:tblStylePr>
    <w:tblStylePr w:type="wholeTable">
      <w:rPr>
        <w:rFonts w:ascii="Arial" w:hAnsi="Arial"/>
        <w:color w:val="4A4A4A" w:themeColor="text1" w:themeTint="80" w:themeShade="95"/>
        <w:sz w:val="22"/>
      </w:rPr>
    </w:tblStylePr>
  </w:style>
  <w:style w:type="table" w:styleId="951">
    <w:name w:val="List Table 7 Colorful - Accent 1"/>
    <w:basedOn w:val="997"/>
    <w:uiPriority w:val="99"/>
    <w:pPr>
      <w:spacing w:lineRule="auto" w:line="240" w:after="0"/>
    </w:pPr>
    <w:tblPr>
      <w:tblStyleRowBandSize w:val="1"/>
      <w:tblStyleColBandSize w:val="1"/>
      <w:tblInd w:w="0" w:type="dxa"/>
      <w:tblBorders>
        <w:right w:val="single" w:color="000000" w:sz="4" w:space="0" w:themeColor="accent1"/>
      </w:tblBorders>
    </w:tblPr>
    <w:tblStylePr w:type="band1Horz">
      <w:rPr>
        <w:rFonts w:ascii="Arial" w:hAnsi="Arial"/>
        <w:color w:val="254374" w:themeColor="accent1" w:themeShade="95"/>
        <w:sz w:val="22"/>
      </w:rPr>
      <w:tcPr>
        <w:shd w:val="clear" w:color="FFFFFF" w:fill="FFFFFF"/>
      </w:tcPr>
    </w:tblStylePr>
    <w:tblStylePr w:type="band1Vert">
      <w:tcPr>
        <w:shd w:val="clear" w:color="FFFFFF" w:fill="FFFFFF"/>
      </w:tcPr>
    </w:tblStylePr>
    <w:tblStylePr w:type="band2Horz">
      <w:rPr>
        <w:rFonts w:ascii="Arial" w:hAnsi="Arial"/>
        <w:color w:val="254374" w:themeColor="accent1" w:themeShade="95"/>
        <w:sz w:val="22"/>
      </w:rPr>
    </w:tblStylePr>
    <w:tblStylePr w:type="firstCol">
      <w:rPr>
        <w:rFonts w:ascii="Arial" w:hAnsi="Arial"/>
        <w:i/>
        <w:color w:val="254374" w:themeColor="accent1" w:themeShade="95"/>
        <w:sz w:val="22"/>
      </w:rPr>
      <w:pPr>
        <w:jc w:val="right"/>
      </w:pPr>
      <w:tcPr>
        <w:shd w:val="clear" w:color="FFFFFF" w:fill="FFFFFF"/>
        <w:tcBorders>
          <w:left w:val="none" w:color="000000" w:sz="4" w:space="0"/>
          <w:top w:val="none" w:color="000000" w:sz="4" w:space="0"/>
          <w:right w:val="single" w:color="000000" w:sz="4" w:space="0" w:themeColor="accent1"/>
          <w:bottom w:val="none" w:color="000000" w:sz="4" w:space="0"/>
        </w:tcBorders>
      </w:tcPr>
    </w:tblStylePr>
    <w:tblStylePr w:type="firstRow">
      <w:rPr>
        <w:rFonts w:ascii="Arial" w:hAnsi="Arial"/>
        <w:i/>
        <w:color w:val="254374" w:themeColor="accent1" w:themeShade="95"/>
        <w:sz w:val="22"/>
      </w:rPr>
      <w:tcPr>
        <w:shd w:val="clear" w:color="FFFFFF" w:fill="FFFFFF"/>
        <w:tcBorders>
          <w:left w:val="none" w:color="000000" w:sz="4" w:space="0"/>
          <w:top w:val="none" w:color="000000" w:sz="4" w:space="0"/>
          <w:right w:val="none" w:color="000000" w:sz="4" w:space="0"/>
          <w:bottom w:val="single" w:color="000000" w:sz="4" w:space="0" w:themeColor="accent1"/>
        </w:tcBorders>
      </w:tcPr>
    </w:tblStylePr>
    <w:tblStylePr w:type="lastCol">
      <w:rPr>
        <w:rFonts w:ascii="Arial" w:hAnsi="Arial"/>
        <w:i/>
        <w:color w:val="254374" w:themeColor="accent1" w:themeShade="95"/>
        <w:sz w:val="22"/>
      </w:rPr>
      <w:tcPr>
        <w:shd w:val="clear" w:color="FFFFFF" w:fill="FFFFFF"/>
        <w:tcBorders>
          <w:left w:val="single" w:color="000000" w:sz="4" w:space="0" w:themeColor="accent1"/>
          <w:top w:val="none" w:color="000000" w:sz="4" w:space="0"/>
          <w:right w:val="none" w:color="000000" w:sz="4" w:space="0"/>
          <w:bottom w:val="none" w:color="000000" w:sz="4" w:space="0"/>
        </w:tcBorders>
      </w:tcPr>
    </w:tblStylePr>
    <w:tblStylePr w:type="lastRow">
      <w:rPr>
        <w:rFonts w:ascii="Arial" w:hAnsi="Arial"/>
        <w:i/>
        <w:color w:val="254374" w:themeColor="accent1" w:themeShade="95"/>
        <w:sz w:val="22"/>
      </w:rPr>
      <w:tcPr>
        <w:shd w:val="clear" w:color="FFFFFF" w:fill="FFFFFF"/>
        <w:tcBorders>
          <w:left w:val="none" w:color="000000" w:sz="4" w:space="0"/>
          <w:top w:val="single" w:color="000000" w:sz="4" w:space="0" w:themeColor="accent1"/>
          <w:right w:val="none" w:color="000000" w:sz="4" w:space="0"/>
          <w:bottom w:val="none" w:color="000000" w:sz="4" w:space="0"/>
        </w:tcBorders>
      </w:tcPr>
    </w:tblStylePr>
    <w:tblStylePr w:type="wholeTable">
      <w:rPr>
        <w:rFonts w:ascii="Arial" w:hAnsi="Arial"/>
        <w:color w:val="254374" w:themeColor="accent1" w:themeShade="95"/>
        <w:sz w:val="22"/>
      </w:rPr>
    </w:tblStylePr>
  </w:style>
  <w:style w:type="table" w:styleId="952">
    <w:name w:val="List Table 7 Colorful - Accent 2"/>
    <w:basedOn w:val="997"/>
    <w:uiPriority w:val="99"/>
    <w:pPr>
      <w:spacing w:lineRule="auto" w:line="240" w:after="0"/>
    </w:pPr>
    <w:tblPr>
      <w:tblStyleRowBandSize w:val="1"/>
      <w:tblStyleColBandSize w:val="1"/>
      <w:tblInd w:w="0" w:type="dxa"/>
      <w:tblBorders>
        <w:right w:val="single" w:color="000000" w:sz="4" w:space="0" w:themeColor="accent2" w:themeTint="97"/>
      </w:tblBorders>
    </w:tblPr>
    <w:tblStylePr w:type="band1Horz">
      <w:rPr>
        <w:rFonts w:ascii="Arial" w:hAnsi="Arial"/>
        <w:color w:val="C95712" w:themeColor="accent2" w:themeTint="97" w:themeShade="95"/>
        <w:sz w:val="22"/>
      </w:rPr>
      <w:tcPr>
        <w:shd w:val="clear" w:color="FFFFFF" w:fill="FFFFFF"/>
      </w:tcPr>
    </w:tblStylePr>
    <w:tblStylePr w:type="band1Vert">
      <w:tcPr>
        <w:shd w:val="clear" w:color="FFFFFF" w:fill="FFFFFF"/>
      </w:tcPr>
    </w:tblStylePr>
    <w:tblStylePr w:type="band2Horz">
      <w:rPr>
        <w:rFonts w:ascii="Arial" w:hAnsi="Arial"/>
        <w:color w:val="C95712" w:themeColor="accent2" w:themeTint="97" w:themeShade="95"/>
        <w:sz w:val="22"/>
      </w:rPr>
    </w:tblStylePr>
    <w:tblStylePr w:type="firstCol">
      <w:rPr>
        <w:rFonts w:ascii="Arial" w:hAnsi="Arial"/>
        <w:i/>
        <w:color w:val="C95712" w:themeColor="accent2" w:themeTint="97" w:themeShade="95"/>
        <w:sz w:val="22"/>
      </w:rPr>
      <w:pPr>
        <w:jc w:val="right"/>
      </w:pPr>
      <w:tcPr>
        <w:shd w:val="clear" w:color="FFFFFF" w:fill="FFFFFF"/>
        <w:tcBorders>
          <w:left w:val="none" w:color="000000" w:sz="4" w:space="0"/>
          <w:top w:val="none" w:color="000000" w:sz="4" w:space="0"/>
          <w:right w:val="single" w:color="000000" w:sz="4" w:space="0" w:themeColor="accent2" w:themeTint="97"/>
          <w:bottom w:val="none" w:color="000000" w:sz="4" w:space="0"/>
        </w:tcBorders>
      </w:tcPr>
    </w:tblStylePr>
    <w:tblStylePr w:type="firstRow">
      <w:rPr>
        <w:rFonts w:ascii="Arial" w:hAnsi="Arial"/>
        <w:i/>
        <w:color w:val="C95712" w:themeColor="accent2" w:themeTint="97" w:themeShade="95"/>
        <w:sz w:val="22"/>
      </w:rPr>
      <w:tcPr>
        <w:shd w:val="clear" w:color="FFFFFF" w:fill="FFFFFF"/>
        <w:tcBorders>
          <w:left w:val="none" w:color="000000" w:sz="4" w:space="0"/>
          <w:top w:val="none" w:color="000000" w:sz="4" w:space="0"/>
          <w:right w:val="none" w:color="000000" w:sz="4" w:space="0"/>
          <w:bottom w:val="single" w:color="000000" w:sz="4" w:space="0" w:themeColor="accent2" w:themeTint="97"/>
        </w:tcBorders>
      </w:tcPr>
    </w:tblStylePr>
    <w:tblStylePr w:type="lastCol">
      <w:rPr>
        <w:rFonts w:ascii="Arial" w:hAnsi="Arial"/>
        <w:i/>
        <w:color w:val="C95712" w:themeColor="accent2" w:themeTint="97" w:themeShade="95"/>
        <w:sz w:val="22"/>
      </w:rPr>
      <w:tcPr>
        <w:shd w:val="clear" w:color="FFFFFF" w:fill="FFFFFF"/>
        <w:tcBorders>
          <w:left w:val="single" w:color="000000" w:sz="4" w:space="0" w:themeColor="accent2" w:themeTint="97"/>
          <w:top w:val="none" w:color="000000" w:sz="4" w:space="0"/>
          <w:right w:val="none" w:color="000000" w:sz="4" w:space="0"/>
          <w:bottom w:val="none" w:color="000000" w:sz="4" w:space="0"/>
        </w:tcBorders>
      </w:tcPr>
    </w:tblStylePr>
    <w:tblStylePr w:type="lastRow">
      <w:rPr>
        <w:rFonts w:ascii="Arial" w:hAnsi="Arial"/>
        <w:i/>
        <w:color w:val="C95712" w:themeColor="accent2" w:themeTint="97" w:themeShade="95"/>
        <w:sz w:val="22"/>
      </w:rPr>
      <w:tcPr>
        <w:shd w:val="clear" w:color="FFFFFF" w:fill="FFFFFF"/>
        <w:tcBorders>
          <w:left w:val="none" w:color="000000" w:sz="4" w:space="0"/>
          <w:top w:val="single" w:color="000000" w:sz="4" w:space="0" w:themeColor="accent2" w:themeTint="97"/>
          <w:right w:val="none" w:color="000000" w:sz="4" w:space="0"/>
          <w:bottom w:val="none" w:color="000000" w:sz="4" w:space="0"/>
        </w:tcBorders>
      </w:tcPr>
    </w:tblStylePr>
    <w:tblStylePr w:type="wholeTable">
      <w:rPr>
        <w:rFonts w:ascii="Arial" w:hAnsi="Arial"/>
        <w:color w:val="C95712" w:themeColor="accent2" w:themeTint="97" w:themeShade="95"/>
        <w:sz w:val="22"/>
      </w:rPr>
    </w:tblStylePr>
  </w:style>
  <w:style w:type="table" w:styleId="953">
    <w:name w:val="List Table 7 Colorful - Accent 3"/>
    <w:basedOn w:val="997"/>
    <w:uiPriority w:val="99"/>
    <w:pPr>
      <w:spacing w:lineRule="auto" w:line="240" w:after="0"/>
    </w:pPr>
    <w:tblPr>
      <w:tblStyleRowBandSize w:val="1"/>
      <w:tblStyleColBandSize w:val="1"/>
      <w:tblInd w:w="0" w:type="dxa"/>
      <w:tblBorders>
        <w:right w:val="single" w:color="000000" w:sz="4" w:space="0" w:themeColor="accent3" w:themeTint="98"/>
      </w:tblBorders>
    </w:tblPr>
    <w:tblStylePr w:type="band1Horz">
      <w:rPr>
        <w:rFonts w:ascii="Arial" w:hAnsi="Arial"/>
        <w:color w:val="757575" w:themeColor="accent3" w:themeTint="98" w:themeShade="95"/>
        <w:sz w:val="22"/>
      </w:rPr>
      <w:tcPr>
        <w:shd w:val="clear" w:color="FFFFFF" w:fill="FFFFFF"/>
      </w:tcPr>
    </w:tblStylePr>
    <w:tblStylePr w:type="band1Vert">
      <w:tcPr>
        <w:shd w:val="clear" w:color="FFFFFF" w:fill="FFFFFF"/>
      </w:tcPr>
    </w:tblStylePr>
    <w:tblStylePr w:type="band2Horz">
      <w:rPr>
        <w:rFonts w:ascii="Arial" w:hAnsi="Arial"/>
        <w:color w:val="757575" w:themeColor="accent3" w:themeTint="98" w:themeShade="95"/>
        <w:sz w:val="22"/>
      </w:rPr>
    </w:tblStylePr>
    <w:tblStylePr w:type="firstCol">
      <w:rPr>
        <w:rFonts w:ascii="Arial" w:hAnsi="Arial"/>
        <w:i/>
        <w:color w:val="757575" w:themeColor="accent3" w:themeTint="98" w:themeShade="95"/>
        <w:sz w:val="22"/>
      </w:rPr>
      <w:pPr>
        <w:jc w:val="right"/>
      </w:pPr>
      <w:tcPr>
        <w:shd w:val="clear" w:color="FFFFFF" w:fill="FFFFFF"/>
        <w:tcBorders>
          <w:left w:val="none" w:color="000000" w:sz="4" w:space="0"/>
          <w:top w:val="none" w:color="000000" w:sz="4" w:space="0"/>
          <w:right w:val="single" w:color="000000" w:sz="4" w:space="0" w:themeColor="accent3" w:themeTint="98"/>
          <w:bottom w:val="none" w:color="000000" w:sz="4" w:space="0"/>
        </w:tcBorders>
      </w:tcPr>
    </w:tblStylePr>
    <w:tblStylePr w:type="firstRow">
      <w:rPr>
        <w:rFonts w:ascii="Arial" w:hAnsi="Arial"/>
        <w:i/>
        <w:color w:val="757575" w:themeColor="accent3" w:themeTint="98" w:themeShade="95"/>
        <w:sz w:val="22"/>
      </w:rPr>
      <w:tcPr>
        <w:shd w:val="clear" w:color="FFFFFF" w:fill="FFFFFF"/>
        <w:tcBorders>
          <w:left w:val="none" w:color="000000" w:sz="4" w:space="0"/>
          <w:top w:val="none" w:color="000000" w:sz="4" w:space="0"/>
          <w:right w:val="none" w:color="000000" w:sz="4" w:space="0"/>
          <w:bottom w:val="single" w:color="000000" w:sz="4" w:space="0" w:themeColor="accent3" w:themeTint="98"/>
        </w:tcBorders>
      </w:tcPr>
    </w:tblStylePr>
    <w:tblStylePr w:type="lastCol">
      <w:rPr>
        <w:rFonts w:ascii="Arial" w:hAnsi="Arial"/>
        <w:i/>
        <w:color w:val="757575" w:themeColor="accent3" w:themeTint="98" w:themeShade="95"/>
        <w:sz w:val="22"/>
      </w:rPr>
      <w:tcPr>
        <w:shd w:val="clear" w:color="FFFFFF" w:fill="FFFFFF"/>
        <w:tcBorders>
          <w:left w:val="single" w:color="000000" w:sz="4" w:space="0" w:themeColor="accent3" w:themeTint="98"/>
          <w:top w:val="none" w:color="000000" w:sz="4" w:space="0"/>
          <w:right w:val="none" w:color="000000" w:sz="4" w:space="0"/>
          <w:bottom w:val="none" w:color="000000" w:sz="4" w:space="0"/>
        </w:tcBorders>
      </w:tcPr>
    </w:tblStylePr>
    <w:tblStylePr w:type="lastRow">
      <w:rPr>
        <w:rFonts w:ascii="Arial" w:hAnsi="Arial"/>
        <w:i/>
        <w:color w:val="757575" w:themeColor="accent3" w:themeTint="98" w:themeShade="95"/>
        <w:sz w:val="22"/>
      </w:rPr>
      <w:tcPr>
        <w:shd w:val="clear" w:color="FFFFFF" w:fill="FFFFFF"/>
        <w:tcBorders>
          <w:left w:val="none" w:color="000000" w:sz="4" w:space="0"/>
          <w:top w:val="single" w:color="000000" w:sz="4" w:space="0" w:themeColor="accent3" w:themeTint="98"/>
          <w:right w:val="none" w:color="000000" w:sz="4" w:space="0"/>
          <w:bottom w:val="none" w:color="000000" w:sz="4" w:space="0"/>
        </w:tcBorders>
      </w:tcPr>
    </w:tblStylePr>
    <w:tblStylePr w:type="wholeTable">
      <w:rPr>
        <w:rFonts w:ascii="Arial" w:hAnsi="Arial"/>
        <w:color w:val="757575" w:themeColor="accent3" w:themeTint="98" w:themeShade="95"/>
        <w:sz w:val="22"/>
      </w:rPr>
    </w:tblStylePr>
  </w:style>
  <w:style w:type="table" w:styleId="954">
    <w:name w:val="List Table 7 Colorful - Accent 4"/>
    <w:basedOn w:val="997"/>
    <w:uiPriority w:val="99"/>
    <w:pPr>
      <w:spacing w:lineRule="auto" w:line="240" w:after="0"/>
    </w:pPr>
    <w:tblPr>
      <w:tblStyleRowBandSize w:val="1"/>
      <w:tblStyleColBandSize w:val="1"/>
      <w:tblInd w:w="0" w:type="dxa"/>
      <w:tblBorders>
        <w:right w:val="single" w:color="000000" w:sz="4" w:space="0" w:themeColor="accent4" w:themeTint="9A"/>
      </w:tblBorders>
    </w:tblPr>
    <w:tblStylePr w:type="band1Horz">
      <w:rPr>
        <w:rFonts w:ascii="Arial" w:hAnsi="Arial"/>
        <w:color w:val="CD9600" w:themeColor="accent4" w:themeTint="9A" w:themeShade="95"/>
        <w:sz w:val="22"/>
      </w:rPr>
      <w:tcPr>
        <w:shd w:val="clear" w:color="FFFFFF" w:fill="FFFFFF"/>
      </w:tcPr>
    </w:tblStylePr>
    <w:tblStylePr w:type="band1Vert">
      <w:tcPr>
        <w:shd w:val="clear" w:color="FFFFFF" w:fill="FFFFFF"/>
      </w:tcPr>
    </w:tblStylePr>
    <w:tblStylePr w:type="band2Horz">
      <w:rPr>
        <w:rFonts w:ascii="Arial" w:hAnsi="Arial"/>
        <w:color w:val="CD9600" w:themeColor="accent4" w:themeTint="9A" w:themeShade="95"/>
        <w:sz w:val="22"/>
      </w:rPr>
    </w:tblStylePr>
    <w:tblStylePr w:type="firstCol">
      <w:rPr>
        <w:rFonts w:ascii="Arial" w:hAnsi="Arial"/>
        <w:i/>
        <w:color w:val="CD9600" w:themeColor="accent4" w:themeTint="9A" w:themeShade="95"/>
        <w:sz w:val="22"/>
      </w:rPr>
      <w:pPr>
        <w:jc w:val="right"/>
      </w:pPr>
      <w:tcPr>
        <w:shd w:val="clear" w:color="FFFFFF" w:fill="FFFFFF"/>
        <w:tcBorders>
          <w:left w:val="none" w:color="000000" w:sz="4" w:space="0"/>
          <w:top w:val="none" w:color="000000" w:sz="4" w:space="0"/>
          <w:right w:val="single" w:color="000000" w:sz="4" w:space="0" w:themeColor="accent4" w:themeTint="9A"/>
          <w:bottom w:val="none" w:color="000000" w:sz="4" w:space="0"/>
        </w:tcBorders>
      </w:tcPr>
    </w:tblStylePr>
    <w:tblStylePr w:type="firstRow">
      <w:rPr>
        <w:rFonts w:ascii="Arial" w:hAnsi="Arial"/>
        <w:i/>
        <w:color w:val="CD9600" w:themeColor="accent4" w:themeTint="9A" w:themeShade="95"/>
        <w:sz w:val="22"/>
      </w:rPr>
      <w:tcPr>
        <w:shd w:val="clear" w:color="FFFFFF" w:fill="FFFFFF"/>
        <w:tcBorders>
          <w:left w:val="none" w:color="000000" w:sz="4" w:space="0"/>
          <w:top w:val="none" w:color="000000" w:sz="4" w:space="0"/>
          <w:right w:val="none" w:color="000000" w:sz="4" w:space="0"/>
          <w:bottom w:val="single" w:color="000000" w:sz="4" w:space="0" w:themeColor="accent4" w:themeTint="9A"/>
        </w:tcBorders>
      </w:tcPr>
    </w:tblStylePr>
    <w:tblStylePr w:type="lastCol">
      <w:rPr>
        <w:rFonts w:ascii="Arial" w:hAnsi="Arial"/>
        <w:i/>
        <w:color w:val="CD9600" w:themeColor="accent4" w:themeTint="9A" w:themeShade="95"/>
        <w:sz w:val="22"/>
      </w:rPr>
      <w:tcPr>
        <w:shd w:val="clear" w:color="FFFFFF" w:fill="FFFFFF"/>
        <w:tcBorders>
          <w:left w:val="single" w:color="000000" w:sz="4" w:space="0" w:themeColor="accent4" w:themeTint="9A"/>
          <w:top w:val="none" w:color="000000" w:sz="4" w:space="0"/>
          <w:right w:val="none" w:color="000000" w:sz="4" w:space="0"/>
          <w:bottom w:val="none" w:color="000000" w:sz="4" w:space="0"/>
        </w:tcBorders>
      </w:tcPr>
    </w:tblStylePr>
    <w:tblStylePr w:type="lastRow">
      <w:rPr>
        <w:rFonts w:ascii="Arial" w:hAnsi="Arial"/>
        <w:i/>
        <w:color w:val="CD9600" w:themeColor="accent4" w:themeTint="9A" w:themeShade="95"/>
        <w:sz w:val="22"/>
      </w:rPr>
      <w:tcPr>
        <w:shd w:val="clear" w:color="FFFFFF" w:fill="FFFFFF"/>
        <w:tcBorders>
          <w:left w:val="none" w:color="000000" w:sz="4" w:space="0"/>
          <w:top w:val="single" w:color="000000" w:sz="4" w:space="0" w:themeColor="accent4" w:themeTint="9A"/>
          <w:right w:val="none" w:color="000000" w:sz="4" w:space="0"/>
          <w:bottom w:val="none" w:color="000000" w:sz="4" w:space="0"/>
        </w:tcBorders>
      </w:tcPr>
    </w:tblStylePr>
    <w:tblStylePr w:type="wholeTable">
      <w:rPr>
        <w:rFonts w:ascii="Arial" w:hAnsi="Arial"/>
        <w:color w:val="CD9600" w:themeColor="accent4" w:themeTint="9A" w:themeShade="95"/>
        <w:sz w:val="22"/>
      </w:rPr>
    </w:tblStylePr>
  </w:style>
  <w:style w:type="table" w:styleId="955">
    <w:name w:val="List Table 7 Colorful - Accent 5"/>
    <w:basedOn w:val="997"/>
    <w:uiPriority w:val="99"/>
    <w:pPr>
      <w:spacing w:lineRule="auto" w:line="240" w:after="0"/>
    </w:pPr>
    <w:tblPr>
      <w:tblStyleRowBandSize w:val="1"/>
      <w:tblStyleColBandSize w:val="1"/>
      <w:tblInd w:w="0" w:type="dxa"/>
      <w:tblBorders>
        <w:right w:val="single" w:color="000000" w:sz="4" w:space="0" w:themeColor="accent5" w:themeTint="9A"/>
      </w:tblBorders>
    </w:tblPr>
    <w:tblStylePr w:type="band1Horz">
      <w:rPr>
        <w:rFonts w:ascii="Arial" w:hAnsi="Arial"/>
        <w:color w:val="2E78B1" w:themeColor="accent5" w:themeTint="9A" w:themeShade="95"/>
        <w:sz w:val="22"/>
      </w:rPr>
      <w:tcPr>
        <w:shd w:val="clear" w:color="FFFFFF" w:fill="FFFFFF"/>
      </w:tcPr>
    </w:tblStylePr>
    <w:tblStylePr w:type="band1Vert">
      <w:tcPr>
        <w:shd w:val="clear" w:color="FFFFFF" w:fill="FFFFFF"/>
      </w:tcPr>
    </w:tblStylePr>
    <w:tblStylePr w:type="band2Horz">
      <w:rPr>
        <w:rFonts w:ascii="Arial" w:hAnsi="Arial"/>
        <w:color w:val="2E78B1" w:themeColor="accent5" w:themeTint="9A" w:themeShade="95"/>
        <w:sz w:val="22"/>
      </w:rPr>
    </w:tblStylePr>
    <w:tblStylePr w:type="firstCol">
      <w:rPr>
        <w:rFonts w:ascii="Arial" w:hAnsi="Arial"/>
        <w:i/>
        <w:color w:val="2E78B1" w:themeColor="accent5" w:themeTint="9A" w:themeShade="95"/>
        <w:sz w:val="22"/>
      </w:rPr>
      <w:pPr>
        <w:jc w:val="right"/>
      </w:pPr>
      <w:tcPr>
        <w:shd w:val="clear" w:color="FFFFFF" w:fill="FFFFFF"/>
        <w:tcBorders>
          <w:left w:val="none" w:color="000000" w:sz="4" w:space="0"/>
          <w:top w:val="none" w:color="000000" w:sz="4" w:space="0"/>
          <w:right w:val="single" w:color="000000" w:sz="4" w:space="0" w:themeColor="accent5" w:themeTint="9A"/>
          <w:bottom w:val="none" w:color="000000" w:sz="4" w:space="0"/>
        </w:tcBorders>
      </w:tcPr>
    </w:tblStylePr>
    <w:tblStylePr w:type="firstRow">
      <w:rPr>
        <w:rFonts w:ascii="Arial" w:hAnsi="Arial"/>
        <w:i/>
        <w:color w:val="2E78B1" w:themeColor="accent5" w:themeTint="9A" w:themeShade="95"/>
        <w:sz w:val="22"/>
      </w:rPr>
      <w:tcPr>
        <w:shd w:val="clear" w:color="FFFFFF" w:fill="FFFFFF"/>
        <w:tcBorders>
          <w:left w:val="none" w:color="000000" w:sz="4" w:space="0"/>
          <w:top w:val="none" w:color="000000" w:sz="4" w:space="0"/>
          <w:right w:val="none" w:color="000000" w:sz="4" w:space="0"/>
          <w:bottom w:val="single" w:color="000000" w:sz="4" w:space="0" w:themeColor="accent5" w:themeTint="9A"/>
        </w:tcBorders>
      </w:tcPr>
    </w:tblStylePr>
    <w:tblStylePr w:type="lastCol">
      <w:rPr>
        <w:rFonts w:ascii="Arial" w:hAnsi="Arial"/>
        <w:i/>
        <w:color w:val="2E78B1" w:themeColor="accent5" w:themeTint="9A" w:themeShade="95"/>
        <w:sz w:val="22"/>
      </w:rPr>
      <w:tcPr>
        <w:shd w:val="clear" w:color="FFFFFF" w:fill="FFFFFF"/>
        <w:tcBorders>
          <w:left w:val="single" w:color="000000" w:sz="4" w:space="0" w:themeColor="accent5" w:themeTint="9A"/>
          <w:top w:val="none" w:color="000000" w:sz="4" w:space="0"/>
          <w:right w:val="none" w:color="000000" w:sz="4" w:space="0"/>
          <w:bottom w:val="none" w:color="000000" w:sz="4" w:space="0"/>
        </w:tcBorders>
      </w:tcPr>
    </w:tblStylePr>
    <w:tblStylePr w:type="lastRow">
      <w:rPr>
        <w:rFonts w:ascii="Arial" w:hAnsi="Arial"/>
        <w:i/>
        <w:color w:val="2E78B1" w:themeColor="accent5" w:themeTint="9A" w:themeShade="95"/>
        <w:sz w:val="22"/>
      </w:rPr>
      <w:tcPr>
        <w:shd w:val="clear" w:color="FFFFFF" w:fill="FFFFFF"/>
        <w:tcBorders>
          <w:left w:val="none" w:color="000000" w:sz="4" w:space="0"/>
          <w:top w:val="single" w:color="000000" w:sz="4" w:space="0" w:themeColor="accent5" w:themeTint="9A"/>
          <w:right w:val="none" w:color="000000" w:sz="4" w:space="0"/>
          <w:bottom w:val="none" w:color="000000" w:sz="4" w:space="0"/>
        </w:tcBorders>
      </w:tcPr>
    </w:tblStylePr>
    <w:tblStylePr w:type="wholeTable">
      <w:rPr>
        <w:rFonts w:ascii="Arial" w:hAnsi="Arial"/>
        <w:color w:val="2E78B1" w:themeColor="accent5" w:themeTint="9A" w:themeShade="95"/>
        <w:sz w:val="22"/>
      </w:rPr>
    </w:tblStylePr>
  </w:style>
  <w:style w:type="table" w:styleId="956">
    <w:name w:val="List Table 7 Colorful - Accent 6"/>
    <w:basedOn w:val="997"/>
    <w:uiPriority w:val="99"/>
    <w:pPr>
      <w:spacing w:lineRule="auto" w:line="240" w:after="0"/>
    </w:pPr>
    <w:tblPr>
      <w:tblStyleRowBandSize w:val="1"/>
      <w:tblStyleColBandSize w:val="1"/>
      <w:tblInd w:w="0" w:type="dxa"/>
      <w:tblBorders>
        <w:right w:val="single" w:color="000000" w:sz="4" w:space="0" w:themeColor="accent6" w:themeTint="98"/>
      </w:tblBorders>
    </w:tblPr>
    <w:tblStylePr w:type="band1Horz">
      <w:rPr>
        <w:rFonts w:ascii="Arial" w:hAnsi="Arial"/>
        <w:color w:val="5F8F3C" w:themeColor="accent6" w:themeTint="98" w:themeShade="95"/>
        <w:sz w:val="22"/>
      </w:rPr>
      <w:tcPr>
        <w:shd w:val="clear" w:color="FFFFFF" w:fill="FFFFFF"/>
      </w:tcPr>
    </w:tblStylePr>
    <w:tblStylePr w:type="band1Vert">
      <w:tcPr>
        <w:shd w:val="clear" w:color="FFFFFF" w:fill="FFFFFF"/>
      </w:tcPr>
    </w:tblStylePr>
    <w:tblStylePr w:type="band2Horz">
      <w:rPr>
        <w:rFonts w:ascii="Arial" w:hAnsi="Arial"/>
        <w:color w:val="5F8F3C" w:themeColor="accent6" w:themeTint="98" w:themeShade="95"/>
        <w:sz w:val="22"/>
      </w:rPr>
    </w:tblStylePr>
    <w:tblStylePr w:type="firstCol">
      <w:rPr>
        <w:rFonts w:ascii="Arial" w:hAnsi="Arial"/>
        <w:i/>
        <w:color w:val="5F8F3C" w:themeColor="accent6" w:themeTint="98" w:themeShade="95"/>
        <w:sz w:val="22"/>
      </w:rPr>
      <w:pPr>
        <w:jc w:val="right"/>
      </w:pPr>
      <w:tcPr>
        <w:shd w:val="clear" w:color="FFFFFF" w:fill="FFFFFF"/>
        <w:tcBorders>
          <w:left w:val="none" w:color="000000" w:sz="4" w:space="0"/>
          <w:top w:val="none" w:color="000000" w:sz="4" w:space="0"/>
          <w:right w:val="single" w:color="000000" w:sz="4" w:space="0" w:themeColor="accent6" w:themeTint="98"/>
          <w:bottom w:val="none" w:color="000000" w:sz="4" w:space="0"/>
        </w:tcBorders>
      </w:tcPr>
    </w:tblStylePr>
    <w:tblStylePr w:type="firstRow">
      <w:rPr>
        <w:rFonts w:ascii="Arial" w:hAnsi="Arial"/>
        <w:i/>
        <w:color w:val="5F8F3C" w:themeColor="accent6" w:themeTint="98" w:themeShade="95"/>
        <w:sz w:val="22"/>
      </w:rPr>
      <w:tcPr>
        <w:shd w:val="clear" w:color="FFFFFF" w:fill="FFFFFF"/>
        <w:tcBorders>
          <w:left w:val="none" w:color="000000" w:sz="4" w:space="0"/>
          <w:top w:val="none" w:color="000000" w:sz="4" w:space="0"/>
          <w:right w:val="none" w:color="000000" w:sz="4" w:space="0"/>
          <w:bottom w:val="single" w:color="000000" w:sz="4" w:space="0" w:themeColor="accent6" w:themeTint="98"/>
        </w:tcBorders>
      </w:tcPr>
    </w:tblStylePr>
    <w:tblStylePr w:type="lastCol">
      <w:rPr>
        <w:rFonts w:ascii="Arial" w:hAnsi="Arial"/>
        <w:i/>
        <w:color w:val="5F8F3C" w:themeColor="accent6" w:themeTint="98" w:themeShade="95"/>
        <w:sz w:val="22"/>
      </w:rPr>
      <w:tcPr>
        <w:shd w:val="clear" w:color="FFFFFF" w:fill="FFFFFF"/>
        <w:tcBorders>
          <w:left w:val="single" w:color="000000" w:sz="4" w:space="0" w:themeColor="accent6" w:themeTint="98"/>
          <w:top w:val="none" w:color="000000" w:sz="4" w:space="0"/>
          <w:right w:val="none" w:color="000000" w:sz="4" w:space="0"/>
          <w:bottom w:val="none" w:color="000000" w:sz="4" w:space="0"/>
        </w:tcBorders>
      </w:tcPr>
    </w:tblStylePr>
    <w:tblStylePr w:type="lastRow">
      <w:rPr>
        <w:rFonts w:ascii="Arial" w:hAnsi="Arial"/>
        <w:i/>
        <w:color w:val="5F8F3C" w:themeColor="accent6" w:themeTint="98" w:themeShade="95"/>
        <w:sz w:val="22"/>
      </w:rPr>
      <w:tcPr>
        <w:shd w:val="clear" w:color="FFFFFF" w:fill="FFFFFF"/>
        <w:tcBorders>
          <w:left w:val="none" w:color="000000" w:sz="4" w:space="0"/>
          <w:top w:val="single" w:color="000000" w:sz="4" w:space="0" w:themeColor="accent6" w:themeTint="98"/>
          <w:right w:val="none" w:color="000000" w:sz="4" w:space="0"/>
          <w:bottom w:val="none" w:color="000000" w:sz="4" w:space="0"/>
        </w:tcBorders>
      </w:tcPr>
    </w:tblStylePr>
    <w:tblStylePr w:type="wholeTable">
      <w:rPr>
        <w:rFonts w:ascii="Arial" w:hAnsi="Arial"/>
        <w:color w:val="5F8F3C" w:themeColor="accent6" w:themeTint="98" w:themeShade="95"/>
        <w:sz w:val="22"/>
      </w:rPr>
    </w:tblStylePr>
  </w:style>
  <w:style w:type="table" w:styleId="957">
    <w:name w:val="Lined - Accent"/>
    <w:basedOn w:val="997"/>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958">
    <w:name w:val="Lined - Accent 1"/>
    <w:basedOn w:val="997"/>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959">
    <w:name w:val="Lined - Accent 2"/>
    <w:basedOn w:val="997"/>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960">
    <w:name w:val="Lined - Accent 3"/>
    <w:basedOn w:val="997"/>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961">
    <w:name w:val="Lined - Accent 4"/>
    <w:basedOn w:val="997"/>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962">
    <w:name w:val="Lined - Accent 5"/>
    <w:basedOn w:val="997"/>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963">
    <w:name w:val="Lined - Accent 6"/>
    <w:basedOn w:val="997"/>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964">
    <w:name w:val="Bordered &amp; Lined - Accent"/>
    <w:basedOn w:val="997"/>
    <w:uiPriority w:val="99"/>
    <w:rPr>
      <w:color w:val="404040"/>
    </w:rPr>
    <w:pPr>
      <w:spacing w:lineRule="auto" w:line="240" w:after="0"/>
    </w:pPr>
    <w:tblPr>
      <w:tblStyleRowBandSize w:val="1"/>
      <w:tblStyleColBandSize w:val="1"/>
      <w:tblInd w:w="0" w:type="dxa"/>
      <w:tblBorders>
        <w:left w:val="single" w:color="000000" w:sz="4" w:space="0" w:themeColor="text1" w:themeTint="A6"/>
        <w:top w:val="single" w:color="000000" w:sz="4" w:space="0" w:themeColor="text1" w:themeTint="A6"/>
        <w:right w:val="single" w:color="000000" w:sz="4" w:space="0" w:themeColor="text1" w:themeTint="A6"/>
        <w:bottom w:val="single" w:color="000000" w:sz="4" w:space="0" w:themeColor="text1" w:themeTint="A6"/>
        <w:insideV w:val="single" w:color="000000" w:sz="4" w:space="0" w:themeColor="text1" w:themeTint="A6"/>
        <w:insideH w:val="single" w:color="000000"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965">
    <w:name w:val="Bordered &amp; Lined - Accent 1"/>
    <w:basedOn w:val="997"/>
    <w:uiPriority w:val="99"/>
    <w:rPr>
      <w:color w:val="404040"/>
    </w:rPr>
    <w:pPr>
      <w:spacing w:lineRule="auto" w:line="240" w:after="0"/>
    </w:pPr>
    <w:tblPr>
      <w:tblStyleRowBandSize w:val="1"/>
      <w:tblStyleColBandSize w:val="1"/>
      <w:tblInd w:w="0" w:type="dxa"/>
      <w:tblBorders>
        <w:left w:val="single" w:color="000000" w:sz="4" w:space="0" w:themeColor="accent1" w:themeShade="95"/>
        <w:top w:val="single" w:color="000000" w:sz="4" w:space="0" w:themeColor="accent1" w:themeShade="95"/>
        <w:right w:val="single" w:color="000000" w:sz="4" w:space="0" w:themeColor="accent1" w:themeShade="95"/>
        <w:bottom w:val="single" w:color="000000" w:sz="4" w:space="0" w:themeColor="accent1" w:themeShade="95"/>
        <w:insideV w:val="single" w:color="000000" w:sz="4" w:space="0" w:themeColor="accent1" w:themeShade="95"/>
        <w:insideH w:val="single" w:color="000000"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966">
    <w:name w:val="Bordered &amp; Lined - Accent 2"/>
    <w:basedOn w:val="997"/>
    <w:uiPriority w:val="99"/>
    <w:rPr>
      <w:color w:val="404040"/>
    </w:rPr>
    <w:pPr>
      <w:spacing w:lineRule="auto" w:line="240" w:after="0"/>
    </w:pPr>
    <w:tblPr>
      <w:tblStyleRowBandSize w:val="1"/>
      <w:tblStyleColBandSize w:val="1"/>
      <w:tblInd w:w="0" w:type="dxa"/>
      <w:tblBorders>
        <w:left w:val="single" w:color="000000" w:sz="4" w:space="0" w:themeColor="accent2" w:themeShade="95"/>
        <w:top w:val="single" w:color="000000" w:sz="4" w:space="0" w:themeColor="accent2" w:themeShade="95"/>
        <w:right w:val="single" w:color="000000" w:sz="4" w:space="0" w:themeColor="accent2" w:themeShade="95"/>
        <w:bottom w:val="single" w:color="000000" w:sz="4" w:space="0" w:themeColor="accent2" w:themeShade="95"/>
        <w:insideV w:val="single" w:color="000000" w:sz="4" w:space="0" w:themeColor="accent2" w:themeShade="95"/>
        <w:insideH w:val="single" w:color="000000"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967">
    <w:name w:val="Bordered &amp; Lined - Accent 3"/>
    <w:basedOn w:val="997"/>
    <w:uiPriority w:val="99"/>
    <w:rPr>
      <w:color w:val="404040"/>
    </w:rPr>
    <w:pPr>
      <w:spacing w:lineRule="auto" w:line="240" w:after="0"/>
    </w:pPr>
    <w:tblPr>
      <w:tblStyleRowBandSize w:val="1"/>
      <w:tblStyleColBandSize w:val="1"/>
      <w:tblInd w:w="0" w:type="dxa"/>
      <w:tblBorders>
        <w:left w:val="single" w:color="000000" w:sz="4" w:space="0" w:themeColor="accent3" w:themeShade="95"/>
        <w:top w:val="single" w:color="000000" w:sz="4" w:space="0" w:themeColor="accent3" w:themeShade="95"/>
        <w:right w:val="single" w:color="000000" w:sz="4" w:space="0" w:themeColor="accent3" w:themeShade="95"/>
        <w:bottom w:val="single" w:color="000000" w:sz="4" w:space="0" w:themeColor="accent3" w:themeShade="95"/>
        <w:insideV w:val="single" w:color="000000" w:sz="4" w:space="0" w:themeColor="accent3" w:themeShade="95"/>
        <w:insideH w:val="single" w:color="00000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968">
    <w:name w:val="Bordered &amp; Lined - Accent 4"/>
    <w:basedOn w:val="997"/>
    <w:uiPriority w:val="99"/>
    <w:rPr>
      <w:color w:val="404040"/>
    </w:rPr>
    <w:pPr>
      <w:spacing w:lineRule="auto" w:line="240" w:after="0"/>
    </w:pPr>
    <w:tblPr>
      <w:tblStyleRowBandSize w:val="1"/>
      <w:tblStyleColBandSize w:val="1"/>
      <w:tblInd w:w="0" w:type="dxa"/>
      <w:tblBorders>
        <w:left w:val="single" w:color="000000" w:sz="4" w:space="0" w:themeColor="accent4" w:themeShade="95"/>
        <w:top w:val="single" w:color="000000" w:sz="4" w:space="0" w:themeColor="accent4" w:themeShade="95"/>
        <w:right w:val="single" w:color="000000" w:sz="4" w:space="0" w:themeColor="accent4" w:themeShade="95"/>
        <w:bottom w:val="single" w:color="000000" w:sz="4" w:space="0" w:themeColor="accent4" w:themeShade="95"/>
        <w:insideV w:val="single" w:color="000000" w:sz="4" w:space="0" w:themeColor="accent4" w:themeShade="95"/>
        <w:insideH w:val="single" w:color="000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969">
    <w:name w:val="Bordered &amp; Lined - Accent 5"/>
    <w:basedOn w:val="997"/>
    <w:uiPriority w:val="99"/>
    <w:rPr>
      <w:color w:val="404040"/>
    </w:rPr>
    <w:pPr>
      <w:spacing w:lineRule="auto" w:line="240" w:after="0"/>
    </w:pPr>
    <w:tblPr>
      <w:tblStyleRowBandSize w:val="1"/>
      <w:tblStyleColBandSize w:val="1"/>
      <w:tblInd w:w="0" w:type="dxa"/>
      <w:tblBorders>
        <w:left w:val="single" w:color="000000" w:sz="4" w:space="0" w:themeColor="accent5" w:themeShade="95"/>
        <w:top w:val="single" w:color="000000" w:sz="4" w:space="0" w:themeColor="accent5" w:themeShade="95"/>
        <w:right w:val="single" w:color="000000" w:sz="4" w:space="0" w:themeColor="accent5" w:themeShade="95"/>
        <w:bottom w:val="single" w:color="000000" w:sz="4" w:space="0" w:themeColor="accent5" w:themeShade="95"/>
        <w:insideV w:val="single" w:color="000000" w:sz="4" w:space="0" w:themeColor="accent5" w:themeShade="95"/>
        <w:insideH w:val="single" w:color="000000"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970">
    <w:name w:val="Bordered &amp; Lined - Accent 6"/>
    <w:basedOn w:val="997"/>
    <w:uiPriority w:val="99"/>
    <w:rPr>
      <w:color w:val="404040"/>
    </w:rPr>
    <w:pPr>
      <w:spacing w:lineRule="auto" w:line="240" w:after="0"/>
    </w:pPr>
    <w:tblPr>
      <w:tblStyleRowBandSize w:val="1"/>
      <w:tblStyleColBandSize w:val="1"/>
      <w:tblInd w:w="0" w:type="dxa"/>
      <w:tblBorders>
        <w:left w:val="single" w:color="000000" w:sz="4" w:space="0" w:themeColor="accent6" w:themeShade="95"/>
        <w:top w:val="single" w:color="000000" w:sz="4" w:space="0" w:themeColor="accent6" w:themeShade="95"/>
        <w:right w:val="single" w:color="000000" w:sz="4" w:space="0" w:themeColor="accent6" w:themeShade="95"/>
        <w:bottom w:val="single" w:color="000000" w:sz="4" w:space="0" w:themeColor="accent6" w:themeShade="95"/>
        <w:insideV w:val="single" w:color="000000" w:sz="4" w:space="0" w:themeColor="accent6" w:themeShade="95"/>
        <w:insideH w:val="single" w:color="000000"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971">
    <w:name w:val="Bordered"/>
    <w:basedOn w:val="997"/>
    <w:uiPriority w:val="99"/>
    <w:pPr>
      <w:spacing w:lineRule="auto" w:line="240" w:after="0"/>
    </w:pPr>
    <w:tblPr>
      <w:tblStyleRowBandSize w:val="1"/>
      <w:tblStyleColBandSize w:val="1"/>
      <w:tblInd w:w="0" w:type="dxa"/>
      <w:tblBorders>
        <w:left w:val="single" w:color="000000" w:sz="4" w:space="0" w:themeColor="text1" w:themeTint="26"/>
        <w:top w:val="single" w:color="000000" w:sz="4" w:space="0" w:themeColor="text1" w:themeTint="26"/>
        <w:right w:val="single" w:color="000000" w:sz="4" w:space="0" w:themeColor="text1" w:themeTint="26"/>
        <w:bottom w:val="single" w:color="000000" w:sz="4" w:space="0" w:themeColor="text1" w:themeTint="26"/>
        <w:insideV w:val="single" w:color="000000" w:sz="4" w:space="0" w:themeColor="text1" w:themeTint="26"/>
        <w:insideH w:val="single" w:color="000000" w:sz="4" w:space="0" w:themeColor="text1" w:themeTint="26"/>
      </w:tblBorders>
    </w:tblPr>
    <w:tblStylePr w:type="band1Horz">
      <w:rPr>
        <w:rFonts w:ascii="Arial" w:hAnsi="Arial"/>
        <w:color w:val="404040"/>
        <w:sz w:val="22"/>
      </w:rPr>
      <w:tcPr>
        <w:tcBorders>
          <w:left w:val="single" w:color="000000" w:sz="4" w:space="0" w:themeColor="text1" w:themeTint="26"/>
          <w:top w:val="single" w:color="000000" w:sz="4" w:space="0" w:themeColor="text1" w:themeTint="26"/>
          <w:right w:val="single" w:color="000000" w:sz="4" w:space="0" w:themeColor="text1" w:themeTint="26"/>
          <w:bottom w:val="single" w:color="000000"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text1" w:themeTint="80"/>
        </w:tcBorders>
      </w:tcPr>
    </w:tblStylePr>
    <w:tblStylePr w:type="lastCol">
      <w:rPr>
        <w:rFonts w:ascii="Arial" w:hAnsi="Arial"/>
        <w:color w:val="404040"/>
        <w:sz w:val="22"/>
      </w:rPr>
      <w:tcPr>
        <w:tcBorders>
          <w:left w:val="single" w:color="000000" w:sz="12" w:space="0" w:themeColor="text1" w:themeTint="80"/>
        </w:tcBorders>
      </w:tcPr>
    </w:tblStylePr>
    <w:tblStylePr w:type="lastRow">
      <w:rPr>
        <w:rFonts w:ascii="Arial" w:hAnsi="Arial"/>
        <w:color w:val="404040"/>
        <w:sz w:val="22"/>
      </w:rPr>
      <w:tcPr>
        <w:tcBorders>
          <w:top w:val="single" w:color="000000" w:sz="12" w:space="0" w:themeColor="text1" w:themeTint="80"/>
        </w:tcBorders>
      </w:tcPr>
    </w:tblStylePr>
  </w:style>
  <w:style w:type="table" w:styleId="972">
    <w:name w:val="Bordered - Accent 1"/>
    <w:basedOn w:val="997"/>
    <w:uiPriority w:val="99"/>
    <w:pPr>
      <w:spacing w:lineRule="auto" w:line="240" w:after="0"/>
    </w:pPr>
    <w:tblPr>
      <w:tblStyleRowBandSize w:val="1"/>
      <w:tblStyleColBandSize w:val="1"/>
      <w:tblInd w:w="0" w:type="dxa"/>
      <w:tbl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insideV w:val="single" w:color="000000" w:sz="4" w:space="0" w:themeColor="accent1" w:themeTint="67"/>
        <w:insideH w:val="single" w:color="000000" w:sz="4" w:space="0" w:themeColor="accent1" w:themeTint="67"/>
      </w:tblBorders>
    </w:tblPr>
    <w:tblStylePr w:type="band1Horz">
      <w:rPr>
        <w:rFonts w:ascii="Arial" w:hAnsi="Arial"/>
        <w:color w:val="404040"/>
        <w:sz w:val="22"/>
      </w:rPr>
      <w:tcPr>
        <w:tc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1"/>
        </w:tcBorders>
      </w:tcPr>
    </w:tblStylePr>
    <w:tblStylePr w:type="lastCol">
      <w:rPr>
        <w:rFonts w:ascii="Arial" w:hAnsi="Arial"/>
        <w:color w:val="404040"/>
        <w:sz w:val="22"/>
      </w:rPr>
      <w:tcPr>
        <w:tcBorders>
          <w:left w:val="single" w:color="000000" w:sz="12" w:space="0" w:themeColor="accent1"/>
        </w:tcBorders>
      </w:tcPr>
    </w:tblStylePr>
    <w:tblStylePr w:type="lastRow">
      <w:rPr>
        <w:rFonts w:ascii="Arial" w:hAnsi="Arial"/>
        <w:color w:val="404040"/>
        <w:sz w:val="22"/>
      </w:rPr>
      <w:tcPr>
        <w:tcBorders>
          <w:top w:val="single" w:color="000000" w:sz="12" w:space="0" w:themeColor="accent1"/>
        </w:tcBorders>
      </w:tcPr>
    </w:tblStylePr>
  </w:style>
  <w:style w:type="table" w:styleId="973">
    <w:name w:val="Bordered - Accent 2"/>
    <w:basedOn w:val="997"/>
    <w:uiPriority w:val="99"/>
    <w:pPr>
      <w:spacing w:lineRule="auto" w:line="240" w:after="0"/>
    </w:pPr>
    <w:tblPr>
      <w:tblStyleRowBandSize w:val="1"/>
      <w:tblStyleColBandSize w:val="1"/>
      <w:tblInd w:w="0" w:type="dxa"/>
      <w:tbl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insideV w:val="single" w:color="000000" w:sz="4" w:space="0" w:themeColor="accent2" w:themeTint="67"/>
        <w:insideH w:val="single" w:color="000000" w:sz="4" w:space="0" w:themeColor="accent2" w:themeTint="67"/>
      </w:tblBorders>
    </w:tblPr>
    <w:tblStylePr w:type="band1Horz">
      <w:rPr>
        <w:rFonts w:ascii="Arial" w:hAnsi="Arial"/>
        <w:color w:val="404040"/>
        <w:sz w:val="22"/>
      </w:rPr>
      <w:tcPr>
        <w:tc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2" w:themeTint="97"/>
        </w:tcBorders>
      </w:tcPr>
    </w:tblStylePr>
    <w:tblStylePr w:type="lastCol">
      <w:rPr>
        <w:rFonts w:ascii="Arial" w:hAnsi="Arial"/>
        <w:color w:val="404040"/>
        <w:sz w:val="22"/>
      </w:rPr>
      <w:tcPr>
        <w:tcBorders>
          <w:left w:val="single" w:color="000000" w:sz="12" w:space="0" w:themeColor="accent2" w:themeTint="97"/>
        </w:tcBorders>
      </w:tcPr>
    </w:tblStylePr>
    <w:tblStylePr w:type="lastRow">
      <w:rPr>
        <w:rFonts w:ascii="Arial" w:hAnsi="Arial"/>
        <w:color w:val="404040"/>
        <w:sz w:val="22"/>
      </w:rPr>
      <w:tcPr>
        <w:tcBorders>
          <w:top w:val="single" w:color="000000" w:sz="12" w:space="0" w:themeColor="accent2" w:themeTint="97"/>
        </w:tcBorders>
      </w:tcPr>
    </w:tblStylePr>
  </w:style>
  <w:style w:type="table" w:styleId="974">
    <w:name w:val="Bordered - Accent 3"/>
    <w:basedOn w:val="997"/>
    <w:uiPriority w:val="99"/>
    <w:pPr>
      <w:spacing w:lineRule="auto" w:line="240" w:after="0"/>
    </w:pPr>
    <w:tblPr>
      <w:tblStyleRowBandSize w:val="1"/>
      <w:tblStyleColBandSize w:val="1"/>
      <w:tblInd w:w="0" w:type="dxa"/>
      <w:tbl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insideV w:val="single" w:color="000000" w:sz="4" w:space="0" w:themeColor="accent3" w:themeTint="67"/>
        <w:insideH w:val="single" w:color="000000" w:sz="4" w:space="0" w:themeColor="accent3" w:themeTint="67"/>
      </w:tblBorders>
    </w:tblPr>
    <w:tblStylePr w:type="band1Horz">
      <w:rPr>
        <w:rFonts w:ascii="Arial" w:hAnsi="Arial"/>
        <w:color w:val="404040"/>
        <w:sz w:val="22"/>
      </w:rPr>
      <w:tcPr>
        <w:tc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3" w:themeTint="98"/>
        </w:tcBorders>
      </w:tcPr>
    </w:tblStylePr>
    <w:tblStylePr w:type="lastCol">
      <w:rPr>
        <w:rFonts w:ascii="Arial" w:hAnsi="Arial"/>
        <w:color w:val="404040"/>
        <w:sz w:val="22"/>
      </w:rPr>
      <w:tcPr>
        <w:tcBorders>
          <w:left w:val="single" w:color="000000" w:sz="12" w:space="0" w:themeColor="accent3" w:themeTint="98"/>
        </w:tcBorders>
      </w:tcPr>
    </w:tblStylePr>
    <w:tblStylePr w:type="lastRow">
      <w:rPr>
        <w:rFonts w:ascii="Arial" w:hAnsi="Arial"/>
        <w:color w:val="404040"/>
        <w:sz w:val="22"/>
      </w:rPr>
      <w:tcPr>
        <w:tcBorders>
          <w:top w:val="single" w:color="000000" w:sz="12" w:space="0" w:themeColor="accent3" w:themeTint="98"/>
        </w:tcBorders>
      </w:tcPr>
    </w:tblStylePr>
  </w:style>
  <w:style w:type="table" w:styleId="975">
    <w:name w:val="Bordered - Accent 4"/>
    <w:basedOn w:val="997"/>
    <w:uiPriority w:val="99"/>
    <w:pPr>
      <w:spacing w:lineRule="auto" w:line="240" w:after="0"/>
    </w:pPr>
    <w:tblPr>
      <w:tblStyleRowBandSize w:val="1"/>
      <w:tblStyleColBandSize w:val="1"/>
      <w:tblInd w:w="0" w:type="dxa"/>
      <w:tbl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insideV w:val="single" w:color="000000" w:sz="4" w:space="0" w:themeColor="accent4" w:themeTint="67"/>
        <w:insideH w:val="single" w:color="000000" w:sz="4" w:space="0" w:themeColor="accent4" w:themeTint="67"/>
      </w:tblBorders>
    </w:tblPr>
    <w:tblStylePr w:type="band1Horz">
      <w:rPr>
        <w:rFonts w:ascii="Arial" w:hAnsi="Arial"/>
        <w:color w:val="404040"/>
        <w:sz w:val="22"/>
      </w:rPr>
      <w:tcPr>
        <w:tc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4" w:themeTint="9A"/>
        </w:tcBorders>
      </w:tcPr>
    </w:tblStylePr>
    <w:tblStylePr w:type="lastCol">
      <w:rPr>
        <w:rFonts w:ascii="Arial" w:hAnsi="Arial"/>
        <w:color w:val="404040"/>
        <w:sz w:val="22"/>
      </w:rPr>
      <w:tcPr>
        <w:tcBorders>
          <w:left w:val="single" w:color="000000" w:sz="12" w:space="0" w:themeColor="accent4" w:themeTint="9A"/>
        </w:tcBorders>
      </w:tcPr>
    </w:tblStylePr>
    <w:tblStylePr w:type="lastRow">
      <w:rPr>
        <w:rFonts w:ascii="Arial" w:hAnsi="Arial"/>
        <w:color w:val="404040"/>
        <w:sz w:val="22"/>
      </w:rPr>
      <w:tcPr>
        <w:tcBorders>
          <w:top w:val="single" w:color="000000" w:sz="12" w:space="0" w:themeColor="accent4" w:themeTint="9A"/>
        </w:tcBorders>
      </w:tcPr>
    </w:tblStylePr>
  </w:style>
  <w:style w:type="table" w:styleId="976">
    <w:name w:val="Bordered - Accent 5"/>
    <w:basedOn w:val="997"/>
    <w:uiPriority w:val="99"/>
    <w:pPr>
      <w:spacing w:lineRule="auto" w:line="240" w:after="0"/>
    </w:pPr>
    <w:tblPr>
      <w:tblStyleRowBandSize w:val="1"/>
      <w:tblStyleColBandSize w:val="1"/>
      <w:tblInd w:w="0" w:type="dxa"/>
      <w:tbl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insideV w:val="single" w:color="000000" w:sz="4" w:space="0" w:themeColor="accent5" w:themeTint="67"/>
        <w:insideH w:val="single" w:color="000000" w:sz="4" w:space="0" w:themeColor="accent5" w:themeTint="67"/>
      </w:tblBorders>
    </w:tblPr>
    <w:tblStylePr w:type="band1Horz">
      <w:rPr>
        <w:rFonts w:ascii="Arial" w:hAnsi="Arial"/>
        <w:color w:val="404040"/>
        <w:sz w:val="22"/>
      </w:rPr>
      <w:tcPr>
        <w:tc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5" w:themeTint="9A"/>
        </w:tcBorders>
      </w:tcPr>
    </w:tblStylePr>
    <w:tblStylePr w:type="lastCol">
      <w:rPr>
        <w:rFonts w:ascii="Arial" w:hAnsi="Arial"/>
        <w:color w:val="404040"/>
        <w:sz w:val="22"/>
      </w:rPr>
      <w:tcPr>
        <w:tcBorders>
          <w:left w:val="single" w:color="000000" w:sz="12" w:space="0" w:themeColor="accent5" w:themeTint="9A"/>
        </w:tcBorders>
      </w:tcPr>
    </w:tblStylePr>
    <w:tblStylePr w:type="lastRow">
      <w:rPr>
        <w:rFonts w:ascii="Arial" w:hAnsi="Arial"/>
        <w:color w:val="404040"/>
        <w:sz w:val="22"/>
      </w:rPr>
      <w:tcPr>
        <w:tcBorders>
          <w:top w:val="single" w:color="000000" w:sz="12" w:space="0" w:themeColor="accent5" w:themeTint="9A"/>
        </w:tcBorders>
      </w:tcPr>
    </w:tblStylePr>
  </w:style>
  <w:style w:type="table" w:styleId="977">
    <w:name w:val="Bordered - Accent 6"/>
    <w:basedOn w:val="997"/>
    <w:uiPriority w:val="99"/>
    <w:pPr>
      <w:spacing w:lineRule="auto" w:line="240" w:after="0"/>
    </w:pPr>
    <w:tblPr>
      <w:tblStyleRowBandSize w:val="1"/>
      <w:tblStyleColBandSize w:val="1"/>
      <w:tblInd w:w="0" w:type="dxa"/>
      <w:tbl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insideV w:val="single" w:color="000000" w:sz="4" w:space="0" w:themeColor="accent6" w:themeTint="67"/>
        <w:insideH w:val="single" w:color="000000" w:sz="4" w:space="0" w:themeColor="accent6" w:themeTint="67"/>
      </w:tblBorders>
    </w:tblPr>
    <w:tblStylePr w:type="band1Horz">
      <w:rPr>
        <w:rFonts w:ascii="Arial" w:hAnsi="Arial"/>
        <w:color w:val="404040"/>
        <w:sz w:val="22"/>
      </w:rPr>
      <w:tcPr>
        <w:tc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6" w:themeTint="98"/>
        </w:tcBorders>
      </w:tcPr>
    </w:tblStylePr>
    <w:tblStylePr w:type="lastCol">
      <w:rPr>
        <w:rFonts w:ascii="Arial" w:hAnsi="Arial"/>
        <w:color w:val="404040"/>
        <w:sz w:val="22"/>
      </w:rPr>
      <w:tcPr>
        <w:tcBorders>
          <w:left w:val="single" w:color="000000" w:sz="12" w:space="0" w:themeColor="accent6" w:themeTint="98"/>
        </w:tcBorders>
      </w:tcPr>
    </w:tblStylePr>
    <w:tblStylePr w:type="lastRow">
      <w:rPr>
        <w:rFonts w:ascii="Arial" w:hAnsi="Arial"/>
        <w:color w:val="404040"/>
        <w:sz w:val="22"/>
      </w:rPr>
      <w:tcPr>
        <w:tcBorders>
          <w:top w:val="single" w:color="000000" w:sz="12" w:space="0" w:themeColor="accent6" w:themeTint="98"/>
        </w:tcBorders>
      </w:tcPr>
    </w:tblStylePr>
  </w:style>
  <w:style w:type="character" w:styleId="978">
    <w:name w:val="Hyperlink"/>
    <w:uiPriority w:val="99"/>
    <w:unhideWhenUsed/>
    <w:rPr>
      <w:color w:val="0000FF" w:themeColor="hyperlink"/>
      <w:u w:val="single"/>
    </w:rPr>
  </w:style>
  <w:style w:type="paragraph" w:styleId="979">
    <w:name w:val="footnote text"/>
    <w:basedOn w:val="995"/>
    <w:link w:val="980"/>
    <w:uiPriority w:val="99"/>
    <w:semiHidden/>
    <w:unhideWhenUsed/>
    <w:rPr>
      <w:sz w:val="18"/>
    </w:rPr>
    <w:pPr>
      <w:spacing w:lineRule="auto" w:line="240" w:after="40"/>
    </w:pPr>
  </w:style>
  <w:style w:type="character" w:styleId="980">
    <w:name w:val="Footnote Text Char"/>
    <w:link w:val="979"/>
    <w:uiPriority w:val="99"/>
    <w:rPr>
      <w:sz w:val="18"/>
    </w:rPr>
  </w:style>
  <w:style w:type="character" w:styleId="981">
    <w:name w:val="footnote reference"/>
    <w:basedOn w:val="996"/>
    <w:uiPriority w:val="99"/>
    <w:unhideWhenUsed/>
    <w:rPr>
      <w:vertAlign w:val="superscript"/>
    </w:rPr>
  </w:style>
  <w:style w:type="paragraph" w:styleId="982">
    <w:name w:val="endnote text"/>
    <w:basedOn w:val="995"/>
    <w:link w:val="983"/>
    <w:uiPriority w:val="99"/>
    <w:semiHidden/>
    <w:unhideWhenUsed/>
    <w:rPr>
      <w:sz w:val="20"/>
    </w:rPr>
    <w:pPr>
      <w:spacing w:lineRule="auto" w:line="240" w:after="0"/>
    </w:pPr>
  </w:style>
  <w:style w:type="character" w:styleId="983">
    <w:name w:val="Endnote Text Char"/>
    <w:link w:val="982"/>
    <w:uiPriority w:val="99"/>
    <w:rPr>
      <w:sz w:val="20"/>
    </w:rPr>
  </w:style>
  <w:style w:type="character" w:styleId="984">
    <w:name w:val="endnote reference"/>
    <w:basedOn w:val="996"/>
    <w:uiPriority w:val="99"/>
    <w:semiHidden/>
    <w:unhideWhenUsed/>
    <w:rPr>
      <w:vertAlign w:val="superscript"/>
    </w:rPr>
  </w:style>
  <w:style w:type="paragraph" w:styleId="985">
    <w:name w:val="toc 1"/>
    <w:basedOn w:val="995"/>
    <w:next w:val="995"/>
    <w:uiPriority w:val="39"/>
    <w:unhideWhenUsed/>
    <w:pPr>
      <w:ind w:left="0" w:right="0" w:firstLine="0"/>
      <w:spacing w:after="57"/>
    </w:pPr>
  </w:style>
  <w:style w:type="paragraph" w:styleId="986">
    <w:name w:val="toc 2"/>
    <w:basedOn w:val="995"/>
    <w:next w:val="995"/>
    <w:uiPriority w:val="39"/>
    <w:unhideWhenUsed/>
    <w:pPr>
      <w:ind w:left="283" w:right="0" w:firstLine="0"/>
      <w:spacing w:after="57"/>
    </w:pPr>
  </w:style>
  <w:style w:type="paragraph" w:styleId="987">
    <w:name w:val="toc 3"/>
    <w:basedOn w:val="995"/>
    <w:next w:val="995"/>
    <w:uiPriority w:val="39"/>
    <w:unhideWhenUsed/>
    <w:pPr>
      <w:ind w:left="567" w:right="0" w:firstLine="0"/>
      <w:spacing w:after="57"/>
    </w:pPr>
  </w:style>
  <w:style w:type="paragraph" w:styleId="988">
    <w:name w:val="toc 4"/>
    <w:basedOn w:val="995"/>
    <w:next w:val="995"/>
    <w:uiPriority w:val="39"/>
    <w:unhideWhenUsed/>
    <w:pPr>
      <w:ind w:left="850" w:right="0" w:firstLine="0"/>
      <w:spacing w:after="57"/>
    </w:pPr>
  </w:style>
  <w:style w:type="paragraph" w:styleId="989">
    <w:name w:val="toc 5"/>
    <w:basedOn w:val="995"/>
    <w:next w:val="995"/>
    <w:uiPriority w:val="39"/>
    <w:unhideWhenUsed/>
    <w:pPr>
      <w:ind w:left="1134" w:right="0" w:firstLine="0"/>
      <w:spacing w:after="57"/>
    </w:pPr>
  </w:style>
  <w:style w:type="paragraph" w:styleId="990">
    <w:name w:val="toc 6"/>
    <w:basedOn w:val="995"/>
    <w:next w:val="995"/>
    <w:uiPriority w:val="39"/>
    <w:unhideWhenUsed/>
    <w:pPr>
      <w:ind w:left="1417" w:right="0" w:firstLine="0"/>
      <w:spacing w:after="57"/>
    </w:pPr>
  </w:style>
  <w:style w:type="paragraph" w:styleId="991">
    <w:name w:val="toc 7"/>
    <w:basedOn w:val="995"/>
    <w:next w:val="995"/>
    <w:uiPriority w:val="39"/>
    <w:unhideWhenUsed/>
    <w:pPr>
      <w:ind w:left="1701" w:right="0" w:firstLine="0"/>
      <w:spacing w:after="57"/>
    </w:pPr>
  </w:style>
  <w:style w:type="paragraph" w:styleId="992">
    <w:name w:val="toc 8"/>
    <w:basedOn w:val="995"/>
    <w:next w:val="995"/>
    <w:uiPriority w:val="39"/>
    <w:unhideWhenUsed/>
    <w:pPr>
      <w:ind w:left="1984" w:right="0" w:firstLine="0"/>
      <w:spacing w:after="57"/>
    </w:pPr>
  </w:style>
  <w:style w:type="paragraph" w:styleId="993">
    <w:name w:val="toc 9"/>
    <w:basedOn w:val="995"/>
    <w:next w:val="995"/>
    <w:uiPriority w:val="39"/>
    <w:unhideWhenUsed/>
    <w:pPr>
      <w:ind w:left="2268" w:right="0" w:firstLine="0"/>
      <w:spacing w:after="57"/>
    </w:pPr>
  </w:style>
  <w:style w:type="paragraph" w:styleId="994">
    <w:name w:val="TOC Heading"/>
    <w:uiPriority w:val="39"/>
    <w:unhideWhenUsed/>
  </w:style>
  <w:style w:type="paragraph" w:styleId="995" w:default="1">
    <w:name w:val="Normal"/>
    <w:qFormat/>
    <w:uiPriority w:val="0"/>
    <w:rPr>
      <w:rFonts w:ascii="Calibri" w:hAnsi="Calibri" w:cs="Times New Roman" w:eastAsia="微软雅黑"/>
      <w:sz w:val="21"/>
      <w:szCs w:val="24"/>
      <w:lang w:val="en-US" w:bidi="ar-SA" w:eastAsia="zh-CN"/>
    </w:rPr>
    <w:pPr>
      <w:jc w:val="both"/>
      <w:widowControl w:val="off"/>
    </w:pPr>
  </w:style>
  <w:style w:type="character" w:styleId="996" w:default="1">
    <w:name w:val="Default Paragraph Font"/>
    <w:qFormat/>
    <w:uiPriority w:val="1"/>
    <w:unhideWhenUsed/>
  </w:style>
  <w:style w:type="table" w:styleId="997" w:default="1">
    <w:name w:val="Normal Table"/>
    <w:qFormat/>
    <w:uiPriority w:val="99"/>
    <w:unhideWhenUsed/>
    <w:tblPr>
      <w:tblCellMar>
        <w:left w:w="108" w:type="dxa"/>
        <w:top w:w="0" w:type="dxa"/>
        <w:right w:w="108" w:type="dxa"/>
        <w:bottom w:w="0" w:type="dxa"/>
      </w:tblCellMar>
    </w:tblPr>
  </w:style>
  <w:style w:type="paragraph" w:styleId="998">
    <w:name w:val="Footer"/>
    <w:basedOn w:val="995"/>
    <w:link w:val="1002"/>
    <w:qFormat/>
    <w:uiPriority w:val="99"/>
    <w:rPr>
      <w:rFonts w:ascii="等线" w:hAnsi="等线" w:cs="等线" w:eastAsia="等线"/>
      <w:sz w:val="18"/>
      <w:szCs w:val="18"/>
    </w:rPr>
    <w:pPr>
      <w:jc w:val="left"/>
      <w:tabs>
        <w:tab w:val="center" w:pos="4153" w:leader="none"/>
        <w:tab w:val="right" w:pos="8306" w:leader="none"/>
      </w:tabs>
    </w:pPr>
  </w:style>
  <w:style w:type="paragraph" w:styleId="999">
    <w:name w:val="Header"/>
    <w:basedOn w:val="995"/>
    <w:qFormat/>
    <w:uiPriority w:val="99"/>
    <w:unhideWhenUsed/>
    <w:rPr>
      <w:sz w:val="18"/>
    </w:rPr>
    <w:pPr>
      <w:jc w:val="both"/>
      <w:spacing w:lineRule="auto" w:line="240"/>
      <w:tabs>
        <w:tab w:val="center" w:pos="4153" w:leader="none"/>
        <w:tab w:val="right" w:pos="8306" w:leader="none"/>
      </w:tabs>
      <w:pBdr>
        <w:left w:val="none" w:sz="0" w:space="4" w:color="auto"/>
        <w:top w:val="none" w:sz="0" w:space="1" w:color="auto"/>
        <w:right w:val="none" w:sz="0" w:space="4" w:color="auto"/>
        <w:bottom w:val="none" w:sz="0" w:space="1" w:color="auto"/>
      </w:pBdr>
      <w:outlineLvl w:val="9"/>
    </w:pPr>
  </w:style>
  <w:style w:type="paragraph" w:styleId="1000">
    <w:name w:val="Normal (Web)"/>
    <w:basedOn w:val="995"/>
    <w:qFormat/>
    <w:uiPriority w:val="0"/>
    <w:rPr>
      <w:sz w:val="24"/>
    </w:rPr>
    <w:pPr>
      <w:jc w:val="left"/>
      <w:spacing w:after="100" w:afterAutospacing="1" w:before="100" w:beforeAutospacing="1"/>
    </w:pPr>
  </w:style>
  <w:style w:type="table" w:styleId="1001">
    <w:name w:val="Table Grid"/>
    <w:basedOn w:val="997"/>
    <w:qFormat/>
    <w:uiPriority w:val="39"/>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1002" w:customStyle="1">
    <w:name w:val="页脚 字符"/>
    <w:link w:val="998"/>
    <w:qFormat/>
    <w:uiPriority w:val="99"/>
    <w:rPr>
      <w:sz w:val="18"/>
      <w:szCs w:val="18"/>
    </w:rPr>
  </w:style>
  <w:style w:type="character" w:styleId="1003" w:customStyle="1">
    <w:name w:val="页脚 字符1"/>
    <w:basedOn w:val="996"/>
    <w:qFormat/>
    <w:uiPriority w:val="99"/>
    <w:semiHidden/>
    <w:rPr>
      <w:rFonts w:ascii="Calibri" w:hAnsi="Calibri" w:cs="Times New Roman" w:eastAsia="微软雅黑"/>
      <w:sz w:val="18"/>
      <w:szCs w:val="18"/>
    </w:rPr>
  </w:style>
  <w:style w:type="numbering" w:styleId="1004"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footer" Target="footer1.xml" /><Relationship Id="rId10" Type="http://schemas.openxmlformats.org/officeDocument/2006/relationships/footer" Target="footer2.xml" /><Relationship Id="rId11" Type="http://schemas.openxmlformats.org/officeDocument/2006/relationships/footer" Target="footer3.xml" /><Relationship Id="rId12" Type="http://schemas.openxmlformats.org/officeDocument/2006/relationships/customXml" Target="../customXml/item1.xml" /><Relationship Id="rId13" Type="http://schemas.openxmlformats.org/officeDocument/2006/relationships/image" Target="media/image1.png"/><Relationship Id="rId14" Type="http://schemas.openxmlformats.org/officeDocument/2006/relationships/image" Target="media/image2.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docProps/app.xml><?xml version="1.0" encoding="utf-8"?>
<Properties xmlns="http://schemas.openxmlformats.org/officeDocument/2006/extended-properties" xmlns:vt="http://schemas.openxmlformats.org/officeDocument/2006/docPropsVTypes">
  <Application>ONLYOFFICE/6.4.2.6</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 xingkai</dc:creator>
  <cp:lastModifiedBy>李兴凯</cp:lastModifiedBy>
  <cp:revision>7</cp:revision>
  <dcterms:created xsi:type="dcterms:W3CDTF">2020-11-03T12:54:00Z</dcterms:created>
  <dcterms:modified xsi:type="dcterms:W3CDTF">2024-04-21T07:20:44Z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2052-3.6.0.5672</vt:lpwstr>
  </property>
  <property fmtid="{D5CDD505-2E9C-101B-9397-08002B2CF9AE}" pid="3" name="ICV">
    <vt:lpwstr>767C1BFF8B114EB58E917DD6D9933C87</vt:lpwstr>
  </property>
</Properties>
</file>