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津元丰泉鉴字2023第0017号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津ADJ3520传祺牌GAM7000BEVA0C小型轿车维修时长鉴定</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孟兆娜</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津ADJ3520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津元丰泉鉴字2023第0017号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津ADJ3520</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LNAA2AA19K5032275</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孟兆娜</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预约出租客运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津ADJ3520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传祺牌GAM7000BEVA0C</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LNAA2AA19K5032275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A2601KC24113GY</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2020年07月20日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2022年10月24日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1、天津市西青区人民法院委托书（(2023)津0111司技委字第339号）；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被鉴定车辆津ADJ3520号小客车于2022年10月24日发生三车追尾的交通事故，事故中该车辆在中间位置，造成车辆车后部严重变形及车辆前部受损。。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我司鉴定评估工作人员于2022-6-14对鉴定车辆进行复勘，现车辆已修复，且可以正常使用；</w:t>
      </w:r>
      <w:r>
        <w:rPr>
          <w:rFonts w:ascii="宋体" w:eastAsia="宋体"/>
          <w:sz w:val="30"/>
        </w:rPr>
        <w:br/>
        <w:t xml:space="preserve">复勘同时，已面见当事驾驶员，对事故发生后的情况做了相关了解，确定了事故发生后车辆的维修情况，车辆使用人提供了维修明细、事故认定书、维修单位出具的维修证明；</w:t>
      </w:r>
      <w:r>
        <w:rPr>
          <w:rFonts w:ascii="宋体" w:eastAsia="宋体"/>
          <w:sz w:val="30"/>
        </w:rPr>
        <w:br/>
        <w:t xml:space="preserve">市场调研维修方法、工艺及配件的市场保有量等相应信息，再经过客观分析得出鉴定意见。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定损明细及相关损失照片所示，车辆需更换车辆前部覆盖件、后保险杠、尾灯、后行李箱盖、后大底、后围板、后侧围板等配件，更换后大底及后侧围等部件需要切割焊接，以及车身事故面喷漆等工艺修复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整形及喷漆等，修复车辆工艺及技术性相对复杂，经对该车修复所需工艺及工序的分析得出维修时长意见（本次鉴定只针对维修时长出具鉴定意见，已考虑配件备货耗时。未考虑其他客观原因（如增项维修等）产生的时间拖延。），</w:t>
      </w:r>
      <w:r>
        <w:rPr>
          <w:rFonts w:ascii="宋体" w:eastAsia="宋体"/>
          <w:b/>
          <w:i w:val="false"/>
          <w:caps w:val="false"/>
          <w:color w:val="FF0000"/>
          <w:spacing w:val="0"/>
          <w:sz w:val="30"/>
          <w:szCs w:val="32"/>
          <w:highlight w:val="none"/>
          <w:u w:val="none"/>
          <w:shd w:val="clear" w:color="FFFFFF" w:fill="FFFFFF"/>
          <w:lang w:val="en-US" w:bidi="ar" w:eastAsia="zh-CN"/>
        </w:rPr>
        <w:t xml:space="preserve">该车的维修时长为40天</w:t>
      </w:r>
      <w:r>
        <w:rPr>
          <w:rFonts w:ascii="宋体" w:eastAsia="宋体"/>
          <w:b/>
          <w:i w:val="false"/>
          <w:caps w:val="false"/>
          <w:color w:val="FF0000"/>
          <w:spacing w:val="0"/>
          <w:sz w:val="30"/>
          <w:szCs w:val="32"/>
          <w:highlight w:val="none"/>
          <w:u w:val="none"/>
          <w:shd w:val="clear" w:color="FFFFFF" w:fill="FFFFFF"/>
          <w:lang w:val="en-US" w:bidi="ar" w:eastAsia="zh-CN"/>
        </w:rPr>
        <w:t xml:space="preserv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2024年07月22日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2023年07月24日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2023-07-29T03:22:32Z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