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津元丰泉鉴估字2023第0012号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鲁Q835EA陕汽牌SX4258GR384TL重型半挂牵引车推定全损</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天津市宝坻区人民法院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临沂鑫坤物流有限公司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鲁Q835EA</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2023年05月22日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2023年05月29日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2023年05月29日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2023年05月29日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津元丰泉鉴估字2023第0012号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天津市宝坻区人民法院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鲁Q835EA</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LZGJLG840KX068426</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天津市宝坻区人民法院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临沂鑫坤物流有限公司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鲁Q835EA</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陕汽牌SX4258GR384TL</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LZGJLG840KX068426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3119E031151</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2019年06月28日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为评估对象的损失提供参考依据（损毁前）</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2021年04月20日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1、天津市宝坻区人民法院委托书（(2023)津0115诉前鉴第347号）；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1、行驶证；</w:t>
      </w:r>
      <w:r>
        <w:rPr>
          <w:rFonts w:ascii="宋体" w:eastAsia="宋体"/>
          <w:sz w:val="30"/>
        </w:rPr>
        <w:br/>
        <w:t xml:space="preserve">2、鉴定评估方实地查勘照片。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2021年4月20日鲁Q835EA在宝坻区发生交通事故，造成该车驾驶室严重变形并后移、大梁变形及车身零部件不同程度受损；</w:t>
      </w:r>
      <w:r>
        <w:rPr>
          <w:rFonts w:ascii="宋体" w:eastAsia="宋体"/>
          <w:sz w:val="30"/>
        </w:rPr>
        <w:br/>
        <w:t xml:space="preserve">接到线上委托后，及时与相关当事人取得联系，并约定了鉴定评估工作的时间及地点；</w:t>
      </w:r>
      <w:r>
        <w:rPr>
          <w:rFonts w:ascii="宋体" w:eastAsia="宋体"/>
          <w:sz w:val="30"/>
        </w:rPr>
        <w:br/>
        <w:t xml:space="preserve">2023年5月22日按照约定的时间在河北省唐山市凡红服务站附近进行鉴定评估实地查勘工作；</w:t>
      </w:r>
      <w:r>
        <w:rPr>
          <w:rFonts w:ascii="宋体" w:eastAsia="宋体"/>
          <w:sz w:val="30"/>
        </w:rPr>
        <w:br/>
        <w:t xml:space="preserve">取得相关损失证据材料后，对车辆损失进行整理并编辑出损失明细，按照损失明细对更换的配件价格及维修工时价格进行市场调研，市场调研中发现，该车辆维修工艺复杂，配件价格昂贵，如修复该车，维修费用已超出车辆自身价值，无修复继续使用的价值，虽市场调研结果项目并不完整，但现有调研结果足以证明该车修复费用高于该车现价值，经评估小组讨论研判后，该车评估结论按推定全损处理；</w:t>
      </w:r>
      <w:r>
        <w:rPr>
          <w:rFonts w:ascii="宋体" w:eastAsia="宋体"/>
          <w:sz w:val="30"/>
        </w:rPr>
        <w:br/>
        <w:t xml:space="preserve">因车辆是在交通事故发生日期造成的全损损失，故评估基准日定为事故发生日期；</w:t>
      </w:r>
      <w:r>
        <w:rPr>
          <w:rFonts w:ascii="宋体" w:eastAsia="宋体"/>
          <w:sz w:val="30"/>
        </w:rPr>
        <w:br/>
        <w:t xml:space="preserve">事故发生时，该车辆在中国人民财产保险股份有限公司临沂市分公司投保的车辆损失保险保额为：187200元，大写人民币（壹拾捌万柒仟贰佰元整）</w:t>
      </w:r>
      <w:r>
        <w:rPr>
          <w:rFonts w:ascii="宋体" w:eastAsia="宋体"/>
          <w:sz w:val="30"/>
        </w:rPr>
        <w:br/>
        <w:t xml:space="preserve">注：整车残值为：5000元，大写人名币（伍仟元整）。</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182200</w:t>
      </w:r>
      <w:r>
        <w:rPr>
          <w:rFonts w:ascii="宋体" w:hAnsi="宋体" w:cs="宋体" w:eastAsia="宋体" w:hint="eastAsia"/>
          <w:b/>
          <w:bCs/>
          <w:color w:val="FF0000"/>
          <w:sz w:val="30"/>
          <w:szCs w:val="30"/>
          <w:shd w:val="clear" w:color="FFFFFF" w:fill="FFFFFF"/>
        </w:rPr>
        <w:t xml:space="preserve">元</w:t>
        <w:tab/>
      </w:r>
      <w:r>
        <w:rPr>
          <w:rFonts w:ascii="宋体" w:hAnsi="宋体" w:cs="宋体" w:eastAsia="宋体" w:hint="eastAsia"/>
          <w:b/>
          <w:bCs/>
          <w:color w:val="FF0000"/>
          <w:sz w:val="30"/>
          <w:szCs w:val="30"/>
          <w:shd w:val="clear" w:color="FFFFFF" w:fill="FFFFFF"/>
        </w:rPr>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壹拾捌万贰仟贰佰元整</w:t>
      </w:r>
      <w:r>
        <w:rPr>
          <w:rFonts w:ascii="宋体" w:hAnsi="宋体" w:cs="宋体" w:eastAsia="宋体" w:hint="eastAsia"/>
          <w:b/>
          <w:bCs/>
          <w:color w:val="FF0000"/>
          <w:sz w:val="30"/>
          <w:szCs w:val="30"/>
          <w:shd w:val="clear" w:color="FFFFFF" w:fill="FFFFFF"/>
        </w:rPr>
        <w:t xml:space="preserve">)</w:t>
      </w:r>
      <w:r>
        <w:rPr>
          <w:rFonts w:ascii="宋体" w:hAnsi="宋体" w:cs="宋体" w:eastAsia="宋体" w:hint="eastAsia"/>
          <w:b/>
          <w:bCs/>
          <w:color w:val="FF0000"/>
          <w:sz w:val="30"/>
          <w:szCs w:val="30"/>
          <w:shd w:val="clear" w:color="FFFFFF" w:fill="FFFFFF"/>
        </w:rPr>
        <w:t xml:space="preserve">。已扣除整车残值5000元（大写人民币伍仟元整）</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2024年05月27日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2023年05月29日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2023-05-26T03:16:22Z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