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损失照片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" name="Drawing 2" descr="损失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损失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" name="Drawing 3" descr="损失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损失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损失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损失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损失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损失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损失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损失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损失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损失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损失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损失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损失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损失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损失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损失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损失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损失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损失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损失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损失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损失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损失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损失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损失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损失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损失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损失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损失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损失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损失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损失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损失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损失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9" name="Drawing 28" descr="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0" name="Drawing 29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818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2022-11-04T05:49:01Z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