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昱字鉴估字2021第0007号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12323123车损评估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15620612944</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yyc,yyc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天津昱见科技发展有限公司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1231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rPr>
          <w:rFonts w:ascii="Open Sans" w:cs="Open Sans" w:eastAsia="Open Sans" w:hAnsi="Open Sans"/>
          <w:color w:val="333333"/>
          <w:sz w:val="32"/>
          <w:highlight w:val="white"/>
        </w:rPr>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1212312</w:t>
      </w:r>
      <w:r>
        <w:rPr>
          <w:rFonts w:ascii="Open Sans" w:cs="Open Sans" w:eastAsia="Open Sans" w:hAnsi="Open Sans"/>
          <w:color w:val="333333"/>
          <w:sz w:val="32"/>
          <w:highlight w:val="white"/>
        </w:rPr>
      </w:r>
      <w:r>
        <w:rPr>
          <w:rFonts w:ascii="Open Sans" w:cs="Open Sans" w:eastAsia="Open Sans" w:hAnsi="Open Sans"/>
          <w:color w:val="333333"/>
          <w:sz w:val="32"/>
          <w:highlight w:val="white"/>
        </w:rP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1、123委托书（123）；</w:t>
      </w:r>
      <w:r/>
      <w:r>
        <w:rPr>
          <w:sz w:val="30"/>
        </w:rPr>
        <w:rPr>
          <w:rFonts w:eastAsia="宋体" w:ascii="宋体"/>
        </w:rPr>
        <w:br/>
        <w:t>2、委托协议/合同（昱字鉴估字2021第0007号）；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as da sa</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零元整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2021年07月03日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敬业果管理系统制作https://www.jingyeguo.com</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yyc</cp:lastModifiedBy>
  <dcterms:modified xsi:type="dcterms:W3CDTF">2022-09-02T03:08:51Z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