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460" w:type="dxa"/>
        <w:jc w:val="center"/>
        <w:tblInd w:w="-26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"/>
        <w:gridCol w:w="678"/>
        <w:gridCol w:w="2268"/>
        <w:gridCol w:w="992"/>
        <w:gridCol w:w="1418"/>
        <w:gridCol w:w="1531"/>
        <w:gridCol w:w="2521"/>
      </w:tblGrid>
      <w:tr>
        <w:trPr>
          <w:jc w:val="center"/>
        </w:trPr>
        <w:tc>
          <w:tcPr>
            <w:gridSpan w:val="7"/>
            <w:tcW w:w="94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津A50Q06丰田牌TV7204G6小型轿车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7"/>
            <w:shd w:val="clear" w:color="A3CBEB" w:fill="A3CBEB"/>
            <w:tcW w:w="94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1312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前保险杠能量吸收器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gridBefore w:val="1"/>
          <w:jc w:val="center"/>
        </w:trPr>
        <w:tc>
          <w:tcPr>
            <w:tcW w:w="67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前保险杠右侧固定架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右大灯总成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5347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5347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右前叶子板分总成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1311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右前叶子板上防护件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234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前保险杠标牌分总成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4397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4397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毫米波雷达传感器总成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6956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6956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前影像摄像头总成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2605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发动机盖分总成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2861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2861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发动机盖密封件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328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卡扣等</w:t>
            </w:r>
            <w:r/>
          </w:p>
        </w:tc>
      </w:tr>
      <w:tr>
        <w:trPr>
          <w:jc w:val="center"/>
        </w:trPr>
        <w:tc>
          <w:tcPr>
            <w:gridSpan w:val="5"/>
            <w:shd w:val="clear" w:color="C7DAF1" w:fill="C7DAF1"/>
            <w:tcW w:w="5408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25569</w:t>
            </w:r>
            <w:r/>
          </w:p>
        </w:tc>
        <w:tc>
          <w:tcPr>
            <w:shd w:val="clear" w:color="C7DAF1" w:fill="C7DAF1"/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7"/>
            <w:shd w:val="clear" w:color="A3CBEB" w:fill="A3CBEB"/>
            <w:tcW w:w="94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前杠、机盖、叶子板</w:t>
            </w:r>
            <w:r/>
          </w:p>
        </w:tc>
      </w:tr>
      <w:tr>
        <w:trPr>
          <w:jc w:val="center"/>
        </w:trPr>
        <w:tc>
          <w:tcPr>
            <w:gridSpan w:val="5"/>
            <w:shd w:val="clear" w:color="C7DAF1" w:fill="C7DAF1"/>
            <w:tcW w:w="540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1500</w:t>
            </w:r>
            <w:r/>
          </w:p>
        </w:tc>
        <w:tc>
          <w:tcPr>
            <w:shd w:val="clear" w:color="C7DAF1" w:fill="C7DAF1"/>
            <w:tcW w:w="25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7"/>
            <w:shd w:val="clear" w:color="99CCEE" w:fill="99CCEE"/>
            <w:tcW w:w="946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gridSpan w:val="2"/>
            <w:shd w:val="clear" w:fill="auto" w:color="auto"/>
            <w:tcW w:w="73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5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gridSpan w:val="2"/>
            <w:shd w:val="clear" w:fill="auto" w:color="auto"/>
            <w:tcW w:w="73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25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5"/>
            <w:shd w:val="clear" w:color="C3DAF3" w:fill="C3DAF3"/>
            <w:tcW w:w="540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0</w:t>
            </w:r>
            <w:r/>
          </w:p>
        </w:tc>
        <w:tc>
          <w:tcPr>
            <w:shd w:val="clear" w:color="C3DAF3" w:fill="C3DAF3"/>
            <w:tcW w:w="25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2"/>
            <w:tcW w:w="730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贰万柒仟零陆拾玖元整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27069</w:t>
            </w:r>
            <w:r/>
          </w:p>
        </w:tc>
        <w:tc>
          <w:tcPr>
            <w:tcW w:w="25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7"/>
            <w:tcW w:w="94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393</cp:revision>
  <dcterms:created xsi:type="dcterms:W3CDTF">2020-05-18T11:09:00Z</dcterms:created>
  <dcterms:modified xsi:type="dcterms:W3CDTF">2022-08-15T08:25:22Z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