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申请人证件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申请人证件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申请人证件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申请人证件1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损失图片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损失图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损失图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损失图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损失图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损失图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损失图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损失图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损失图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损失图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损失图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损失图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损失图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损失图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损失图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损失图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损失图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损失图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损失图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损失图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损失图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损失图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损失图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损失图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损失图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损失图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损失图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损失图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损失图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损失图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损失图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损失图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损失图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损失图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损失图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损失图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损失图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损失图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损失图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损失图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损失图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损失图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损失图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损失图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损失图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损失图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损失图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损失图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损失图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8" name="Drawing 27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9" name="Drawing 28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66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2022-04-03T06:04:12Z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