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陈阔</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津MGK560</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津恒实鉴估字2022第0018号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津MGK560宝马牌BMW7202DX(BMWX1)小型轿车车损评估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陈阔</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022-87082212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柳海巎,yyc,李兴凯</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2018年11月12日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2018年11月24日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天津恒实价格评估有限公司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陈阔</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2018年11月24日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陈阔</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2018年11月24日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津恒实鉴估字2018第0078号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陈阔</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津MGK560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LBVVZ5106DMA78093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陈阔</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13302059850</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非营运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津MGK560</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小型轿车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宝马牌BMW7202DX(BMWX1)</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LBVVZ5106DMA78093</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0702D170</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2013年07月24日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2018年11月12日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1、陈阔委托书（无）；</w:t>
      </w:r>
      <w:r>
        <w:rPr>
          <w:rFonts w:ascii="宋体" w:eastAsia="宋体"/>
          <w:sz w:val="30"/>
        </w:rPr>
        <w:br/>
        <w:t xml:space="preserve">2、委托协议/合同（津恒实鉴估字2018第0078号）。</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49000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肆万玖仟元整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2019年11月23日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br w:type="page"/>
      </w:r>
      <w:r/>
    </w:p>
    <w:p>
      <w:pPr>
        <w:ind w:left="0" w:right="206" w:firstLine="0"/>
        <w:keepLines w:val="false"/>
        <w:keepNext w:val="false"/>
        <w:pageBreakBefore w:val="false"/>
        <w:spacing w:lineRule="auto" w:line="360" w:afterAutospacing="0"/>
        <w:shd w:val="clear" w:color="FFFFFF" w:fill="FFFFFF"/>
        <w:rPr>
          <w:rFonts w:ascii="黑体" w:hAnsi="黑体" w:cs="黑体" w:eastAsia="黑体"/>
          <w:bCs/>
          <w:sz w:val="32"/>
          <w:szCs w:val="32"/>
          <w:shd w:val="clear" w:color="FFFFFF" w:fill="FFFFFF"/>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鉴定评估人员：(签字)</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（盖章）</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righ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1059"/>
        <w:jc w:val="right"/>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天津恒实价格评估有限公司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2018年11月24日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柳海巎</cp:lastModifiedBy>
  <cp:revision>9</cp:revision>
  <dcterms:created xsi:type="dcterms:W3CDTF">2020-11-05T20:54:00Z</dcterms:created>
  <dcterms:modified xsi:type="dcterms:W3CDTF">2022-03-28T06:48:27Z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