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实际所有人身份证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实际所有人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实际所有人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实际所有人身份证1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" name="Drawing 5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