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97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左后门上铰链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左后门下铰链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左后门密封胶条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左后门框密封条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4240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门把手喷漆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左后围板喷漆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轮毂修复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相关钣金修复工时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含左后侧围焊接修复</w:t>
            </w:r>
            <w:r/>
          </w:p>
        </w:tc>
      </w:tr>
      <w:tr>
        <w:trPr/>
        <w:tc>
          <w:tcPr>
            <w:tcW w:w="70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  <w:t xml:space="preserve">相关维修拆装工时</w:t>
            </w:r>
            <w:r/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53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38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</w:tr>
      <w:tr>
        <w:trPr/>
        <w:tc>
          <w:tcPr>
            <w:tcW w:w="70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维修费合计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53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7900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38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残值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/>
        <w:tc>
          <w:tcPr>
            <w:tcW w:w="70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扣减残值合计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4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53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>
              <w:rPr>
                <w:rFonts w:ascii="宋体" w:eastAsia="宋体"/>
                <w:b w:val="false"/>
                <w:sz w:val="24"/>
              </w:rPr>
            </w:r>
          </w:p>
        </w:tc>
        <w:tc>
          <w:tcPr>
            <w:tcW w:w="138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 w:val="false"/>
                <w:sz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eastAsia="宋体"/>
                <w:b w:val="false"/>
                <w:sz w:val="24"/>
              </w:rPr>
            </w:r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壹万贰仟零柒拾元整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12070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8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2020-05-17T11:09:00Z</dcterms:created>
  <dcterms:modified xsi:type="dcterms:W3CDTF">2021-08-14T05:25:56Z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