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>
        <w:rPr>
          <w:sz w:val="18"/>
        </w:rPr>
        <mc:AlternateContent>
          <mc:Choice Requires="wpg">
            <w:drawing>
              <wp:anchor xmlns:wp="http://schemas.openxmlformats.org/drawingml/2006/wordprocessingDrawing" distT="0" distB="0" distL="114300" distR="114300" simplePos="0" relativeHeight="251659264" behindDoc="1" locked="0" layoutInCell="1" allowOverlap="1">
                <wp:simplePos x="0" y="0"/>
                <wp:positionH relativeFrom="margin">
                  <wp:posOffset>3130550</wp:posOffset>
                </wp:positionH>
                <wp:positionV relativeFrom="margin">
                  <wp:posOffset>5854700</wp:posOffset>
                </wp:positionV>
                <wp:extent cx="1962785" cy="647700"/>
                <wp:effectExtent l="6350" t="6350" r="2540" b="3175"/>
                <wp:wrapNone/>
                <wp:docPr id="3" name="WordArt 26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962784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</w:r>
                            <w:r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2" o:spid="_x0000_s2" o:spt="1" style="position:absolute;mso-wrap-distance-left:9.0pt;mso-wrap-distance-top:0.0pt;mso-wrap-distance-right:9.0pt;mso-wrap-distance-bottom:0.0pt;z-index:-251659264;o:allowoverlap:true;o:allowincell:true;mso-position-horizontal-relative:margin;margin-left:246.5pt;mso-position-horizontal:absolute;mso-position-vertical-relative:margin;margin-top:461.0pt;mso-position-vertical:absolute;width:154.5pt;height:51.0pt;" coordsize="100000,100000" path="" filled="f">
                <v:path textboxrect="0,0,0,0"/>
                <v:textbox>
                  <w:txbxContent>
                    <w:p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</w:r>
                      <w:r/>
                    </w:p>
                  </w:txbxContent>
                </v:textbox>
              </v:shape>
            </w:pict>
          </mc:Fallback>
        </mc:AlternateContent>
      </w:r>
      <w:r>
        <w:rPr>
          <w:sz w:val="18"/>
        </w:rPr>
        <mc:AlternateContent>
          <mc:Choice Requires="wpg">
            <w:drawing>
              <wp:anchor xmlns:wp="http://schemas.openxmlformats.org/drawingml/2006/wordprocessingDrawing" distT="0" distB="0" distL="114300" distR="114300" simplePos="0" relativeHeight="251658240" behindDoc="1" locked="0" layoutInCell="1" allowOverlap="1">
                <wp:simplePos x="0" y="0"/>
                <wp:positionH relativeFrom="margin">
                  <wp:posOffset>1835150</wp:posOffset>
                </wp:positionH>
                <wp:positionV relativeFrom="margin">
                  <wp:posOffset>3368675</wp:posOffset>
                </wp:positionV>
                <wp:extent cx="1962785" cy="647700"/>
                <wp:effectExtent l="6350" t="6350" r="2540" b="3175"/>
                <wp:wrapNone/>
                <wp:docPr id="4" name="PowerPlusWaterMarkObject302231898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962784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</w:r>
                            <w:r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3" o:spid="_x0000_s3" o:spt="1" style="position:absolute;mso-wrap-distance-left:9.0pt;mso-wrap-distance-top:0.0pt;mso-wrap-distance-right:9.0pt;mso-wrap-distance-bottom:0.0pt;z-index:-251658240;o:allowoverlap:true;o:allowincell:true;mso-position-horizontal-relative:margin;margin-left:144.5pt;mso-position-horizontal:absolute;mso-position-vertical-relative:margin;margin-top:265.2pt;mso-position-vertical:absolute;width:154.5pt;height:51.0pt;" coordsize="100000,100000" path="" filled="f">
                <v:path textboxrect="0,0,0,0"/>
                <v:textbox>
                  <w:txbxContent>
                    <w:p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委托方证件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5" name="Drawing 0" descr="委托方证件1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" name="Picture 0" descr="委托方证件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委托方证件1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6" name="Drawing 1" descr="委托方证件2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" name="Picture 1" descr="委托方证件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委托方证件2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权属证明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7" name="Drawing 2" descr="权属证明1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6" name="Picture 2" descr="权属证明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权属证明1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8" name="Drawing 3" descr="权属证明2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7" name="Picture 3" descr="权属证明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权属证明2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9" name="Drawing 4" descr="权属证明3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8" name="Picture 4" descr="权属证明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权属证明3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现场照片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5" descr="现场照片1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9" name="Picture 5" descr="现场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6" descr="现场照片2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0" name="Picture 6" descr="现场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现场照片1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现场照片2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7" descr="现场照片3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1" name="Picture 7" descr="现场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8" descr="现场照片4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2" name="Picture 8" descr="现场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现场照片3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现场照片4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9" descr="现场照片5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3" name="Picture 9" descr="现场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0" descr="现场照片6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4" name="Picture 10" descr="现场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现场照片5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现场照片6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1" descr="现场照片7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5" name="Picture 11" descr="现场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2" descr="现场照片8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6" name="Picture 12" descr="现场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现场照片7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现场照片8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3" descr="现场照片9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7" name="Picture 13" descr="现场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4" descr="现场照片10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8" name="Picture 14" descr="现场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现场照片9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现场照片10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5" descr="现场照片11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9" name="Picture 15" descr="现场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16" descr="现场照片12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0" name="Picture 16" descr="现场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现场照片11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现场照片12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17" descr="现场照片13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1" name="Picture 17" descr="现场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18" descr="现场照片14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2" name="Picture 18" descr="现场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现场照片13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现场照片14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19" descr="现场照片15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3" name="Picture 19" descr="现场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0" descr="现场照片16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4" name="Picture 20" descr="现场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现场照片15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现场照片16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1" descr="现场照片17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5" name="Picture 21" descr="现场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2" descr="现场照片18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6" name="Picture 22" descr="现场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现场照片17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现场照片18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3" descr="现场照片19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7" name="Picture 23" descr="现场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" name="Drawing 24" descr="现场照片20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8" name="Picture 24" descr="现场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现场照片19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现场照片20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" name="Drawing 25" descr="现场照片21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9" name="Picture 25" descr="现场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" name="Drawing 26" descr="现场照片22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0" name="Picture 26" descr="现场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现场照片21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现场照片22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" name="Drawing 27" descr="现场照片23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1" name="Picture 27" descr="现场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" name="Drawing 28" descr="现场照片24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2" name="Picture 28" descr="现场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现场照片23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现场照片24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" name="Drawing 29" descr="现场照片25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3" name="Picture 29" descr="现场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" name="Drawing 30" descr="现场照片26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4" name="Picture 30" descr="现场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" o:spid="_x0000_s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现场照片25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现场照片26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" name="Drawing 31" descr="现场照片27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5" name="Picture 31" descr="现场照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" o:spid="_x0000_s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" name="Drawing 32" descr="现场照片28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6" name="Picture 32" descr="现场照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" o:spid="_x0000_s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现场照片27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现场照片28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" name="Drawing 33" descr="现场照片29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7" name="Picture 33" descr="现场照片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" o:spid="_x0000_s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" name="Drawing 34" descr="现场照片30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8" name="Picture 34" descr="现场照片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" o:spid="_x0000_s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现场照片29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现场照片30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" name="Drawing 35" descr="现场照片31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9" name="Picture 35" descr="现场照片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" o:spid="_x0000_s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1" name="Drawing 36" descr="现场照片32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0" name="Picture 36" descr="现场照片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" o:spid="_x0000_s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现场照片31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现场照片32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机动车识别代码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42" name="Drawing 37" descr="机动车识别代码1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1" name="Picture 37" descr="机动车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1" o:spid="_x0000_s41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4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机动车识别代码1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评估委托书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/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43" name="Drawing 38" descr="评估委托书1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2" name="Picture 38" descr="评估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7"/>
                              <a:srcRect l="-208" t="11162" r="208" b="-3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7999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2" o:spid="_x0000_s42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47" o:title=""/>
                    </v:shape>
                  </w:pict>
                </mc:Fallback>
              </mc:AlternateContent>
            </w:r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评估委托书1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人单合影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6965136" cy="5610565"/>
                      <wp:effectExtent l="0" t="0" r="0" b="0"/>
                      <wp:docPr id="44" name="Drawing 39" descr="人单合影1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3" name="Picture 39" descr="人单合影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8"/>
                              <a:stretch/>
                            </pic:blipFill>
                            <pic:spPr bwMode="auto">
                              <a:xfrm rot="5399978" flipH="0" flipV="0">
                                <a:off x="0" y="0"/>
                                <a:ext cx="6965135" cy="5610564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3" o:spid="_x0000_s43" type="#_x0000_t75" style="mso-wrap-distance-left:0.0pt;mso-wrap-distance-top:0.0pt;mso-wrap-distance-right:0.0pt;mso-wrap-distance-bottom:0.0pt;width:548.4pt;height:441.8pt;rotation:89;" stroked="false">
                      <v:path textboxrect="0,0,0,0"/>
                      <v:imagedata r:id="rId4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人单合影1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45" name="Drawing 40" descr="营业执照1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4" name="Picture 40" descr="营业执照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4" o:spid="_x0000_s44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4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质量体系认证证书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46" name="Drawing 41" descr="质量体系认证证书1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5" name="Picture 41" descr="质量体系认证证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5" o:spid="_x0000_s45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5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质量体系认证证书1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天津市机动车鉴定评估协会备案证书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47" name="Drawing 42" descr="天津市机动车鉴定评估协会备案证书1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6" name="Picture 42" descr="天津市机动车鉴定评估协会备案证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6" o:spid="_x0000_s46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5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天津市机动车鉴定评估协会备案证书1</w:t>
            </w:r>
            <w:r/>
          </w:p>
        </w:tc>
      </w:tr>
    </w:tbl>
    <w:p>
      <w:r>
        <w:br w:type="page"/>
      </w:r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Cambria">
    <w:panose1 w:val="02020603050405020304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497"/>
    </w:pPr>
    <w:r/>
    <w:bookmarkStart w:id="0" w:name="_GoBack"/>
    <w:r/>
    <w:bookmarkEnd w:id="0"/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8240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fals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AdjustHandles="0" noChangeArrowheads="0"/>
                    </wps:cNvSpPr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8240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false"/>
              <wp:cNvGraphicFramePr>
                <a:graphicFrameLocks xmlns:a="http://schemas.openxmlformats.org/drawingml/2006/main" noChangeAspect="true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7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498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498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498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493"/>
    <w:next w:val="493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494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493"/>
    <w:next w:val="493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494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493"/>
    <w:next w:val="493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494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493"/>
    <w:next w:val="493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494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493"/>
    <w:next w:val="493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494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493"/>
    <w:next w:val="493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494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493"/>
    <w:next w:val="493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494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493"/>
    <w:next w:val="493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494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493"/>
    <w:next w:val="493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494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494"/>
    <w:link w:val="500"/>
    <w:uiPriority w:val="10"/>
    <w:rPr>
      <w:sz w:val="48"/>
      <w:szCs w:val="48"/>
    </w:rPr>
  </w:style>
  <w:style w:type="paragraph" w:styleId="34">
    <w:name w:val="Subtitle"/>
    <w:basedOn w:val="493"/>
    <w:next w:val="493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494"/>
    <w:link w:val="34"/>
    <w:uiPriority w:val="11"/>
    <w:rPr>
      <w:sz w:val="24"/>
      <w:szCs w:val="24"/>
    </w:rPr>
  </w:style>
  <w:style w:type="paragraph" w:styleId="36">
    <w:name w:val="Quote"/>
    <w:basedOn w:val="493"/>
    <w:next w:val="493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493"/>
    <w:next w:val="493"/>
    <w:link w:val="39"/>
    <w:qFormat/>
    <w:uiPriority w:val="30"/>
    <w:rPr>
      <w:i/>
    </w:rPr>
    <w:pPr>
      <w:contextualSpacing w:val="false"/>
      <w:ind w:left="720" w:right="720"/>
      <w:shd w:val="clear" w:fill="F2F2F2" w:color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494"/>
    <w:link w:val="498"/>
    <w:uiPriority w:val="99"/>
  </w:style>
  <w:style w:type="character" w:styleId="43">
    <w:name w:val="Footer Char"/>
    <w:basedOn w:val="494"/>
    <w:link w:val="497"/>
    <w:uiPriority w:val="99"/>
  </w:style>
  <w:style w:type="paragraph" w:styleId="44">
    <w:name w:val="Caption"/>
    <w:basedOn w:val="493"/>
    <w:next w:val="493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497"/>
    <w:uiPriority w:val="99"/>
  </w:style>
  <w:style w:type="table" w:styleId="47">
    <w:name w:val="Table Grid Light"/>
    <w:basedOn w:val="495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495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fill="FFFFFF" w:color="FFFFFF" w:themeFill="text1" w:themeFillTint="0D"/>
      </w:tcPr>
    </w:tblStylePr>
    <w:tblStylePr w:type="band1Vert">
      <w:tcPr>
        <w:shd w:val="clear" w:fill="FFFFFF" w:color="FFFFFF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495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fill="FFFFFF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fill="FFFFFF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49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49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 w:themeFill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49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 w:themeFill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49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 w:themeFill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49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 w:themeFill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49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49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text1" w:themeFillTint="40"/>
    </w:tblPr>
    <w:tblStylePr w:type="band1Horz">
      <w:tcPr>
        <w:shd w:val="clear" w:fill="FFFFFF" w:color="FFFFFF" w:themeFill="text1" w:themeFillTint="75"/>
      </w:tcPr>
    </w:tblStylePr>
    <w:tblStylePr w:type="band1Vert">
      <w:tcPr>
        <w:shd w:val="clear" w:fill="FFFFFF" w:color="FFFFFF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1" w:themeFillTint="34"/>
    </w:tblPr>
    <w:tblStylePr w:type="band1Horz">
      <w:tcPr>
        <w:shd w:val="clear" w:fill="FFFFFF" w:color="FFFFFF" w:themeFill="accent1" w:themeFillTint="75"/>
      </w:tcPr>
    </w:tblStylePr>
    <w:tblStylePr w:type="band1Vert">
      <w:tcPr>
        <w:shd w:val="clear" w:fill="FFFFFF" w:color="FFFFFF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2" w:themeFillTint="32"/>
    </w:tblPr>
    <w:tblStylePr w:type="band1Horz">
      <w:tcPr>
        <w:shd w:val="clear" w:fill="FFFFFF" w:color="FFFFFF" w:themeFill="accent2" w:themeFillTint="75"/>
      </w:tcPr>
    </w:tblStylePr>
    <w:tblStylePr w:type="band1Vert">
      <w:tcPr>
        <w:shd w:val="clear" w:fill="FFFFFF" w:color="FFFFFF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3" w:themeFillTint="34"/>
    </w:tblPr>
    <w:tblStylePr w:type="band1Horz">
      <w:tcPr>
        <w:shd w:val="clear" w:fill="FFFFFF" w:color="FFFFFF" w:themeFill="accent3" w:themeFillTint="75"/>
      </w:tcPr>
    </w:tblStylePr>
    <w:tblStylePr w:type="band1Vert">
      <w:tcPr>
        <w:shd w:val="clear" w:fill="FFFFFF" w:color="FFFFFF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4" w:themeFillTint="34"/>
    </w:tblPr>
    <w:tblStylePr w:type="band1Horz">
      <w:tcPr>
        <w:shd w:val="clear" w:fill="FFFFFF" w:color="FFFFFF" w:themeFill="accent4" w:themeFillTint="75"/>
      </w:tcPr>
    </w:tblStylePr>
    <w:tblStylePr w:type="band1Vert">
      <w:tcPr>
        <w:shd w:val="clear" w:fill="FFFFFF" w:color="FFFFFF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5" w:themeFillTint="34"/>
    </w:tblPr>
    <w:tblStylePr w:type="band1Horz">
      <w:tcPr>
        <w:shd w:val="clear" w:fill="FFFFFF" w:color="FFFFFF" w:themeFill="accent5" w:themeFillTint="75"/>
      </w:tcPr>
    </w:tblStylePr>
    <w:tblStylePr w:type="band1Vert">
      <w:tcPr>
        <w:shd w:val="clear" w:fill="FFFFFF" w:color="FFFFFF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6" w:themeFillTint="34"/>
    </w:tblPr>
    <w:tblStylePr w:type="band1Horz">
      <w:tcPr>
        <w:shd w:val="clear" w:fill="FFFFFF" w:color="FFFFFF" w:themeFill="accent6" w:themeFillTint="75"/>
      </w:tcPr>
    </w:tblStylePr>
    <w:tblStylePr w:type="band1Vert">
      <w:tcPr>
        <w:shd w:val="clear" w:fill="FFFFFF" w:color="FFFFFF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fill="FFFFFF" w:color="FFFFFF" w:themeFill="text1" w:themeFillTint="34"/>
      </w:tcPr>
    </w:tblStylePr>
    <w:tblStylePr w:type="band1Vert">
      <w:tcPr>
        <w:shd w:val="clear" w:fill="FFFFFF" w:color="FFFFFF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fill="FFFFFF" w:color="FFFFFF" w:themeFill="accent1" w:themeFillTint="34"/>
      </w:tcPr>
    </w:tblStylePr>
    <w:tblStylePr w:type="band1Vert">
      <w:tcPr>
        <w:shd w:val="clear" w:fill="FFFFFF" w:color="FFFFFF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fill="FFFFFF" w:color="FFFFFF" w:themeFill="accent2" w:themeFillTint="32"/>
      </w:tcPr>
    </w:tblStylePr>
    <w:tblStylePr w:type="band1Vert">
      <w:tcPr>
        <w:shd w:val="clear" w:fill="FFFFFF" w:color="FFFFFF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fill="FFFFFF" w:color="FFFFFF" w:themeFill="accent3" w:themeFillTint="34"/>
      </w:tcPr>
    </w:tblStylePr>
    <w:tblStylePr w:type="band1Vert">
      <w:tcPr>
        <w:shd w:val="clear" w:fill="FFFFFF" w:color="FFFFFF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fill="FFFFFF" w:color="FFFFFF" w:themeFill="accent4" w:themeFillTint="34"/>
      </w:tcPr>
    </w:tblStylePr>
    <w:tblStylePr w:type="band1Vert">
      <w:tcPr>
        <w:shd w:val="clear" w:fill="FFFFFF" w:color="FFFFFF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fill="FFFFFF" w:color="FFFFFF" w:themeFill="accent5" w:themeFillTint="34"/>
      </w:tcPr>
    </w:tblStylePr>
    <w:tblStylePr w:type="band1Vert">
      <w:tcPr>
        <w:shd w:val="clear" w:fill="FFFFFF" w:color="FFFFFF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fill="FFFFFF" w:color="FFFFFF" w:themeFill="accent6" w:themeFillTint="34"/>
      </w:tcPr>
    </w:tblStylePr>
    <w:tblStylePr w:type="band1Vert">
      <w:tcPr>
        <w:shd w:val="clear" w:fill="FFFFFF" w:color="FFFFFF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fill="FFFFFF" w:color="FFFFFF" w:themeFill="text1" w:themeFillTint="0D"/>
      </w:tcPr>
    </w:tblStylePr>
    <w:tblStylePr w:type="band1Vert">
      <w:tcPr>
        <w:shd w:val="clear" w:fill="FFFFFF" w:color="FFFFFF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fill="FFFFFF"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fill="FFFFFF" w:color="FFFFFF" w:themeFill="accent1" w:themeFillTint="34"/>
      </w:tcPr>
    </w:tblStylePr>
    <w:tblStylePr w:type="band1Vert">
      <w:tcPr>
        <w:shd w:val="clear" w:fill="FFFFFF" w:color="FFFFFF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fill="FFFFFF"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fill="FFFFFF" w:color="FFFFFF" w:themeFill="accent2" w:themeFillTint="32"/>
      </w:tcPr>
    </w:tblStylePr>
    <w:tblStylePr w:type="band1Vert">
      <w:tcPr>
        <w:shd w:val="clear" w:fill="FFFFFF" w:color="FFFFFF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fill="FFFFFF"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fill="FFFFFF" w:color="FFFFFF" w:themeFill="accent3" w:themeFillTint="34"/>
      </w:tcPr>
    </w:tblStylePr>
    <w:tblStylePr w:type="band1Vert">
      <w:tcPr>
        <w:shd w:val="clear" w:fill="FFFFFF" w:color="FFFFFF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fill="FFFFFF"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fill="FFFFFF" w:color="FFFFFF" w:themeFill="accent4" w:themeFillTint="34"/>
      </w:tcPr>
    </w:tblStylePr>
    <w:tblStylePr w:type="band1Vert">
      <w:tcPr>
        <w:shd w:val="clear" w:fill="FFFFFF" w:color="FFFFFF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fill="FFFFFF"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fill="FFFFFF" w:color="FFFFFF" w:themeFill="accent5" w:themeFillTint="34"/>
      </w:tcPr>
    </w:tblStylePr>
    <w:tblStylePr w:type="band1Vert">
      <w:tcPr>
        <w:shd w:val="clear" w:fill="FFFFFF" w:color="FFFFFF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fill="FFFFFF"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fill="FFFFFF" w:color="FFFFFF" w:themeFill="accent6" w:themeFillTint="34"/>
      </w:tcPr>
    </w:tblStylePr>
    <w:tblStylePr w:type="band1Vert">
      <w:tcPr>
        <w:shd w:val="clear" w:fill="FFFFFF" w:color="FFFFFF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fill="FFFFFF"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fill="FFFFFF" w:color="FFFFFF" w:themeFill="text1" w:themeFillTint="80"/>
    </w:tblPr>
    <w:tblStylePr w:type="band1Horz">
      <w:tcPr>
        <w:shd w:val="clear" w:fill="FFFFFF" w:color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text1" w:themeFill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text1" w:themeFill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fill="FFFFFF" w:color="FFFFFF" w:themeFill="accent1"/>
    </w:tblPr>
    <w:tblStylePr w:type="band1Horz">
      <w:tcPr>
        <w:shd w:val="clear" w:fill="FFFFFF" w:color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fill="FFFFFF" w:color="FFFFFF" w:themeFill="accent2" w:themeFillTint="97"/>
    </w:tblPr>
    <w:tblStylePr w:type="band1Horz">
      <w:tcPr>
        <w:shd w:val="clear" w:fill="FFFFFF" w:color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2" w:themeFill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2" w:themeFill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fill="FFFFFF" w:color="FFFFFF" w:themeFill="accent3" w:themeFillTint="98"/>
    </w:tblPr>
    <w:tblStylePr w:type="band1Horz">
      <w:tcPr>
        <w:shd w:val="clear" w:fill="FFFFFF" w:color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3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3" w:themeFill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fill="FFFFFF" w:color="FFFFFF" w:themeFill="accent4" w:themeFillTint="9A"/>
    </w:tblPr>
    <w:tblStylePr w:type="band1Horz">
      <w:tcPr>
        <w:shd w:val="clear" w:fill="FFFFFF" w:color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4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4" w:themeFill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fill="FFFFFF" w:color="FFFFFF" w:themeFill="accent5" w:themeFillTint="9A"/>
    </w:tblPr>
    <w:tblStylePr w:type="band1Horz">
      <w:tcPr>
        <w:shd w:val="clear" w:fill="FFFFFF" w:color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5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5" w:themeFill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fill="FFFFFF" w:color="FFFFFF" w:themeFill="accent6" w:themeFillTint="98"/>
    </w:tblPr>
    <w:tblStylePr w:type="band1Horz">
      <w:tcPr>
        <w:shd w:val="clear" w:fill="FFFFFF" w:color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6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6" w:themeFill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fill="FFFFFF"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fill="FFFFFF"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fill="FFFFFF"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fill="FFFFFF"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fill="FFFFFF"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fill="FFFFFF"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fill="FFFFFF"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49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</w:style>
  <w:style w:type="table" w:styleId="152">
    <w:name w:val="Lined - Accent 1"/>
    <w:basedOn w:val="49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</w:style>
  <w:style w:type="table" w:styleId="153">
    <w:name w:val="Lined - Accent 2"/>
    <w:basedOn w:val="49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</w:style>
  <w:style w:type="table" w:styleId="154">
    <w:name w:val="Lined - Accent 3"/>
    <w:basedOn w:val="49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</w:style>
  <w:style w:type="table" w:styleId="155">
    <w:name w:val="Lined - Accent 4"/>
    <w:basedOn w:val="49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</w:style>
  <w:style w:type="table" w:styleId="156">
    <w:name w:val="Lined - Accent 5"/>
    <w:basedOn w:val="49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</w:style>
  <w:style w:type="table" w:styleId="157">
    <w:name w:val="Lined - Accent 6"/>
    <w:basedOn w:val="49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</w:style>
  <w:style w:type="table" w:styleId="158">
    <w:name w:val="Bordered &amp; Lined - Accent"/>
    <w:basedOn w:val="49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</w:style>
  <w:style w:type="table" w:styleId="159">
    <w:name w:val="Bordered &amp; Lined - Accent 1"/>
    <w:basedOn w:val="49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</w:style>
  <w:style w:type="table" w:styleId="160">
    <w:name w:val="Bordered &amp; Lined - Accent 2"/>
    <w:basedOn w:val="49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</w:style>
  <w:style w:type="table" w:styleId="161">
    <w:name w:val="Bordered &amp; Lined - Accent 3"/>
    <w:basedOn w:val="49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</w:style>
  <w:style w:type="table" w:styleId="162">
    <w:name w:val="Bordered &amp; Lined - Accent 4"/>
    <w:basedOn w:val="49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</w:style>
  <w:style w:type="table" w:styleId="163">
    <w:name w:val="Bordered &amp; Lined - Accent 5"/>
    <w:basedOn w:val="49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</w:style>
  <w:style w:type="table" w:styleId="164">
    <w:name w:val="Bordered &amp; Lined - Accent 6"/>
    <w:basedOn w:val="49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</w:style>
  <w:style w:type="table" w:styleId="165">
    <w:name w:val="Bordered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493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494"/>
    <w:uiPriority w:val="99"/>
    <w:unhideWhenUsed/>
    <w:rPr>
      <w:vertAlign w:val="superscript"/>
    </w:rPr>
  </w:style>
  <w:style w:type="paragraph" w:styleId="176">
    <w:name w:val="endnote text"/>
    <w:basedOn w:val="493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494"/>
    <w:uiPriority w:val="99"/>
    <w:semiHidden/>
    <w:unhideWhenUsed/>
    <w:rPr>
      <w:vertAlign w:val="superscript"/>
    </w:rPr>
  </w:style>
  <w:style w:type="paragraph" w:styleId="179">
    <w:name w:val="toc 1"/>
    <w:basedOn w:val="493"/>
    <w:next w:val="493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493"/>
    <w:next w:val="493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493"/>
    <w:next w:val="493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493"/>
    <w:next w:val="493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493"/>
    <w:next w:val="493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493"/>
    <w:next w:val="493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493"/>
    <w:next w:val="493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493"/>
    <w:next w:val="493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493"/>
    <w:next w:val="493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49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494" w:default="1">
    <w:name w:val="Default Paragraph Font"/>
    <w:qFormat/>
    <w:uiPriority w:val="1"/>
    <w:unhideWhenUsed/>
  </w:style>
  <w:style w:type="table" w:styleId="495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496">
    <w:name w:val="Balloon Text"/>
    <w:basedOn w:val="493"/>
    <w:link w:val="502"/>
    <w:qFormat/>
    <w:uiPriority w:val="0"/>
    <w:rPr>
      <w:sz w:val="18"/>
      <w:szCs w:val="18"/>
    </w:rPr>
  </w:style>
  <w:style w:type="paragraph" w:styleId="497">
    <w:name w:val="Footer"/>
    <w:basedOn w:val="493"/>
    <w:link w:val="506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498">
    <w:name w:val="Header"/>
    <w:basedOn w:val="49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499">
    <w:name w:val="HTML Preformatted"/>
    <w:basedOn w:val="493"/>
    <w:link w:val="507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500">
    <w:name w:val="Title"/>
    <w:basedOn w:val="493"/>
    <w:next w:val="493"/>
    <w:link w:val="504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501">
    <w:name w:val="Table Grid"/>
    <w:basedOn w:val="495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502" w:customStyle="1">
    <w:name w:val="批注框文本 字符"/>
    <w:basedOn w:val="494"/>
    <w:link w:val="496"/>
    <w:qFormat/>
    <w:uiPriority w:val="0"/>
    <w:rPr>
      <w:sz w:val="18"/>
      <w:szCs w:val="18"/>
    </w:rPr>
  </w:style>
  <w:style w:type="paragraph" w:styleId="503" w:customStyle="1">
    <w:name w:val="列表段落1"/>
    <w:basedOn w:val="493"/>
    <w:qFormat/>
    <w:uiPriority w:val="99"/>
    <w:unhideWhenUsed/>
    <w:pPr>
      <w:ind w:firstLine="420"/>
    </w:pPr>
  </w:style>
  <w:style w:type="character" w:styleId="504" w:customStyle="1">
    <w:name w:val="标题 字符"/>
    <w:basedOn w:val="494"/>
    <w:link w:val="500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505" w:customStyle="1">
    <w:name w:val="title1"/>
    <w:basedOn w:val="494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506" w:customStyle="1">
    <w:name w:val="页脚 字符"/>
    <w:basedOn w:val="494"/>
    <w:link w:val="497"/>
    <w:qFormat/>
    <w:uiPriority w:val="99"/>
    <w:rPr>
      <w:sz w:val="18"/>
      <w:szCs w:val="22"/>
    </w:rPr>
  </w:style>
  <w:style w:type="character" w:styleId="507" w:customStyle="1">
    <w:name w:val="HTML 预设格式 字符"/>
    <w:basedOn w:val="494"/>
    <w:link w:val="499"/>
    <w:qFormat/>
    <w:uiPriority w:val="99"/>
    <w:rPr>
      <w:rFonts w:ascii="宋体" w:hAnsi="宋体" w:cs="宋体"/>
      <w:sz w:val="24"/>
      <w:szCs w:val="24"/>
    </w:rPr>
  </w:style>
  <w:style w:type="paragraph" w:styleId="508" w:customStyle="1">
    <w:name w:val="List Paragraph"/>
    <w:basedOn w:val="493"/>
    <w:qFormat/>
    <w:uiPriority w:val="99"/>
    <w:pPr>
      <w:ind w:firstLine="420"/>
    </w:pPr>
  </w:style>
  <w:style w:type="numbering" w:styleId="2088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image" Target="media/image2.jpg"/><Relationship Id="rId13" Type="http://schemas.openxmlformats.org/officeDocument/2006/relationships/image" Target="media/image3.jpg"/><Relationship Id="rId14" Type="http://schemas.openxmlformats.org/officeDocument/2006/relationships/image" Target="media/image4.jpg"/><Relationship Id="rId15" Type="http://schemas.openxmlformats.org/officeDocument/2006/relationships/image" Target="media/image5.jpg"/><Relationship Id="rId16" Type="http://schemas.openxmlformats.org/officeDocument/2006/relationships/image" Target="media/image6.jpg"/><Relationship Id="rId17" Type="http://schemas.openxmlformats.org/officeDocument/2006/relationships/image" Target="media/image7.jpg"/><Relationship Id="rId18" Type="http://schemas.openxmlformats.org/officeDocument/2006/relationships/image" Target="media/image8.jpg"/><Relationship Id="rId19" Type="http://schemas.openxmlformats.org/officeDocument/2006/relationships/image" Target="media/image9.jpg"/><Relationship Id="rId20" Type="http://schemas.openxmlformats.org/officeDocument/2006/relationships/image" Target="media/image10.jpg"/><Relationship Id="rId21" Type="http://schemas.openxmlformats.org/officeDocument/2006/relationships/image" Target="media/image11.jpg"/><Relationship Id="rId22" Type="http://schemas.openxmlformats.org/officeDocument/2006/relationships/image" Target="media/image12.jpg"/><Relationship Id="rId23" Type="http://schemas.openxmlformats.org/officeDocument/2006/relationships/image" Target="media/image13.jpg"/><Relationship Id="rId24" Type="http://schemas.openxmlformats.org/officeDocument/2006/relationships/image" Target="media/image14.jpg"/><Relationship Id="rId25" Type="http://schemas.openxmlformats.org/officeDocument/2006/relationships/image" Target="media/image15.jpg"/><Relationship Id="rId26" Type="http://schemas.openxmlformats.org/officeDocument/2006/relationships/image" Target="media/image16.jpg"/><Relationship Id="rId27" Type="http://schemas.openxmlformats.org/officeDocument/2006/relationships/image" Target="media/image17.jpg"/><Relationship Id="rId28" Type="http://schemas.openxmlformats.org/officeDocument/2006/relationships/image" Target="media/image18.jpg"/><Relationship Id="rId29" Type="http://schemas.openxmlformats.org/officeDocument/2006/relationships/image" Target="media/image19.jpg"/><Relationship Id="rId30" Type="http://schemas.openxmlformats.org/officeDocument/2006/relationships/image" Target="media/image20.jpg"/><Relationship Id="rId31" Type="http://schemas.openxmlformats.org/officeDocument/2006/relationships/image" Target="media/image21.jpg"/><Relationship Id="rId32" Type="http://schemas.openxmlformats.org/officeDocument/2006/relationships/image" Target="media/image22.jpg"/><Relationship Id="rId33" Type="http://schemas.openxmlformats.org/officeDocument/2006/relationships/image" Target="media/image23.jpg"/><Relationship Id="rId34" Type="http://schemas.openxmlformats.org/officeDocument/2006/relationships/image" Target="media/image24.jpg"/><Relationship Id="rId35" Type="http://schemas.openxmlformats.org/officeDocument/2006/relationships/image" Target="media/image25.jpg"/><Relationship Id="rId36" Type="http://schemas.openxmlformats.org/officeDocument/2006/relationships/image" Target="media/image26.jpg"/><Relationship Id="rId37" Type="http://schemas.openxmlformats.org/officeDocument/2006/relationships/image" Target="media/image27.jpg"/><Relationship Id="rId38" Type="http://schemas.openxmlformats.org/officeDocument/2006/relationships/image" Target="media/image28.jpg"/><Relationship Id="rId39" Type="http://schemas.openxmlformats.org/officeDocument/2006/relationships/image" Target="media/image29.jpg"/><Relationship Id="rId40" Type="http://schemas.openxmlformats.org/officeDocument/2006/relationships/image" Target="media/image30.jpg"/><Relationship Id="rId41" Type="http://schemas.openxmlformats.org/officeDocument/2006/relationships/image" Target="media/image31.jpg"/><Relationship Id="rId42" Type="http://schemas.openxmlformats.org/officeDocument/2006/relationships/image" Target="media/image32.jpg"/><Relationship Id="rId43" Type="http://schemas.openxmlformats.org/officeDocument/2006/relationships/image" Target="media/image33.jpg"/><Relationship Id="rId44" Type="http://schemas.openxmlformats.org/officeDocument/2006/relationships/image" Target="media/image34.jpg"/><Relationship Id="rId45" Type="http://schemas.openxmlformats.org/officeDocument/2006/relationships/image" Target="media/image35.jpg"/><Relationship Id="rId46" Type="http://schemas.openxmlformats.org/officeDocument/2006/relationships/image" Target="media/image36.jpg"/><Relationship Id="rId47" Type="http://schemas.openxmlformats.org/officeDocument/2006/relationships/image" Target="media/image37.jpg"/><Relationship Id="rId48" Type="http://schemas.openxmlformats.org/officeDocument/2006/relationships/image" Target="media/image38.jpg"/><Relationship Id="rId49" Type="http://schemas.openxmlformats.org/officeDocument/2006/relationships/image" Target="media/image39.jpg"/><Relationship Id="rId50" Type="http://schemas.openxmlformats.org/officeDocument/2006/relationships/image" Target="media/image40.jpg"/><Relationship Id="rId51" Type="http://schemas.openxmlformats.org/officeDocument/2006/relationships/image" Target="media/image41.jp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ONLYOFFICE/6.1.0.83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2020-05-16T19:09:00Z</dcterms:created>
  <dcterms:modified xsi:type="dcterms:W3CDTF">2021-06-15T06:58:33Z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</Properties>
</file>