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jc w:val="center"/>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${logo}</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jc w:val="center"/>
        <w:keepLines w:val="false"/>
        <w:keepNext w:val="false"/>
        <w:widowControl/>
        <w:rPr>
          <w:rFonts w:ascii="宋体" w:hAnsi="宋体" w:cs="宋体" w:eastAsia="宋体" w:hint="eastAsia"/>
          <w:sz w:val="36"/>
          <w:szCs w:val="36"/>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jc w:val="center"/>
        <w:keepLines w:val="false"/>
        <w:keepNext w:val="false"/>
        <w:widowControl/>
        <w:rPr>
          <w:rFonts w:ascii="宋体" w:hAnsi="宋体" w:cs="宋体" w:eastAsia="宋体" w:hint="default"/>
          <w:color w:val="00B0F0"/>
          <w:sz w:val="18"/>
          <w:szCs w:val="18"/>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p>
      <w:pPr>
        <w:ind w:left="0" w:right="315" w:firstLine="0"/>
        <w:jc w:val="left"/>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  </w:t>
        <mc:AlternateContent>
          <mc:Choice Requires="wpg">
            <w:drawing>
              <wp:anchor xmlns:wp="http://schemas.openxmlformats.org/drawingml/2006/wordprocessingDrawing" distT="0" distB="0" distL="114300" distR="114300" simplePos="0" relativeHeight="502791168" behindDoc="1" locked="0" layoutInCell="1" allowOverlap="1">
                <wp:simplePos x="0" y="0"/>
                <wp:positionH relativeFrom="margin">
                  <wp:posOffset>0</wp:posOffset>
                </wp:positionH>
                <wp:positionV relativeFrom="margin">
                  <wp:posOffset>0</wp:posOffset>
                </wp:positionV>
                <wp:extent cx="1960880" cy="646430"/>
                <wp:effectExtent l="0" t="0" r="0" b="0"/>
                <wp:wrapNone/>
                <wp:docPr id="6" name="" hidden="false"/>
                <wp:cNvGraphicFramePr/>
                <a:graphic xmlns:a="http://schemas.openxmlformats.org/drawingml/2006/main">
                  <a:graphicData uri="http://schemas.microsoft.com/office/word/2010/wordprocessingShape">
                    <wps:wsp>
                      <wps:cNvSpPr/>
                      <wps:spPr bwMode="auto">
                        <a:xfrm>
                          <a:off x="0" y="0"/>
                          <a:ext cx="1960880" cy="646430"/>
                        </a:xfrm>
                        <a:prstGeom prst="rect">
                          <a:avLst/>
                        </a:prstGeom>
                        <a:noFill/>
                      </wps:spPr>
                      <wps:txbx>
                        <w:txbxContent>
                          <w:p>
                            <w:pPr>
                              <w:jc w:val="center"/>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t xml:space="preserve">恒实评估</w:t>
                            </w:r>
                            <w:r/>
                          </w:p>
                        </w:txbxContent>
                      </wps:txbx>
                      <wps:bodyPr lIns="0" tIns="0" rIns="0" bIns="0">
                        <a:prstTxWarp prst="textPlain">
                          <a:avLst>
                            <a:gd name="adj" fmla="val 50000"/>
                          </a:avLst>
                        </a:prstTxWarp>
                      </wps:bodyPr>
                    </wps:wsp>
                  </a:graphicData>
                </a:graphic>
              </wp:anchor>
            </w:drawing>
          </mc:Choice>
          <mc:Fallback>
            <w:pict>
              <v:shape id="shape 5" o:spid="_x0000_s5" o:spt="1" style="position:absolute;mso-wrap-distance-left:9.0pt;mso-wrap-distance-top:0.0pt;mso-wrap-distance-right:9.0pt;mso-wrap-distance-bottom:0.0pt;z-index:-502791168;o:allowoverlap:true;o:allowincell:true;mso-position-horizontal-relative:margin;margin-left:0.0pt;mso-position-horizontal:absolute;mso-position-vertical-relative:margin;margin-top:0.0pt;mso-position-vertical:absolute;width:154.4pt;height:50.9pt;" coordsize="100000,100000" path="" filled="f">
                <v:path textboxrect="0,0,0,0"/>
                <v:textbox>
                  <w:txbxContent>
                    <w:p>
                      <w:pPr>
                        <w:jc w:val="center"/>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t xml:space="preserve">恒实评估</w:t>
                      </w:r>
                      <w:r/>
                    </w:p>
                  </w:txbxContent>
                </v:textbox>
              </v:shape>
            </w:pict>
          </mc:Fallback>
        </mc:AlternateContent>
      </w:r>
      <w:r>
        <w:rPr>
          <w:rFonts w:ascii="黑体" w:hAnsi="黑体" w:cs="黑体" w:eastAsia="黑体" w:hint="eastAsia"/>
          <w:b/>
          <w:color w:val="454343"/>
          <w:sz w:val="48"/>
          <w:szCs w:val="48"/>
        </w:rPr>
        <w:t xml:space="preserve">价格鉴定评估报告</w:t>
      </w:r>
      <w:r/>
    </w:p>
    <w:p>
      <w:pPr>
        <w:ind w:left="0" w:right="315" w:firstLine="0"/>
        <w:jc w:val="center"/>
        <w:keepLines w:val="false"/>
        <w:keepNext w:val="false"/>
        <w:pageBreakBefore w:val="false"/>
        <w:spacing w:lineRule="auto" w:line="360" w:afterAutospacing="0"/>
        <w:rPr>
          <w:rFonts w:ascii="黑体" w:hAnsi="黑体" w:cs="黑体" w:eastAsia="黑体"/>
          <w:b/>
          <w:color w:val="454343"/>
          <w:sz w:val="48"/>
          <w:szCs w:val="48"/>
          <w:lang w:val="en-US" w:eastAsia="zh-CN"/>
        </w:rPr>
      </w:pPr>
      <w:r>
        <w:rPr>
          <w:rFonts w:ascii="黑体" w:hAnsi="黑体" w:cs="黑体" w:eastAsia="黑体"/>
          <w:b/>
          <w:color w:val="454343"/>
          <w:sz w:val="48"/>
          <w:szCs w:val="48"/>
          <w:lang w:val="en-US" w:eastAsia="zh-CN"/>
        </w:rPr>
      </w:r>
      <w:r/>
    </w:p>
    <w:p>
      <w:pPr>
        <w:jc w:val="center"/>
        <w:keepLines w:val="false"/>
        <w:keepNext w:val="false"/>
        <w:pageBreakBefore w:val="false"/>
        <w:spacing w:lineRule="auto" w:line="360"/>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${carnumbersBusinessTypeName}</w:t>
      </w:r>
      <w:r>
        <w:rPr>
          <w:rFonts w:ascii="宋体" w:hAnsi="宋体" w:cs="宋体" w:eastAsia="宋体" w:hint="eastAsia"/>
          <w:sz w:val="28"/>
          <w:szCs w:val="28"/>
        </w:rPr>
        <w:t xml:space="preserve">项目</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委托方：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${address}</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${phone}</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评估人员：</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${executionPeople2}</w:t>
      </w:r>
      <w:r/>
    </w:p>
    <w:p>
      <w:pPr>
        <w:ind w:firstLine="96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评估作业日期：</w:t>
      </w:r>
      <w:bookmarkStart w:id="0" w:name="作业日期"/>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${insertTime}</w:t>
      </w:r>
      <w:r>
        <w:rPr>
          <w:rFonts w:ascii="宋体" w:hAnsi="宋体" w:cs="宋体" w:eastAsia="宋体" w:hint="eastAsia"/>
          <w:sz w:val="28"/>
          <w:szCs w:val="28"/>
        </w:rPr>
        <w:t xml:space="preserve">---</w:t>
      </w:r>
      <w:bookmarkEnd w:id="0"/>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${auditTime}</w:t>
      </w:r>
      <w:r/>
    </w:p>
    <w:p>
      <w:pPr>
        <w:ind w:firstLine="96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fill="FFFFFF" w:color="FFFFFF"/>
        <w:widowControl w:val="off"/>
        <w:rPr>
          <w:rFonts w:ascii="宋体" w:hAnsi="宋体" w:cs="宋体" w:eastAsia="宋体" w:hint="eastAsia"/>
          <w:sz w:val="28"/>
          <w:szCs w:val="28"/>
        </w:rPr>
      </w:pPr>
      <w:r>
        <w:rPr>
          <w:rFonts w:ascii="宋体" w:hAnsi="宋体" w:cs="宋体" w:eastAsia="宋体" w:hint="eastAsia"/>
          <w:sz w:val="28"/>
          <w:szCs w:val="28"/>
        </w:rPr>
        <w:t xml:space="preserve">${gsname}</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r>
      <w:r/>
    </w:p>
    <w:p>
      <w:pPr>
        <w:rPr>
          <w:rFonts w:ascii="宋体" w:hAnsi="宋体" w:cs="宋体" w:eastAsia="宋体" w:hint="eastAsia"/>
          <w:sz w:val="28"/>
          <w:szCs w:val="28"/>
        </w:rPr>
      </w:pPr>
      <w:r>
        <w:rPr>
          <w:rFonts w:ascii="宋体" w:hAnsi="宋体" w:cs="宋体" w:eastAsia="宋体" w:hint="eastAsia"/>
          <w:sz w:val="28"/>
          <w:szCs w:val="28"/>
        </w:rPr>
        <w:br w:type="page"/>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599"/>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599"/>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599"/>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599"/>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599"/>
        <w:ind w:left="420" w:right="23" w:firstLine="420"/>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599"/>
        <w:ind w:left="0" w:right="23" w:firstLine="639"/>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rPr>
          <w:rFonts w:ascii="黑体" w:hAnsi="宋体" w:eastAsia="黑体"/>
          <w:sz w:val="44"/>
          <w:szCs w:val="44"/>
        </w:rPr>
      </w:pPr>
      <w:r>
        <w:rPr>
          <w:sz w:val="21"/>
        </w:rPr>
        <w:br w:type="page"/>
      </w:r>
      <w:r/>
    </w:p>
    <w:p>
      <w:pPr>
        <w:jc w:val="center"/>
        <w:keepLines w:val="false"/>
        <w:keepNext w:val="false"/>
        <w:pageBreakBefore w:val="false"/>
        <w:spacing w:lineRule="auto" w:line="360" w:afterAutospacing="0"/>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left="0" w:firstLine="0"/>
        <w:jc w:val="center"/>
        <w:keepLines w:val="false"/>
        <w:keepNext w:val="false"/>
        <w:pageBreakBefore w:val="false"/>
        <w:spacing w:lineRule="auto" w:line="420" w:afterAutospacing="0"/>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widowControl w:val="off"/>
        <w:rPr>
          <w:rFonts w:ascii="宋体" w:hAnsi="宋体" w:eastAsia="宋体" w:hint="eastAsia"/>
          <w:sz w:val="28"/>
          <w:szCs w:val="28"/>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ind w:right="2385"/>
        <w:jc w:val="righ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right="2385" w:firstLine="28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pStyle w:val="599"/>
        <w:jc w:val="both"/>
        <w:keepLines w:val="false"/>
        <w:keepNext w:val="false"/>
        <w:pageBreakBefore w:val="false"/>
        <w:spacing w:lineRule="auto" w:line="480" w:after="0" w:afterAutospacing="0" w:before="0" w:beforeAutospacing="0"/>
        <w:widowControl/>
        <w:rPr>
          <w:rFonts w:ascii="黑体" w:hAnsi="黑体" w:cs="黑体" w:eastAsia="黑体"/>
          <w:b/>
          <w:bCs/>
          <w:sz w:val="28"/>
          <w:szCs w:val="28"/>
        </w:rPr>
        <w:sectPr>
          <w:footerReference w:type="default" r:id="rId9"/>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rPr>
      </w:r>
      <w:r/>
    </w:p>
    <w:p>
      <w:pPr>
        <w:pStyle w:val="599"/>
        <w:jc w:val="center"/>
        <w:keepLines w:val="false"/>
        <w:keepNext w:val="false"/>
        <w:pageBreakBefore w:val="false"/>
        <w:spacing w:lineRule="auto" w:line="360" w:after="0" w:afterAutospacing="0" w:before="0" w:beforeAutospacing="0"/>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jc w:val="right"/>
        <w:keepLines w:val="false"/>
        <w:keepNext w:val="false"/>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ind w:left="16" w:right="840" w:hanging="16"/>
        <w:keepLines w:val="false"/>
        <w:keepNext w:val="false"/>
        <w:pageBreakBefore w:val="false"/>
        <w:spacing w:lineRule="auto" w:line="360" w:afterAutospacing="0"/>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${useMonth}</w:t>
      </w:r>
      <w:r>
        <w:rPr>
          <w:rFonts w:ascii="宋体" w:hAnsi="宋体" w:cs="宋体" w:eastAsia="宋体" w:hint="eastAsia"/>
          <w:sz w:val="30"/>
          <w:szCs w:val="30"/>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宋体" w:hAnsi="宋体" w:cs="宋体" w:eastAsia="宋体" w:hint="eastAsia"/>
          <w:sz w:val="30"/>
          <w:szCs w:val="30"/>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599"/>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600"/>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49"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821"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${clientsTelephone}</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821"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${vehiclenature}</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p>
        </w:tc>
        <w:tc>
          <w:tcPr>
            <w:tcW w:w="933"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821"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${cllx}</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${carmodel}</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821"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${enginenumber}</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821"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${registrationdate}</w:t>
            </w:r>
            <w:r/>
          </w:p>
        </w:tc>
      </w:tr>
    </w:tbl>
    <w:p>
      <w:pPr>
        <w:rPr>
          <w:rFonts w:ascii="黑体" w:hAnsi="黑体" w:cs="黑体" w:eastAsia="黑体"/>
          <w:sz w:val="32"/>
          <w:szCs w:val="32"/>
        </w:rPr>
      </w:pPr>
      <w:r>
        <w:rPr>
          <w:rFonts w:ascii="黑体" w:hAnsi="黑体" w:cs="黑体" w:eastAsia="黑体"/>
          <w:sz w:val="32"/>
          <w:szCs w:val="32"/>
        </w:rPr>
        <w:br w:type="page"/>
      </w:r>
      <w:r/>
    </w:p>
    <w:p>
      <w:pPr>
        <w:pStyle w:val="599"/>
        <w:numPr>
          <w:ilvl w:val="0"/>
          <w:numId w:val="0"/>
        </w:numPr>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widowControl/>
        <w:rPr>
          <w:rFonts w:ascii="宋体" w:hAnsi="宋体" w:cs="宋体" w:eastAsia="宋体" w:hint="eastAsia"/>
          <w:sz w:val="30"/>
          <w:szCs w:val="30"/>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${pgmd}</w:t>
      </w:r>
      <w:r/>
    </w:p>
    <w:p>
      <w:pPr>
        <w:pStyle w:val="599"/>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鉴定评估基准日为：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${pgjzdate}</w:t>
      </w:r>
      <w:r/>
    </w:p>
    <w:p>
      <w:pPr>
        <w:keepLines w:val="false"/>
        <w:keepNext w:val="false"/>
        <w:pageBreakBefore w:val="false"/>
        <w:spacing w:lineRule="auto" w:line="360" w:afterAutospacing="0"/>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keepLines w:val="false"/>
        <w:keepNext w:val="false"/>
        <w:pageBreakBefore w:val="false"/>
        <w:spacing w:lineRule="auto" w:line="360" w:afterAutospacing="0"/>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widowControl/>
        <w:rPr>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${evaluationBasis}</w:t>
      </w:r>
      <w:r/>
    </w:p>
    <w:p>
      <w:pPr>
        <w:numPr>
          <w:ilvl w:val="0"/>
          <w:numId w:val="0"/>
        </w:numPr>
        <w:keepLines w:val="false"/>
        <w:keepNext w:val="false"/>
        <w:pageBreakBefore w:val="false"/>
        <w:spacing w:lineRule="auto" w:line="360" w:afterAutospacing="0"/>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${technologyBasis}</w:t>
      </w:r>
      <w:r/>
    </w:p>
    <w:p>
      <w:pPr>
        <w:numPr>
          <w:ilvl w:val="0"/>
          <w:numId w:val="1"/>
        </w:numPr>
        <w:keepLines w:val="false"/>
        <w:keepNext w:val="false"/>
        <w:pageBreakBefore w:val="false"/>
        <w:spacing w:lineRule="auto" w:line="360" w:afterAutospacing="0"/>
        <w:rPr>
          <w:rFonts w:ascii="宋体" w:hAnsi="宋体" w:cs="宋体" w:eastAsia="宋体" w:hint="eastAsia"/>
          <w:sz w:val="30"/>
          <w:szCs w:val="30"/>
          <w:highlight w:val="none"/>
          <w:lang w:val="en-US" w:eastAsia="zh-CN"/>
        </w:rPr>
      </w:pP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w:t>
      </w:r>
      <w:r/>
    </w:p>
    <w:p>
      <w:pPr>
        <w:numPr>
          <w:ilvl w:val="0"/>
          <w:numId w:val="0"/>
        </w:numPr>
        <w:keepLines w:val="false"/>
        <w:keepNext w:val="false"/>
        <w:pageBreakBefore w:val="false"/>
        <w:spacing w:lineRule="auto" w:line="360" w:afterAutospacing="0"/>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widowControl/>
        <w:rPr>
          <w:rFonts w:ascii="宋体" w:hAnsi="宋体" w:cs="宋体" w:eastAsia="宋体" w:hint="eastAsia"/>
          <w:sz w:val="30"/>
          <w:szCs w:val="30"/>
          <w:highlight w:val="none"/>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${otherMaterials}</w:t>
      </w:r>
      <w:r/>
    </w:p>
    <w:p>
      <w:pPr>
        <w:pStyle w:val="599"/>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599"/>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${evaluationMethods}</w:t>
      </w:r>
      <w:r/>
    </w:p>
    <w:p>
      <w:pPr>
        <w:jc w:val="left"/>
        <w:keepLines w:val="false"/>
        <w:keepNext w:val="false"/>
        <w:pageBreakBefore w:val="false"/>
        <w:spacing w:lineRule="auto" w:line="360"/>
        <w:widowControl/>
        <w:rPr>
          <w:rFonts w:ascii="宋体" w:hAnsi="宋体" w:cs="宋体" w:eastAsia="宋体" w:hint="default"/>
          <w:sz w:val="30"/>
          <w:szCs w:val="30"/>
          <w:u w:val="single"/>
          <w:lang w:val="en-US"/>
        </w:rPr>
        <w:suppressLineNumbers w:val="0"/>
      </w:pPr>
      <w:r/>
      <w:bookmarkStart w:id="1" w:name="_GoBack"/>
      <w:r/>
      <w:bookmarkEnd w:id="1"/>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${evaluationMethodOtherUnderscore}</w:t>
      </w:r>
      <w:r/>
    </w:p>
    <w:p>
      <w:pPr>
        <w:pStyle w:val="599"/>
        <w:numPr>
          <w:ilvl w:val="0"/>
          <w:numId w:val="0"/>
        </w:numPr>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pageBreakBefore w:val="false"/>
        <w:spacing w:lineRule="auto" w:line="360"/>
        <w:widowControl/>
        <w:rPr>
          <w:rFonts w:ascii="黑体" w:hAnsi="黑体" w:cs="黑体" w:eastAsia="黑体" w:hint="eastAsia"/>
          <w:sz w:val="30"/>
          <w:szCs w:val="30"/>
          <w:lang w:bidi="ar"/>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${ssgk}</w:t>
      </w:r>
      <w:r/>
    </w:p>
    <w:p>
      <w:pPr>
        <w:pStyle w:val="599"/>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九、鉴定</w:t>
      </w:r>
      <w:r>
        <w:rPr>
          <w:rFonts w:ascii="黑体" w:hAnsi="黑体" w:cs="黑体" w:eastAsia="黑体"/>
          <w:sz w:val="32"/>
          <w:szCs w:val="32"/>
          <w:lang w:bidi="ar"/>
        </w:rPr>
        <w:t xml:space="preserve">评估意见</w:t>
      </w:r>
      <w:r/>
    </w:p>
    <w:p>
      <w:pPr>
        <w:ind w:firstLine="420"/>
        <w:jc w:val="left"/>
        <w:keepLines w:val="false"/>
        <w:keepNext w:val="false"/>
        <w:widowControl/>
        <w:rPr>
          <w:rFonts w:ascii="黑体" w:hAnsi="黑体" w:cs="黑体" w:eastAsia="黑体"/>
          <w:sz w:val="30"/>
          <w:szCs w:val="30"/>
          <w:lang w:bidi="ar"/>
        </w:rPr>
        <w:suppressLineNumbers w:val="0"/>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${pgjeStrRed}</w:t>
      </w:r>
      <w:r>
        <w:rPr>
          <w:rFonts w:ascii="宋体" w:hAnsi="宋体" w:cs="宋体" w:eastAsia="宋体" w:hint="eastAsia"/>
          <w:b/>
          <w:bCs/>
          <w:color w:val="FF0000"/>
          <w:sz w:val="30"/>
          <w:szCs w:val="30"/>
        </w:rPr>
        <w:t xml:space="preserve">（大写人民币：</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${pgjeCapitalRed}</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599"/>
        <w:ind w:left="0" w:firstLine="0"/>
        <w:keepLines w:val="false"/>
        <w:keepNext w:val="false"/>
        <w:pageBreakBefore w:val="false"/>
        <w:spacing w:lineRule="auto" w:line="360" w:after="0" w:afterAutospacing="0" w:before="0" w:beforeAutospacing="0"/>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599"/>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599"/>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599"/>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599"/>
        <w:ind w:left="0" w:firstLine="0"/>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widowControl/>
        <w:rPr>
          <w:rFonts w:ascii="宋体" w:hAnsi="宋体" w:cs="宋体" w:eastAsia="宋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599"/>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${reportNumber}</w:t>
      </w:r>
      <w:r>
        <w:rPr>
          <w:rFonts w:ascii="宋体" w:hAnsi="宋体" w:cs="宋体" w:eastAsia="宋体" w:hint="eastAsia"/>
          <w:sz w:val="30"/>
          <w:szCs w:val="30"/>
        </w:rPr>
        <w:t xml:space="preserve">份，有效期为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${expirationDateRed}</w:t>
      </w:r>
      <w:r>
        <w:rPr>
          <w:rFonts w:ascii="宋体" w:hAnsi="宋体" w:cs="宋体" w:eastAsia="宋体" w:hint="eastAsia"/>
          <w:sz w:val="30"/>
          <w:szCs w:val="30"/>
        </w:rPr>
        <w:t xml:space="preserve">天，自报告书提出日至</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${deadline}</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jc w:val="left"/>
        <w:keepLines w:val="false"/>
        <w:keepNext w:val="false"/>
        <w:widowControl/>
        <w:suppressLineNumbers w:val="0"/>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${assistantEvaluateShow}</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left"/>
        <w:keepLines w:val="false"/>
        <w:keepNext w:val="false"/>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default"/>
          <w:sz w:val="30"/>
          <w:szCs w:val="30"/>
          <w:lang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${assistantEvaluateChaShow}</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1344"/>
        <w:jc w:val="right"/>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1344" w:firstLine="1059"/>
        <w:jc w:val="right"/>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${qrCode}</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${gsname}</w:t>
      </w:r>
      <w:r/>
    </w:p>
    <w:p>
      <w:pPr>
        <w:jc w:val="righ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rPr>
          <w:rFonts w:ascii="黑体" w:hAnsi="黑体" w:cs="黑体" w:eastAsia="黑体"/>
          <w:sz w:val="32"/>
          <w:szCs w:val="32"/>
          <w:lang w:bidi="ar" w:eastAsia="zh-CN"/>
        </w:rPr>
      </w:pPr>
      <w:r>
        <w:rPr>
          <w:rFonts w:ascii="黑体" w:hAnsi="黑体" w:cs="黑体" w:eastAsia="黑体"/>
          <w:sz w:val="32"/>
          <w:szCs w:val="32"/>
          <w:lang w:bidi="ar" w:eastAsia="zh-CN"/>
        </w:rPr>
      </w:r>
      <w:r/>
    </w:p>
    <w:sectPr>
      <w:footerReference w:type="default" r:id="rId10"/>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97"/>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9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9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97"/>
      <w:ind w:right="360"/>
      <w:rPr>
        <w:rFonts w:eastAsia="宋体"/>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7"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9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2" o:spid="_x0000_s2"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59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4" name="文本框 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9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9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5"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4" o:spid="_x0000_s4"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594"/>
    <w:next w:val="594"/>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595"/>
    <w:link w:val="11"/>
    <w:uiPriority w:val="9"/>
    <w:rPr>
      <w:rFonts w:ascii="Arial" w:hAnsi="Arial" w:cs="Arial" w:eastAsia="Arial"/>
      <w:sz w:val="40"/>
      <w:szCs w:val="40"/>
    </w:rPr>
  </w:style>
  <w:style w:type="paragraph" w:styleId="13">
    <w:name w:val="Heading 2"/>
    <w:basedOn w:val="594"/>
    <w:next w:val="594"/>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595"/>
    <w:link w:val="13"/>
    <w:uiPriority w:val="9"/>
    <w:rPr>
      <w:rFonts w:ascii="Arial" w:hAnsi="Arial" w:cs="Arial" w:eastAsia="Arial"/>
      <w:sz w:val="34"/>
    </w:rPr>
  </w:style>
  <w:style w:type="paragraph" w:styleId="15">
    <w:name w:val="Heading 3"/>
    <w:basedOn w:val="594"/>
    <w:next w:val="594"/>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595"/>
    <w:link w:val="15"/>
    <w:uiPriority w:val="9"/>
    <w:rPr>
      <w:rFonts w:ascii="Arial" w:hAnsi="Arial" w:cs="Arial" w:eastAsia="Arial"/>
      <w:sz w:val="30"/>
      <w:szCs w:val="30"/>
    </w:rPr>
  </w:style>
  <w:style w:type="paragraph" w:styleId="17">
    <w:name w:val="Heading 4"/>
    <w:basedOn w:val="594"/>
    <w:next w:val="594"/>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595"/>
    <w:link w:val="17"/>
    <w:uiPriority w:val="9"/>
    <w:rPr>
      <w:rFonts w:ascii="Arial" w:hAnsi="Arial" w:cs="Arial" w:eastAsia="Arial"/>
      <w:b/>
      <w:bCs/>
      <w:sz w:val="26"/>
      <w:szCs w:val="26"/>
    </w:rPr>
  </w:style>
  <w:style w:type="paragraph" w:styleId="19">
    <w:name w:val="Heading 5"/>
    <w:basedOn w:val="594"/>
    <w:next w:val="594"/>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595"/>
    <w:link w:val="19"/>
    <w:uiPriority w:val="9"/>
    <w:rPr>
      <w:rFonts w:ascii="Arial" w:hAnsi="Arial" w:cs="Arial" w:eastAsia="Arial"/>
      <w:b/>
      <w:bCs/>
      <w:sz w:val="24"/>
      <w:szCs w:val="24"/>
    </w:rPr>
  </w:style>
  <w:style w:type="paragraph" w:styleId="21">
    <w:name w:val="Heading 6"/>
    <w:basedOn w:val="594"/>
    <w:next w:val="594"/>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595"/>
    <w:link w:val="21"/>
    <w:uiPriority w:val="9"/>
    <w:rPr>
      <w:rFonts w:ascii="Arial" w:hAnsi="Arial" w:cs="Arial" w:eastAsia="Arial"/>
      <w:b/>
      <w:bCs/>
      <w:sz w:val="22"/>
      <w:szCs w:val="22"/>
    </w:rPr>
  </w:style>
  <w:style w:type="paragraph" w:styleId="23">
    <w:name w:val="Heading 7"/>
    <w:basedOn w:val="594"/>
    <w:next w:val="594"/>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595"/>
    <w:link w:val="23"/>
    <w:uiPriority w:val="9"/>
    <w:rPr>
      <w:rFonts w:ascii="Arial" w:hAnsi="Arial" w:cs="Arial" w:eastAsia="Arial"/>
      <w:b/>
      <w:bCs/>
      <w:i/>
      <w:iCs/>
      <w:sz w:val="22"/>
      <w:szCs w:val="22"/>
    </w:rPr>
  </w:style>
  <w:style w:type="paragraph" w:styleId="25">
    <w:name w:val="Heading 8"/>
    <w:basedOn w:val="594"/>
    <w:next w:val="594"/>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595"/>
    <w:link w:val="25"/>
    <w:uiPriority w:val="9"/>
    <w:rPr>
      <w:rFonts w:ascii="Arial" w:hAnsi="Arial" w:cs="Arial" w:eastAsia="Arial"/>
      <w:i/>
      <w:iCs/>
      <w:sz w:val="22"/>
      <w:szCs w:val="22"/>
    </w:rPr>
  </w:style>
  <w:style w:type="paragraph" w:styleId="27">
    <w:name w:val="Heading 9"/>
    <w:basedOn w:val="594"/>
    <w:next w:val="594"/>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595"/>
    <w:link w:val="27"/>
    <w:uiPriority w:val="9"/>
    <w:rPr>
      <w:rFonts w:ascii="Arial" w:hAnsi="Arial" w:cs="Arial" w:eastAsia="Arial"/>
      <w:i/>
      <w:iCs/>
      <w:sz w:val="21"/>
      <w:szCs w:val="21"/>
    </w:rPr>
  </w:style>
  <w:style w:type="paragraph" w:styleId="29">
    <w:name w:val="List Paragraph"/>
    <w:basedOn w:val="594"/>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594"/>
    <w:next w:val="594"/>
    <w:link w:val="33"/>
    <w:qFormat/>
    <w:uiPriority w:val="10"/>
    <w:rPr>
      <w:sz w:val="48"/>
      <w:szCs w:val="48"/>
    </w:rPr>
    <w:pPr>
      <w:contextualSpacing w:val="true"/>
      <w:spacing w:after="200" w:before="300"/>
    </w:pPr>
  </w:style>
  <w:style w:type="character" w:styleId="33">
    <w:name w:val="Title Char"/>
    <w:basedOn w:val="595"/>
    <w:link w:val="32"/>
    <w:uiPriority w:val="10"/>
    <w:rPr>
      <w:sz w:val="48"/>
      <w:szCs w:val="48"/>
    </w:rPr>
  </w:style>
  <w:style w:type="paragraph" w:styleId="34">
    <w:name w:val="Subtitle"/>
    <w:basedOn w:val="594"/>
    <w:next w:val="594"/>
    <w:link w:val="35"/>
    <w:qFormat/>
    <w:uiPriority w:val="11"/>
    <w:rPr>
      <w:sz w:val="24"/>
      <w:szCs w:val="24"/>
    </w:rPr>
    <w:pPr>
      <w:spacing w:after="200" w:before="200"/>
    </w:pPr>
  </w:style>
  <w:style w:type="character" w:styleId="35">
    <w:name w:val="Subtitle Char"/>
    <w:basedOn w:val="595"/>
    <w:link w:val="34"/>
    <w:uiPriority w:val="11"/>
    <w:rPr>
      <w:sz w:val="24"/>
      <w:szCs w:val="24"/>
    </w:rPr>
  </w:style>
  <w:style w:type="paragraph" w:styleId="36">
    <w:name w:val="Quote"/>
    <w:basedOn w:val="594"/>
    <w:next w:val="594"/>
    <w:link w:val="37"/>
    <w:qFormat/>
    <w:uiPriority w:val="29"/>
    <w:rPr>
      <w:i/>
    </w:rPr>
    <w:pPr>
      <w:ind w:left="720" w:right="720"/>
    </w:pPr>
  </w:style>
  <w:style w:type="character" w:styleId="37">
    <w:name w:val="Quote Char"/>
    <w:link w:val="36"/>
    <w:uiPriority w:val="29"/>
    <w:rPr>
      <w:i/>
    </w:rPr>
  </w:style>
  <w:style w:type="paragraph" w:styleId="38">
    <w:name w:val="Intense Quote"/>
    <w:basedOn w:val="594"/>
    <w:next w:val="594"/>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595"/>
    <w:link w:val="598"/>
    <w:uiPriority w:val="99"/>
  </w:style>
  <w:style w:type="character" w:styleId="43">
    <w:name w:val="Footer Char"/>
    <w:basedOn w:val="595"/>
    <w:link w:val="597"/>
    <w:uiPriority w:val="99"/>
  </w:style>
  <w:style w:type="paragraph" w:styleId="44">
    <w:name w:val="Caption"/>
    <w:basedOn w:val="594"/>
    <w:next w:val="594"/>
    <w:qFormat/>
    <w:uiPriority w:val="35"/>
    <w:semiHidden/>
    <w:unhideWhenUsed/>
    <w:rPr>
      <w:b/>
      <w:bCs/>
      <w:color w:val="4F81BD" w:themeColor="accent1"/>
      <w:sz w:val="18"/>
      <w:szCs w:val="18"/>
    </w:rPr>
    <w:pPr>
      <w:spacing w:lineRule="auto" w:line="276"/>
    </w:pPr>
  </w:style>
  <w:style w:type="character" w:styleId="45">
    <w:name w:val="Caption Char"/>
    <w:basedOn w:val="44"/>
    <w:link w:val="597"/>
    <w:uiPriority w:val="99"/>
  </w:style>
  <w:style w:type="table" w:styleId="47">
    <w:name w:val="Table Grid Light"/>
    <w:basedOn w:val="59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59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596"/>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59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59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59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596"/>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59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59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59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59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59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59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59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59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59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59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59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59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59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59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59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59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59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59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59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59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596"/>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596"/>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596"/>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596"/>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596"/>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596"/>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596"/>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596"/>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596"/>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59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596"/>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59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596"/>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596"/>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5">
    <w:name w:val="Grid Table 7 Colorful"/>
    <w:basedOn w:val="596"/>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596"/>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664A9"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664A9"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664A9"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596"/>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596"/>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606060"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606060"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606060"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596"/>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596"/>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45D8D"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45D8D"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45D8D"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596"/>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426429"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426429"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426429"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596"/>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596"/>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596"/>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596"/>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596"/>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596"/>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596"/>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596"/>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596"/>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596"/>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596"/>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596"/>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596"/>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596"/>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59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596"/>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59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596"/>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59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596"/>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596"/>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59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596"/>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596"/>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596"/>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596"/>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596"/>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596"/>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596"/>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596"/>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596"/>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596"/>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596"/>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596"/>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596"/>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596"/>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596"/>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139">
    <w:name w:val="List Table 6 Colorful - Accent 2"/>
    <w:basedOn w:val="596"/>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140">
    <w:name w:val="List Table 6 Colorful - Accent 3"/>
    <w:basedOn w:val="596"/>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141">
    <w:name w:val="List Table 6 Colorful - Accent 4"/>
    <w:basedOn w:val="596"/>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142">
    <w:name w:val="List Table 6 Colorful - Accent 5"/>
    <w:basedOn w:val="596"/>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143">
    <w:name w:val="List Table 6 Colorful - Accent 6"/>
    <w:basedOn w:val="596"/>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144">
    <w:name w:val="List Table 7 Colorful"/>
    <w:basedOn w:val="596"/>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596"/>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54374"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54374"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54374"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54374" w:themeColor="accent1" w:themeShade="95"/>
        <w:sz w:val="22"/>
      </w:rPr>
    </w:tblStylePr>
  </w:style>
  <w:style w:type="table" w:styleId="146">
    <w:name w:val="List Table 7 Colorful - Accent 2"/>
    <w:basedOn w:val="596"/>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C95712" w:themeColor="accent2" w:themeTint="97" w:themeShade="95"/>
        <w:sz w:val="22"/>
      </w:rPr>
    </w:tblStylePr>
  </w:style>
  <w:style w:type="table" w:styleId="147">
    <w:name w:val="List Table 7 Colorful - Accent 3"/>
    <w:basedOn w:val="596"/>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57575"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57575"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57575"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57575" w:themeColor="accent3" w:themeTint="98" w:themeShade="95"/>
        <w:sz w:val="22"/>
      </w:rPr>
    </w:tblStylePr>
  </w:style>
  <w:style w:type="table" w:styleId="148">
    <w:name w:val="List Table 7 Colorful - Accent 4"/>
    <w:basedOn w:val="596"/>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CD9600" w:themeColor="accent4" w:themeTint="9A" w:themeShade="95"/>
        <w:sz w:val="22"/>
      </w:rPr>
    </w:tblStylePr>
  </w:style>
  <w:style w:type="table" w:styleId="149">
    <w:name w:val="List Table 7 Colorful - Accent 5"/>
    <w:basedOn w:val="596"/>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2E78B1"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2E78B1"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2E78B1"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2E78B1" w:themeColor="accent5" w:themeTint="9A" w:themeShade="95"/>
        <w:sz w:val="22"/>
      </w:rPr>
    </w:tblStylePr>
  </w:style>
  <w:style w:type="table" w:styleId="150">
    <w:name w:val="List Table 7 Colorful - Accent 6"/>
    <w:basedOn w:val="596"/>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5F8F3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5F8F3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5F8F3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5F8F3C" w:themeColor="accent6" w:themeTint="98" w:themeShade="95"/>
        <w:sz w:val="22"/>
      </w:rPr>
    </w:tblStylePr>
  </w:style>
  <w:style w:type="table" w:styleId="151">
    <w:name w:val="Lined - Accent"/>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596"/>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596"/>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596"/>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596"/>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596"/>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596"/>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596"/>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596"/>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59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59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59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59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59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59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594"/>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595"/>
    <w:uiPriority w:val="99"/>
    <w:unhideWhenUsed/>
    <w:rPr>
      <w:vertAlign w:val="superscript"/>
    </w:rPr>
  </w:style>
  <w:style w:type="paragraph" w:styleId="176">
    <w:name w:val="endnote text"/>
    <w:basedOn w:val="594"/>
    <w:link w:val="177"/>
    <w:uiPriority w:val="99"/>
    <w:semiHidden/>
    <w:unhideWhenUsed/>
    <w:rPr>
      <w:sz w:val="20"/>
    </w:rPr>
    <w:pPr>
      <w:spacing w:lineRule="auto" w:line="240" w:after="0"/>
    </w:pPr>
  </w:style>
  <w:style w:type="character" w:styleId="177">
    <w:name w:val="Endnote Text Char"/>
    <w:link w:val="176"/>
    <w:uiPriority w:val="99"/>
    <w:rPr>
      <w:sz w:val="20"/>
    </w:rPr>
  </w:style>
  <w:style w:type="character" w:styleId="178">
    <w:name w:val="endnote reference"/>
    <w:basedOn w:val="595"/>
    <w:uiPriority w:val="99"/>
    <w:semiHidden/>
    <w:unhideWhenUsed/>
    <w:rPr>
      <w:vertAlign w:val="superscript"/>
    </w:rPr>
  </w:style>
  <w:style w:type="paragraph" w:styleId="179">
    <w:name w:val="toc 1"/>
    <w:basedOn w:val="594"/>
    <w:next w:val="594"/>
    <w:uiPriority w:val="39"/>
    <w:unhideWhenUsed/>
    <w:pPr>
      <w:ind w:left="0" w:right="0" w:firstLine="0"/>
      <w:spacing w:after="57"/>
    </w:pPr>
  </w:style>
  <w:style w:type="paragraph" w:styleId="180">
    <w:name w:val="toc 2"/>
    <w:basedOn w:val="594"/>
    <w:next w:val="594"/>
    <w:uiPriority w:val="39"/>
    <w:unhideWhenUsed/>
    <w:pPr>
      <w:ind w:left="283" w:right="0" w:firstLine="0"/>
      <w:spacing w:after="57"/>
    </w:pPr>
  </w:style>
  <w:style w:type="paragraph" w:styleId="181">
    <w:name w:val="toc 3"/>
    <w:basedOn w:val="594"/>
    <w:next w:val="594"/>
    <w:uiPriority w:val="39"/>
    <w:unhideWhenUsed/>
    <w:pPr>
      <w:ind w:left="567" w:right="0" w:firstLine="0"/>
      <w:spacing w:after="57"/>
    </w:pPr>
  </w:style>
  <w:style w:type="paragraph" w:styleId="182">
    <w:name w:val="toc 4"/>
    <w:basedOn w:val="594"/>
    <w:next w:val="594"/>
    <w:uiPriority w:val="39"/>
    <w:unhideWhenUsed/>
    <w:pPr>
      <w:ind w:left="850" w:right="0" w:firstLine="0"/>
      <w:spacing w:after="57"/>
    </w:pPr>
  </w:style>
  <w:style w:type="paragraph" w:styleId="183">
    <w:name w:val="toc 5"/>
    <w:basedOn w:val="594"/>
    <w:next w:val="594"/>
    <w:uiPriority w:val="39"/>
    <w:unhideWhenUsed/>
    <w:pPr>
      <w:ind w:left="1134" w:right="0" w:firstLine="0"/>
      <w:spacing w:after="57"/>
    </w:pPr>
  </w:style>
  <w:style w:type="paragraph" w:styleId="184">
    <w:name w:val="toc 6"/>
    <w:basedOn w:val="594"/>
    <w:next w:val="594"/>
    <w:uiPriority w:val="39"/>
    <w:unhideWhenUsed/>
    <w:pPr>
      <w:ind w:left="1417" w:right="0" w:firstLine="0"/>
      <w:spacing w:after="57"/>
    </w:pPr>
  </w:style>
  <w:style w:type="paragraph" w:styleId="185">
    <w:name w:val="toc 7"/>
    <w:basedOn w:val="594"/>
    <w:next w:val="594"/>
    <w:uiPriority w:val="39"/>
    <w:unhideWhenUsed/>
    <w:pPr>
      <w:ind w:left="1701" w:right="0" w:firstLine="0"/>
      <w:spacing w:after="57"/>
    </w:pPr>
  </w:style>
  <w:style w:type="paragraph" w:styleId="186">
    <w:name w:val="toc 8"/>
    <w:basedOn w:val="594"/>
    <w:next w:val="594"/>
    <w:uiPriority w:val="39"/>
    <w:unhideWhenUsed/>
    <w:pPr>
      <w:ind w:left="1984" w:right="0" w:firstLine="0"/>
      <w:spacing w:after="57"/>
    </w:pPr>
  </w:style>
  <w:style w:type="paragraph" w:styleId="187">
    <w:name w:val="toc 9"/>
    <w:basedOn w:val="594"/>
    <w:next w:val="594"/>
    <w:uiPriority w:val="39"/>
    <w:unhideWhenUsed/>
    <w:pPr>
      <w:ind w:left="2268" w:right="0" w:firstLine="0"/>
      <w:spacing w:after="57"/>
    </w:pPr>
  </w:style>
  <w:style w:type="paragraph" w:styleId="188">
    <w:name w:val="TOC Heading"/>
    <w:uiPriority w:val="39"/>
    <w:unhideWhenUsed/>
  </w:style>
  <w:style w:type="paragraph" w:styleId="594"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595" w:default="1">
    <w:name w:val="Default Paragraph Font"/>
    <w:qFormat/>
    <w:uiPriority w:val="1"/>
    <w:unhideWhenUsed/>
  </w:style>
  <w:style w:type="table" w:styleId="596" w:default="1">
    <w:name w:val="Normal Table"/>
    <w:qFormat/>
    <w:uiPriority w:val="99"/>
    <w:unhideWhenUsed/>
    <w:tblPr>
      <w:tblCellMar>
        <w:left w:w="108" w:type="dxa"/>
        <w:top w:w="0" w:type="dxa"/>
        <w:right w:w="108" w:type="dxa"/>
        <w:bottom w:w="0" w:type="dxa"/>
      </w:tblCellMar>
    </w:tblPr>
  </w:style>
  <w:style w:type="paragraph" w:styleId="597">
    <w:name w:val="Footer"/>
    <w:basedOn w:val="594"/>
    <w:link w:val="601"/>
    <w:qFormat/>
    <w:uiPriority w:val="99"/>
    <w:rPr>
      <w:rFonts w:ascii="等线" w:hAnsi="等线" w:cs="等线" w:eastAsia="等线"/>
      <w:sz w:val="18"/>
      <w:szCs w:val="18"/>
    </w:rPr>
    <w:pPr>
      <w:jc w:val="left"/>
      <w:tabs>
        <w:tab w:val="center" w:pos="4153" w:leader="none"/>
        <w:tab w:val="right" w:pos="8306" w:leader="none"/>
      </w:tabs>
    </w:pPr>
  </w:style>
  <w:style w:type="paragraph" w:styleId="598">
    <w:name w:val="Header"/>
    <w:basedOn w:val="5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599">
    <w:name w:val="Normal (Web)"/>
    <w:basedOn w:val="594"/>
    <w:qFormat/>
    <w:uiPriority w:val="0"/>
    <w:rPr>
      <w:sz w:val="24"/>
    </w:rPr>
    <w:pPr>
      <w:jc w:val="left"/>
      <w:spacing w:after="100" w:afterAutospacing="1" w:before="100" w:beforeAutospacing="1"/>
    </w:pPr>
  </w:style>
  <w:style w:type="table" w:styleId="600">
    <w:name w:val="Table Grid"/>
    <w:basedOn w:val="59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01" w:customStyle="1">
    <w:name w:val="页脚 字符"/>
    <w:link w:val="597"/>
    <w:qFormat/>
    <w:uiPriority w:val="99"/>
    <w:rPr>
      <w:sz w:val="18"/>
      <w:szCs w:val="18"/>
    </w:rPr>
  </w:style>
  <w:style w:type="character" w:styleId="602" w:customStyle="1">
    <w:name w:val="页脚 字符1"/>
    <w:basedOn w:val="595"/>
    <w:qFormat/>
    <w:uiPriority w:val="99"/>
    <w:semiHidden/>
    <w:rPr>
      <w:rFonts w:ascii="Calibri" w:hAnsi="Calibri" w:cs="Times New Roman" w:eastAsia="微软雅黑"/>
      <w:sz w:val="18"/>
      <w:szCs w:val="18"/>
    </w:rPr>
  </w:style>
  <w:style w:type="numbering" w:styleId="152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3</cp:revision>
  <dcterms:created xsi:type="dcterms:W3CDTF">2020-11-03T04:54:00Z</dcterms:created>
  <dcterms:modified xsi:type="dcterms:W3CDTF">2021-06-06T08:25:40Z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y fmtid="{D5CDD505-2E9C-101B-9397-08002B2CF9AE}" pid="3" name="ICV">
    <vt:lpwstr>08E01779FEE045A687F87D736FD0C564</vt:lpwstr>
  </property>
</Properties>
</file>