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231212121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2020年12月31日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6" w:leftChars="2303" w:right="2385" w:rightChars="1136"/>
        <w:jc w:val="both"/>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8" w:leftChars="2304" w:right="2385" w:rightChars="1136"/>
        <w:jc w:val="both"/>
        <w:textAlignment w:val="auto"/>
        <w:rPr>
          <w:rFonts w:ascii="宋体" w:eastAsia="宋体" w:hAnsi="宋体"/>
          <w:sz w:val="28"/>
          <w:szCs w:val="28"/>
        </w:rPr>
      </w:pPr>
      <w:r>
        <w:rPr>
          <w:rFonts w:ascii="宋体" w:eastAsia="宋体" w:hAnsi="宋体" w:hint="eastAsia"/>
          <w:sz w:val="28"/>
          <w:szCs w:val="28"/>
        </w:rPr>
        <w:t>鉴定机构：</w:t>
      </w:r>
    </w:p>
    <w:p>
      <w:pPr>
        <w:keepNext w:val="0"/>
        <w:keepLines w:val="0"/>
        <w:widowControl/>
        <w:suppressLineNumbers w:val="0"/>
        <w:ind w:firstLine="0" w:firstLineChars="0" w:left="4836" w:leftChars="2303" w:right="2385" w:rightChars="1136"/>
        <w:jc w:val="both"/>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tc>
        <w:tc>
          <w:tcPr>
            <w:tcW w:type="dxa" w:w="2491"/>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123232323232</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231212121</w:t>
            </w:r>
          </w:p>
        </w:tc>
        <w:tc>
          <w:tcPr>
            <w:tcW w:type="dxa" w:w="2491"/>
            <w:vAlign w:val="center"/>
          </w:tcPr>
          <w:p>
            <w:pPr>
              <w:spacing w:line="240" w:lineRule="auto"/>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850"/>
        </w:trPr>
        <w:tc>
          <w:tcPr>
            <w:tcW w:type="dxa" w:w="2490"/>
            <w:vAlign w:val="center"/>
          </w:tcPr>
          <w:p>
            <w:pPr>
              <w:spacing w:line="240" w:lineRule="auto"/>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2ddddd</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为司法裁决作参考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1、vgvg。</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1、mkkm；</w:t>
      </w:r>
      <w:r>
        <w:rPr>
          <w:sz w:val="30"/>
        </w:rPr>
        <w:rPr>
          <w:rFonts w:eastAsia="宋体" w:ascii="宋体"/>
        </w:rPr>
        <w:br/>
        <w:t>2、mkmkmk。</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1、11委托书（aaa）；</w:t>
      </w:r>
      <w:r>
        <w:rPr>
          <w:sz w:val="30"/>
        </w:rPr>
        <w:rPr>
          <w:rFonts w:eastAsia="宋体" w:ascii="宋体"/>
        </w:rPr>
        <w:br/>
        <w:t>2、lyt测试简称鉴估字2020第0003号；</w:t>
      </w:r>
      <w:r>
        <w:rPr>
          <w:sz w:val="30"/>
        </w:rPr>
        <w:rPr>
          <w:rFonts w:eastAsia="宋体" w:ascii="宋体"/>
        </w:rPr>
        <w:br/>
        <w:t>3、ewew。</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1、ewew。</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bookmarkStart w:id="3" w:name="_GoBack"/>
      <w:bookmarkEnd w:id="3"/>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1、vcvv233。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截止评估基准日鉴定评估对象现价值为人民币：26200元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1、ggg。</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Theme="minorEastAsia" w:hint="eastAsia"/>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r>
      <w:rPr>
        <w:rFonts w:hint="eastAsia"/>
        <w:sz w:val="21"/>
        <w:lang w:eastAsia="zh-CN" w:val="en-US"/>
      </w:rPr>
      <w:t>·</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2020-11-02T04:54:00Z</dcterms:created>
  <dc:creator>li xingkai</dc:creator>
  <cp:lastModifiedBy>liuyutao</cp:lastModifiedBy>
  <dcterms:modified xsi:type="dcterms:W3CDTF">2021-05-26T15:13:20Z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767C1BFF8B114EB58E917DD6D9933C87</vt:lpwstr>
  </property>
</Properties>
</file>