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孙茂海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津HNA778</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孙茂海</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津恒实鉴估字2020第0032号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津HNA778丰田牌GTM7240G轿车车损评估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孙茂海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bookmarkStart w:id="1" w:name="_GoBack"/>
      <w:bookmarkEnd w:id="1"/>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2020年07月26日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2020年08月01日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孙茂海</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2020年08月01日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孙茂海</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2020年08月01日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津恒实鉴估字2020第0032号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孙茂海</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津HNA778</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LVGBE40KX8G271893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孙茂海</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孙茂海</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津HNA778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丰田牌GTM7240G</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LVGBE40KX8G271893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C532850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2018年11月04日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2019年11月09日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1、孙茂海委托书（无）；</w:t>
      </w:r>
      <w:r>
        <w:rPr>
          <w:sz w:val="30"/>
        </w:rPr>
        <w:rPr>
          <w:rFonts w:eastAsia="宋体" w:ascii="宋体"/>
        </w:rPr>
        <w:br/>
        <w:t>2、津恒实鉴估字2020第0032号；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截止评估基准日鉴定评估对象损失金额为人民币：10880元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壹万零捌佰捌拾元整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2021年07月31日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2020年08月01日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9504" simplePos="0">
              <wp:simplePos x="0" y="0"/>
              <wp:positionH relativeFrom="margin">
                <wp:align>right</wp:align>
              </wp:positionH>
              <wp:positionV relativeFrom="paragraph">
                <wp:posOffset>0</wp:posOffset>
              </wp:positionV>
              <wp:extent cx="1828800" cy="1828800"/>
              <wp:effectExtent b="0" l="0" r="0" t="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jyxTwFQIAABMEAAAOAAAAZHJz L2Uyb0RvYy54bWytU02O0zAU3iNxB8t7mrSIUad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AjyxTwFQIAABMEAAAOAAAAAAAAAAEAIAAAADUBAABkcnMvZTJvRG9jLnhtbFBLBQYAAAAABgAG AFkBAAC8BQAAAAA= " o:spid="_x0000_s1026" o:spt="202" stroked="f" style="position:absolute;left:0pt;margin-top:0pt;height:144pt;width:144pt;mso-position-horizontal:right;mso-position-horizontal-relative:margin;mso-wrap-style:none;z-index:251669504;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E7B8975"/>
    <w:rsid w:val="CF77C8B3"/>
    <w:rsid w:val="D27B39E3"/>
    <w:rsid w:val="D7D6878B"/>
    <w:rsid w:val="D7FF02C1"/>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2020-11-02T12:54:00Z</dcterms:created>
  <dc:creator>li xingkai</dc:creator>
  <cp:lastModifiedBy>liuyutao</cp:lastModifiedBy>
  <dcterms:modified xsi:type="dcterms:W3CDTF">2021-03-01T11:02:17Z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