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mc:AlternateContent>
          <mc:Choice Requires="wpg">
            <w:drawing>
              <wp:inline xmlns:wp="http://schemas.openxmlformats.org/drawingml/2006/wordprocessingDrawing" distT="0" distB="0" distL="0" distR="0">
                <wp:extent cx="6105525" cy="638175"/>
                <wp:effectExtent l="0" t="0" r="0" b="0"/>
                <wp:docPr id="9"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 hidden="0"/>
                        <pic:cNvPicPr>
                          <a:picLocks noChangeAspect="1"/>
                        </pic:cNvPicPr>
                        <pic:nvPr isPhoto="0" userDrawn="0"/>
                      </pic:nvPicPr>
                      <pic:blipFill>
                        <a:blip r:embed="rId12"/>
                        <a:stretch/>
                      </pic:blipFill>
                      <pic:spPr bwMode="auto">
                        <a:xfrm>
                          <a:off x="0" y="0"/>
                          <a:ext cx="6105524" cy="6381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480.8pt;height:50.2pt;" stroked="false">
                <v:path textboxrect="0,0,0,0"/>
                <v:imagedata r:id="rId12" o:title=""/>
              </v:shape>
            </w:pict>
          </mc:Fallback>
        </mc:AlternateContent>
      </w: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25"/>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251658240" behindDoc="1" locked="0" layoutInCell="1" allowOverlap="1">
                <wp:simplePos x="0" y="0"/>
                <wp:positionH relativeFrom="margin">
                  <wp:posOffset>-1906269</wp:posOffset>
                </wp:positionH>
                <wp:positionV relativeFrom="margin">
                  <wp:posOffset>-1914524</wp:posOffset>
                </wp:positionV>
                <wp:extent cx="1960880" cy="646430"/>
                <wp:effectExtent l="0" t="0" r="0" b="0"/>
                <wp:wrapNone/>
                <wp:docPr id="10"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wps:txbx>
                      <wps:bodyPr lIns="0" tIns="0" rIns="0" bIns="0">
                        <a:prstTxWarp prst="textPlain">
                          <a:avLst>
                            <a:gd name="adj" fmla="val 50000"/>
                          </a:avLst>
                        </a:prstTxWarp>
                      </wps:bodyPr>
                    </wps:wsp>
                  </a:graphicData>
                </a:graphic>
              </wp:anchor>
            </w:drawing>
          </mc:Choice>
          <mc:Fallback>
            <w:pict>
              <v:shape id="shape 9" o:spid="_x0000_s9" o:spt="1" style="position:absolute;mso-wrap-distance-left:9.0pt;mso-wrap-distance-top:0.0pt;mso-wrap-distance-right:9.0pt;mso-wrap-distance-bottom:0.0pt;z-index:-251658240;o:allowoverlap:true;o:allowincell:true;mso-position-horizontal-relative:margin;margin-left:-150.1pt;mso-position-horizontal:absolute;mso-position-vertical-relative:margin;margin-top:-150.7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v:textbox>
              </v:shape>
            </w:pict>
          </mc:Fallback>
        </mc:AlternateContent>
      </w:r>
      <w:r>
        <w:rPr>
          <w:rFonts w:ascii="黑体" w:hAnsi="黑体" w:cs="黑体" w:eastAsia="黑体" w:hint="eastAsia"/>
          <w:b/>
          <w:color w:val="454343"/>
          <w:sz w:val="48"/>
          <w:szCs w:val="48"/>
        </w:rPr>
        <w:t xml:space="preserve">价格鉴定评估报告</w:t>
      </w:r>
      <w:r/>
    </w:p>
    <w:p>
      <w:pPr>
        <w:ind w:left="0" w:right="315" w:firstLine="0"/>
        <w:jc w:val="center"/>
        <w:keepLines w:val="false"/>
        <w:keepNext w:val="false"/>
        <w:pageBreakBefore w:val="false"/>
        <w:spacing w:lineRule="auto" w:line="360" w:afterAutospacing="0"/>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bookmarkStart w:id="1" w:name="_GoBack"/>
      <w:r/>
      <w:bookmarkEnd w:id="1"/>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625"/>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625"/>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625"/>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625"/>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625"/>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625"/>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625"/>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625"/>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625"/>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625"/>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626"/>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rPr>
          <w:rFonts w:ascii="黑体" w:hAnsi="黑体" w:cs="黑体" w:eastAsia="黑体"/>
          <w:sz w:val="32"/>
          <w:szCs w:val="32"/>
        </w:rPr>
      </w:pPr>
      <w:r>
        <w:rPr>
          <w:rFonts w:ascii="黑体" w:hAnsi="黑体" w:cs="黑体" w:eastAsia="黑体"/>
          <w:sz w:val="32"/>
          <w:szCs w:val="32"/>
        </w:rPr>
        <w:br w:type="page"/>
      </w:r>
      <w:r/>
    </w:p>
    <w:p>
      <w:pPr>
        <w:pStyle w:val="625"/>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25"/>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25"/>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625"/>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宋体" w:hAnsi="宋体" w:cs="宋体" w:eastAsia="宋体" w:hint="default"/>
          <w:sz w:val="30"/>
          <w:szCs w:val="30"/>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25"/>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${ssgk}</w:t>
      </w:r>
      <w:r/>
    </w:p>
    <w:p>
      <w:pPr>
        <w:pStyle w:val="625"/>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${pgjeStrRed}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625"/>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625"/>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625"/>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625"/>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625"/>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25"/>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3"/>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23"/>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23"/>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3"/>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9"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950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23"/>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23"/>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3"/>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23"/>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7456;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23"/>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23"/>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745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23"/>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643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620"/>
    <w:next w:val="620"/>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621"/>
    <w:link w:val="11"/>
    <w:uiPriority w:val="9"/>
    <w:rPr>
      <w:rFonts w:ascii="Arial" w:hAnsi="Arial" w:cs="Arial" w:eastAsia="Arial"/>
      <w:sz w:val="40"/>
      <w:szCs w:val="40"/>
    </w:rPr>
  </w:style>
  <w:style w:type="paragraph" w:styleId="13">
    <w:name w:val="Heading 2"/>
    <w:basedOn w:val="620"/>
    <w:next w:val="620"/>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621"/>
    <w:link w:val="13"/>
    <w:uiPriority w:val="9"/>
    <w:rPr>
      <w:rFonts w:ascii="Arial" w:hAnsi="Arial" w:cs="Arial" w:eastAsia="Arial"/>
      <w:sz w:val="34"/>
    </w:rPr>
  </w:style>
  <w:style w:type="paragraph" w:styleId="15">
    <w:name w:val="Heading 3"/>
    <w:basedOn w:val="620"/>
    <w:next w:val="620"/>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621"/>
    <w:link w:val="15"/>
    <w:uiPriority w:val="9"/>
    <w:rPr>
      <w:rFonts w:ascii="Arial" w:hAnsi="Arial" w:cs="Arial" w:eastAsia="Arial"/>
      <w:sz w:val="30"/>
      <w:szCs w:val="30"/>
    </w:rPr>
  </w:style>
  <w:style w:type="paragraph" w:styleId="17">
    <w:name w:val="Heading 4"/>
    <w:basedOn w:val="620"/>
    <w:next w:val="620"/>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621"/>
    <w:link w:val="17"/>
    <w:uiPriority w:val="9"/>
    <w:rPr>
      <w:rFonts w:ascii="Arial" w:hAnsi="Arial" w:cs="Arial" w:eastAsia="Arial"/>
      <w:b/>
      <w:bCs/>
      <w:sz w:val="26"/>
      <w:szCs w:val="26"/>
    </w:rPr>
  </w:style>
  <w:style w:type="paragraph" w:styleId="19">
    <w:name w:val="Heading 5"/>
    <w:basedOn w:val="620"/>
    <w:next w:val="620"/>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621"/>
    <w:link w:val="19"/>
    <w:uiPriority w:val="9"/>
    <w:rPr>
      <w:rFonts w:ascii="Arial" w:hAnsi="Arial" w:cs="Arial" w:eastAsia="Arial"/>
      <w:b/>
      <w:bCs/>
      <w:sz w:val="24"/>
      <w:szCs w:val="24"/>
    </w:rPr>
  </w:style>
  <w:style w:type="paragraph" w:styleId="21">
    <w:name w:val="Heading 6"/>
    <w:basedOn w:val="620"/>
    <w:next w:val="620"/>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621"/>
    <w:link w:val="21"/>
    <w:uiPriority w:val="9"/>
    <w:rPr>
      <w:rFonts w:ascii="Arial" w:hAnsi="Arial" w:cs="Arial" w:eastAsia="Arial"/>
      <w:b/>
      <w:bCs/>
      <w:sz w:val="22"/>
      <w:szCs w:val="22"/>
    </w:rPr>
  </w:style>
  <w:style w:type="paragraph" w:styleId="23">
    <w:name w:val="Heading 7"/>
    <w:basedOn w:val="620"/>
    <w:next w:val="620"/>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621"/>
    <w:link w:val="23"/>
    <w:uiPriority w:val="9"/>
    <w:rPr>
      <w:rFonts w:ascii="Arial" w:hAnsi="Arial" w:cs="Arial" w:eastAsia="Arial"/>
      <w:b/>
      <w:bCs/>
      <w:i/>
      <w:iCs/>
      <w:sz w:val="22"/>
      <w:szCs w:val="22"/>
    </w:rPr>
  </w:style>
  <w:style w:type="paragraph" w:styleId="25">
    <w:name w:val="Heading 8"/>
    <w:basedOn w:val="620"/>
    <w:next w:val="620"/>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621"/>
    <w:link w:val="25"/>
    <w:uiPriority w:val="9"/>
    <w:rPr>
      <w:rFonts w:ascii="Arial" w:hAnsi="Arial" w:cs="Arial" w:eastAsia="Arial"/>
      <w:i/>
      <w:iCs/>
      <w:sz w:val="22"/>
      <w:szCs w:val="22"/>
    </w:rPr>
  </w:style>
  <w:style w:type="paragraph" w:styleId="27">
    <w:name w:val="Heading 9"/>
    <w:basedOn w:val="620"/>
    <w:next w:val="620"/>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621"/>
    <w:link w:val="27"/>
    <w:uiPriority w:val="9"/>
    <w:rPr>
      <w:rFonts w:ascii="Arial" w:hAnsi="Arial" w:cs="Arial" w:eastAsia="Arial"/>
      <w:i/>
      <w:iCs/>
      <w:sz w:val="21"/>
      <w:szCs w:val="21"/>
    </w:rPr>
  </w:style>
  <w:style w:type="paragraph" w:styleId="29">
    <w:name w:val="List Paragraph"/>
    <w:basedOn w:val="620"/>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620"/>
    <w:next w:val="620"/>
    <w:link w:val="33"/>
    <w:qFormat/>
    <w:uiPriority w:val="10"/>
    <w:rPr>
      <w:sz w:val="48"/>
      <w:szCs w:val="48"/>
    </w:rPr>
    <w:pPr>
      <w:contextualSpacing w:val="true"/>
      <w:spacing w:after="200" w:before="300"/>
    </w:pPr>
  </w:style>
  <w:style w:type="character" w:styleId="33">
    <w:name w:val="Title Char"/>
    <w:basedOn w:val="621"/>
    <w:link w:val="32"/>
    <w:uiPriority w:val="10"/>
    <w:rPr>
      <w:sz w:val="48"/>
      <w:szCs w:val="48"/>
    </w:rPr>
  </w:style>
  <w:style w:type="paragraph" w:styleId="34">
    <w:name w:val="Subtitle"/>
    <w:basedOn w:val="620"/>
    <w:next w:val="620"/>
    <w:link w:val="35"/>
    <w:qFormat/>
    <w:uiPriority w:val="11"/>
    <w:rPr>
      <w:sz w:val="24"/>
      <w:szCs w:val="24"/>
    </w:rPr>
    <w:pPr>
      <w:spacing w:after="200" w:before="200"/>
    </w:pPr>
  </w:style>
  <w:style w:type="character" w:styleId="35">
    <w:name w:val="Subtitle Char"/>
    <w:basedOn w:val="621"/>
    <w:link w:val="34"/>
    <w:uiPriority w:val="11"/>
    <w:rPr>
      <w:sz w:val="24"/>
      <w:szCs w:val="24"/>
    </w:rPr>
  </w:style>
  <w:style w:type="paragraph" w:styleId="36">
    <w:name w:val="Quote"/>
    <w:basedOn w:val="620"/>
    <w:next w:val="620"/>
    <w:link w:val="37"/>
    <w:qFormat/>
    <w:uiPriority w:val="29"/>
    <w:rPr>
      <w:i/>
    </w:rPr>
    <w:pPr>
      <w:ind w:left="720" w:right="720"/>
    </w:pPr>
  </w:style>
  <w:style w:type="character" w:styleId="37">
    <w:name w:val="Quote Char"/>
    <w:link w:val="36"/>
    <w:uiPriority w:val="29"/>
    <w:rPr>
      <w:i/>
    </w:rPr>
  </w:style>
  <w:style w:type="paragraph" w:styleId="38">
    <w:name w:val="Intense Quote"/>
    <w:basedOn w:val="620"/>
    <w:next w:val="620"/>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621"/>
    <w:link w:val="624"/>
    <w:uiPriority w:val="99"/>
  </w:style>
  <w:style w:type="character" w:styleId="43">
    <w:name w:val="Footer Char"/>
    <w:basedOn w:val="621"/>
    <w:link w:val="623"/>
    <w:uiPriority w:val="99"/>
  </w:style>
  <w:style w:type="paragraph" w:styleId="44">
    <w:name w:val="Caption"/>
    <w:basedOn w:val="620"/>
    <w:next w:val="620"/>
    <w:qFormat/>
    <w:uiPriority w:val="35"/>
    <w:semiHidden/>
    <w:unhideWhenUsed/>
    <w:rPr>
      <w:b/>
      <w:bCs/>
      <w:color w:val="4F81BD" w:themeColor="accent1"/>
      <w:sz w:val="18"/>
      <w:szCs w:val="18"/>
    </w:rPr>
    <w:pPr>
      <w:spacing w:lineRule="auto" w:line="276"/>
    </w:pPr>
  </w:style>
  <w:style w:type="character" w:styleId="45">
    <w:name w:val="Caption Char"/>
    <w:basedOn w:val="44"/>
    <w:link w:val="623"/>
    <w:uiPriority w:val="99"/>
  </w:style>
  <w:style w:type="table" w:styleId="47">
    <w:name w:val="Table Grid Light"/>
    <w:basedOn w:val="622"/>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622"/>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622"/>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622"/>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622"/>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622"/>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622"/>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622"/>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622"/>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622"/>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622"/>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622"/>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622"/>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622"/>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622"/>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622"/>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622"/>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622"/>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622"/>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622"/>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622"/>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622"/>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622"/>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622"/>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622"/>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622"/>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622"/>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622"/>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622"/>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622"/>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622"/>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622"/>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622"/>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622"/>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62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62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62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62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62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62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62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622"/>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622"/>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622"/>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622"/>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622"/>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622"/>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622"/>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622"/>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622"/>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622"/>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622"/>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622"/>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622"/>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622"/>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622"/>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622"/>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622"/>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622"/>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622"/>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622"/>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622"/>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622"/>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622"/>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622"/>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622"/>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622"/>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622"/>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622"/>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622"/>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622"/>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622"/>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622"/>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622"/>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622"/>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622"/>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622"/>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622"/>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622"/>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622"/>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622"/>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622"/>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622"/>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622"/>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622"/>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622"/>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622"/>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622"/>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622"/>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622"/>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622"/>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622"/>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622"/>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622"/>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622"/>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622"/>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622"/>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622"/>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622"/>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622"/>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622"/>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622"/>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622"/>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622"/>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62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62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62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62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62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62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62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622"/>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622"/>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622"/>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622"/>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622"/>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622"/>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622"/>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622"/>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622"/>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622"/>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622"/>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622"/>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622"/>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622"/>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620"/>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621"/>
    <w:uiPriority w:val="99"/>
    <w:unhideWhenUsed/>
    <w:rPr>
      <w:vertAlign w:val="superscript"/>
    </w:rPr>
  </w:style>
  <w:style w:type="paragraph" w:styleId="176">
    <w:name w:val="endnote text"/>
    <w:basedOn w:val="620"/>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621"/>
    <w:uiPriority w:val="99"/>
    <w:semiHidden/>
    <w:unhideWhenUsed/>
    <w:rPr>
      <w:vertAlign w:val="superscript"/>
    </w:rPr>
  </w:style>
  <w:style w:type="paragraph" w:styleId="179">
    <w:name w:val="toc 1"/>
    <w:basedOn w:val="620"/>
    <w:next w:val="620"/>
    <w:uiPriority w:val="39"/>
    <w:unhideWhenUsed/>
    <w:pPr>
      <w:ind w:left="0" w:right="0" w:firstLine="0"/>
      <w:spacing w:after="57"/>
    </w:pPr>
  </w:style>
  <w:style w:type="paragraph" w:styleId="180">
    <w:name w:val="toc 2"/>
    <w:basedOn w:val="620"/>
    <w:next w:val="620"/>
    <w:uiPriority w:val="39"/>
    <w:unhideWhenUsed/>
    <w:pPr>
      <w:ind w:left="283" w:right="0" w:firstLine="0"/>
      <w:spacing w:after="57"/>
    </w:pPr>
  </w:style>
  <w:style w:type="paragraph" w:styleId="181">
    <w:name w:val="toc 3"/>
    <w:basedOn w:val="620"/>
    <w:next w:val="620"/>
    <w:uiPriority w:val="39"/>
    <w:unhideWhenUsed/>
    <w:pPr>
      <w:ind w:left="567" w:right="0" w:firstLine="0"/>
      <w:spacing w:after="57"/>
    </w:pPr>
  </w:style>
  <w:style w:type="paragraph" w:styleId="182">
    <w:name w:val="toc 4"/>
    <w:basedOn w:val="620"/>
    <w:next w:val="620"/>
    <w:uiPriority w:val="39"/>
    <w:unhideWhenUsed/>
    <w:pPr>
      <w:ind w:left="850" w:right="0" w:firstLine="0"/>
      <w:spacing w:after="57"/>
    </w:pPr>
  </w:style>
  <w:style w:type="paragraph" w:styleId="183">
    <w:name w:val="toc 5"/>
    <w:basedOn w:val="620"/>
    <w:next w:val="620"/>
    <w:uiPriority w:val="39"/>
    <w:unhideWhenUsed/>
    <w:pPr>
      <w:ind w:left="1134" w:right="0" w:firstLine="0"/>
      <w:spacing w:after="57"/>
    </w:pPr>
  </w:style>
  <w:style w:type="paragraph" w:styleId="184">
    <w:name w:val="toc 6"/>
    <w:basedOn w:val="620"/>
    <w:next w:val="620"/>
    <w:uiPriority w:val="39"/>
    <w:unhideWhenUsed/>
    <w:pPr>
      <w:ind w:left="1417" w:right="0" w:firstLine="0"/>
      <w:spacing w:after="57"/>
    </w:pPr>
  </w:style>
  <w:style w:type="paragraph" w:styleId="185">
    <w:name w:val="toc 7"/>
    <w:basedOn w:val="620"/>
    <w:next w:val="620"/>
    <w:uiPriority w:val="39"/>
    <w:unhideWhenUsed/>
    <w:pPr>
      <w:ind w:left="1701" w:right="0" w:firstLine="0"/>
      <w:spacing w:after="57"/>
    </w:pPr>
  </w:style>
  <w:style w:type="paragraph" w:styleId="186">
    <w:name w:val="toc 8"/>
    <w:basedOn w:val="620"/>
    <w:next w:val="620"/>
    <w:uiPriority w:val="39"/>
    <w:unhideWhenUsed/>
    <w:pPr>
      <w:ind w:left="1984" w:right="0" w:firstLine="0"/>
      <w:spacing w:after="57"/>
    </w:pPr>
  </w:style>
  <w:style w:type="paragraph" w:styleId="187">
    <w:name w:val="toc 9"/>
    <w:basedOn w:val="620"/>
    <w:next w:val="620"/>
    <w:uiPriority w:val="39"/>
    <w:unhideWhenUsed/>
    <w:pPr>
      <w:ind w:left="2268" w:right="0" w:firstLine="0"/>
      <w:spacing w:after="57"/>
    </w:pPr>
  </w:style>
  <w:style w:type="paragraph" w:styleId="188">
    <w:name w:val="TOC Heading"/>
    <w:uiPriority w:val="39"/>
    <w:unhideWhenUsed/>
  </w:style>
  <w:style w:type="paragraph" w:styleId="620"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621" w:default="1">
    <w:name w:val="Default Paragraph Font"/>
    <w:qFormat/>
    <w:uiPriority w:val="1"/>
    <w:unhideWhenUsed/>
  </w:style>
  <w:style w:type="table" w:styleId="622" w:default="1">
    <w:name w:val="Normal Table"/>
    <w:qFormat/>
    <w:uiPriority w:val="99"/>
    <w:unhideWhenUsed/>
    <w:tblPr>
      <w:tblCellMar>
        <w:left w:w="108" w:type="dxa"/>
        <w:top w:w="0" w:type="dxa"/>
        <w:right w:w="108" w:type="dxa"/>
        <w:bottom w:w="0" w:type="dxa"/>
      </w:tblCellMar>
    </w:tblPr>
  </w:style>
  <w:style w:type="paragraph" w:styleId="623">
    <w:name w:val="Footer"/>
    <w:basedOn w:val="620"/>
    <w:link w:val="627"/>
    <w:qFormat/>
    <w:uiPriority w:val="99"/>
    <w:rPr>
      <w:rFonts w:ascii="等线" w:hAnsi="等线" w:cs="等线" w:eastAsia="等线"/>
      <w:sz w:val="18"/>
      <w:szCs w:val="18"/>
    </w:rPr>
    <w:pPr>
      <w:jc w:val="left"/>
      <w:tabs>
        <w:tab w:val="center" w:pos="4153" w:leader="none"/>
        <w:tab w:val="right" w:pos="8306" w:leader="none"/>
      </w:tabs>
    </w:pPr>
  </w:style>
  <w:style w:type="paragraph" w:styleId="624">
    <w:name w:val="Header"/>
    <w:basedOn w:val="62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25">
    <w:name w:val="Normal (Web)"/>
    <w:basedOn w:val="620"/>
    <w:qFormat/>
    <w:uiPriority w:val="0"/>
    <w:rPr>
      <w:sz w:val="24"/>
    </w:rPr>
    <w:pPr>
      <w:jc w:val="left"/>
      <w:spacing w:after="100" w:afterAutospacing="1" w:before="100" w:beforeAutospacing="1"/>
    </w:pPr>
  </w:style>
  <w:style w:type="table" w:styleId="626">
    <w:name w:val="Table Grid"/>
    <w:basedOn w:val="6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27" w:customStyle="1">
    <w:name w:val="页脚 字符"/>
    <w:link w:val="623"/>
    <w:qFormat/>
    <w:uiPriority w:val="99"/>
    <w:rPr>
      <w:sz w:val="18"/>
      <w:szCs w:val="18"/>
    </w:rPr>
  </w:style>
  <w:style w:type="character" w:styleId="628" w:customStyle="1">
    <w:name w:val="页脚 字符1"/>
    <w:basedOn w:val="621"/>
    <w:qFormat/>
    <w:uiPriority w:val="99"/>
    <w:semiHidden/>
    <w:rPr>
      <w:rFonts w:ascii="Calibri" w:hAnsi="Calibri" w:cs="Times New Roman" w:eastAsia="微软雅黑"/>
      <w:sz w:val="18"/>
      <w:szCs w:val="18"/>
    </w:rPr>
  </w:style>
  <w:style w:type="numbering" w:styleId="156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John Smith</cp:lastModifiedBy>
  <cp:revision>3</cp:revision>
  <dcterms:created xsi:type="dcterms:W3CDTF">2020-11-02T12:54:00Z</dcterms:created>
  <dcterms:modified xsi:type="dcterms:W3CDTF">2021-06-05T07:55:37Z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