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jc w:val="center"/>
        <w:rPr>
          <w:rFonts w:eastAsia="宋体" w:hint="eastAsia"/>
          <w:sz w:val="44"/>
          <w:szCs w:val="44"/>
          <w:lang w:eastAsia="zh-CN" w:val="en-US"/>
        </w:rPr>
      </w:pPr>
      <w:r>
        <w:rPr>
          <w:rFonts w:hint="eastAsia"/>
          <w:sz w:val="44"/>
          <w:szCs w:val="44"/>
        </w:rPr>
        <w:t xml:space="preserve">评 估 委 托 </w:t>
      </w:r>
      <w:r>
        <w:rPr>
          <w:rFonts w:hint="eastAsia"/>
          <w:sz w:val="44"/>
          <w:szCs w:val="44"/>
          <w:lang w:eastAsia="zh-CN" w:val="en-US"/>
        </w:rPr>
        <w:t>合 同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津恒实鉴估字2021第0013号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天津恒实价格评估有限公司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bookmarkStart w:id="0" w:name="_GoBack"/>
      <w:bookmarkEnd w:id="0"/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_______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 Sans">
    <w:altName w:val="苹方-简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3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2EB210DB"/>
    <w:rsid w:val="3F18158D"/>
    <w:rsid w:val="5AE62629"/>
    <w:rsid w:val="5DF4F926"/>
    <w:rsid w:val="64054801"/>
    <w:rsid w:val="67FBC513"/>
    <w:rsid w:val="718E1BF7"/>
    <w:rsid w:val="79B953D7"/>
    <w:rsid w:val="7BEFFBA9"/>
    <w:rsid w:val="7CC05B8F"/>
    <w:rsid w:val="7CE325D7"/>
    <w:rsid w:val="7F3E06C4"/>
    <w:rsid w:val="7F426A7A"/>
    <w:rsid w:val="7F71F812"/>
    <w:rsid w:val="BCFF532C"/>
    <w:rsid w:val="C2DA2CB6"/>
    <w:rsid w:val="CFFD26AF"/>
    <w:rsid w:val="EEB7DF57"/>
    <w:rsid w:val="EFFCD737"/>
    <w:rsid w:val="FBBDFD45"/>
    <w:rsid w:val="FEA860CF"/>
    <w:rsid w:val="FEBA23BE"/>
    <w:rsid w:val="FF3731DD"/>
    <w:rsid w:val="FF5FF430"/>
    <w:rsid w:val="FF935635"/>
    <w:rsid w:val="FFCFC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Office_2.5.0.4070_F1E327BC-269C-435d-A152-05C5408002CA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2017-08-03T13:36:00Z</dcterms:created>
  <dc:creator>Administrator</dc:creator>
  <cp:lastModifiedBy>liuyutao</cp:lastModifiedBy>
  <cp:lastPrinted>2020-05-28T10:05:00Z</cp:lastPrinted>
  <dcterms:modified xsi:type="dcterms:W3CDTF">2020-12-31T14:01:50Z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