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2540000"/>
                      <wp:effectExtent l="0" t="0" r="0" b="0"/>
                      <wp:docPr id="4" name="Drawing 0" descr="微信图片_2020112911264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微信图片_2020112911264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2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140.0pt;height:20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2540000"/>
                      <wp:effectExtent l="0" t="0" r="0" b="0"/>
                      <wp:docPr id="5" name="Drawing 1" descr="微信图片_2020112911264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微信图片_2020112911264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254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40.0pt;height:20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7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2021-01-27T02:52:54Z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