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津AR7608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天津市宝通汽车运输有限公司</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津恒实鉴估字2018第0050号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津AR7608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LG6ZNANH0DY204311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天津市宝通汽车运输有限公司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津AR7608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大运牌CGC4253N4XB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LG6ZNANH0DY204311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1613发05036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2013年08月06日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2013年08月06日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1、天津市蓟州区人民法院委托书（1）；</w:t>
      </w:r>
      <w:r>
        <w:rPr>
          <w:sz w:val="30"/>
        </w:rPr>
        <w:rPr>
          <w:rFonts w:eastAsia="宋体" w:ascii="宋体"/>
        </w:rPr>
        <w:br/>
        <w:t>2、津恒实鉴估字2018第0050号；</w:t>
      </w:r>
      <w:r>
        <w:rPr>
          <w:sz w:val="30"/>
        </w:rPr>
        <w:rPr>
          <w:rFonts w:eastAsia="宋体" w:ascii="宋体"/>
        </w:rPr>
        <w:br/>
        <w:t>3、评估委托书；</w:t>
      </w:r>
      <w:r>
        <w:rPr>
          <w:sz w:val="30"/>
        </w:rPr>
        <w:rPr>
          <w:rFonts w:eastAsia="宋体" w:ascii="宋体"/>
        </w:rPr>
        <w:br/>
        <w:t>4、权属证明；</w:t>
      </w:r>
      <w:r>
        <w:rPr>
          <w:sz w:val="30"/>
        </w:rPr>
        <w:rPr>
          <w:rFonts w:eastAsia="宋体" w:ascii="宋体"/>
        </w:rPr>
        <w:br/>
        <w:t>5、诉前鉴定委托书；</w:t>
      </w:r>
      <w:r>
        <w:rPr>
          <w:sz w:val="30"/>
        </w:rPr>
        <w:rPr>
          <w:rFonts w:eastAsia="宋体" w:ascii="宋体"/>
        </w:rPr>
        <w:br/>
        <w:t>6、事故认定书。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1、8月3日接到快递，一评案件，有维修明细佐证。内含委托书、安邦保险定损明细、诉状。证据目录、事故认定书、原告身份证、驾驶证、从业资格证、行驶证、运输证、保单、维修明细、施救票。；</w:t>
      </w:r>
      <w:r>
        <w:rPr>
          <w:sz w:val="30"/>
        </w:rPr>
        <w:rPr>
          <w:rFonts w:eastAsia="宋体" w:ascii="宋体"/>
        </w:rPr>
        <w:br/>
        <w:t>2、评估车头，挂车无损（津BM705挂）需要确认！ 车头保额198800元      挂保额40592元 已确认只评估车头；</w:t>
      </w:r>
      <w:r>
        <w:rPr>
          <w:sz w:val="30"/>
        </w:rPr>
        <w:rPr>
          <w:rFonts w:eastAsia="宋体" w:ascii="宋体"/>
        </w:rPr>
        <w:br/>
        <w:t>3、原告马继超律师，转告联系高厂长15922276111，被告安邦保险王安安15922000905告知蓟州安邦查勘员吴玉涛参与鉴定~；</w:t>
      </w:r>
      <w:r>
        <w:rPr>
          <w:sz w:val="30"/>
        </w:rPr>
        <w:rPr>
          <w:rFonts w:eastAsia="宋体" w:ascii="宋体"/>
        </w:rPr>
        <w:br/>
        <w:t>4、车辆实际车主是：张同良  行驶证车主：天津市宝通汽车运输有限公司；</w:t>
      </w:r>
      <w:r>
        <w:rPr>
          <w:sz w:val="30"/>
        </w:rPr>
        <w:rPr>
          <w:rFonts w:eastAsia="宋体" w:ascii="宋体"/>
        </w:rPr>
        <w:br/>
        <w:t>5、被告安邦提出鉴定，应由安邦保险支付评估费！缴费通知函（定金）8.6顺风快递，快递号：240638468969；</w:t>
      </w:r>
      <w:r>
        <w:rPr>
          <w:sz w:val="30"/>
        </w:rPr>
        <w:rPr>
          <w:rFonts w:eastAsia="宋体" w:ascii="宋体"/>
        </w:rPr>
        <w:br/>
        <w:t>6、8月8日上午十点修理厂来电话说车在蓟州但4点走，联系安邦吴玉涛说在市里没办法回去，联系王安安告知我等田程电话，今天大暴雨不一定可以鉴定。修理厂说明天也可以，明天完事车去内蒙。；</w:t>
      </w:r>
      <w:r>
        <w:rPr>
          <w:sz w:val="30"/>
        </w:rPr>
        <w:rPr>
          <w:rFonts w:eastAsia="宋体" w:ascii="宋体"/>
        </w:rPr>
        <w:br/>
        <w:t>7、8月9日三方到场鉴定张鹏和张继超去的~。</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截止评估基准日鉴定评估对象损失金额为人民币：75000元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柒万伍仟元整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2019年08月16日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2018年08月17日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