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0"/>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赵丹丹</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冀J897V2</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赵丹丹</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2"/>
          <w:szCs w:val="32"/>
        </w:r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bookmarkStart w:id="0" w:name="_GoBack"/>
      <w:bookmarkEnd w:id="0"/>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赵丹丹</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2018年09月15日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赵丹丹</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2018年09月15日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津恒实鉴估字2018第0053号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赵丹丹</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冀J897V2</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1C4PJMDB2FW581375</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赵丹丹</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不详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赵丹丹</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非营运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冀J897V2</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小型普通客车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自由光1C4PJMDB</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1C4PJMDB2FW581375</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FW581375</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2016年12月13日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2016年12月13日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1、《机动车登记规定》；</w:t>
      </w:r>
      <w:r>
        <w:rPr>
          <w:sz w:val="30"/>
        </w:rPr>
        <w:rPr>
          <w:rFonts w:eastAsia="宋体" w:ascii="宋体"/>
        </w:rPr>
        <w:br/>
        <w:t>2、其他法律、法规、政策文件等。</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1、GB7258-2017 机动车安全；运行技术条件；</w:t>
      </w:r>
      <w:r>
        <w:rPr>
          <w:sz w:val="30"/>
        </w:rPr>
        <w:rPr>
          <w:rFonts w:eastAsia="宋体" w:ascii="宋体"/>
        </w:rPr>
        <w:br/>
        <w:t>2、其他相关国家 / 行业标准、技术规范等。</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1、赵丹丹委托书（1）；</w:t>
      </w:r>
      <w:r>
        <w:rPr>
          <w:sz w:val="30"/>
        </w:rPr>
        <w:rPr>
          <w:rFonts w:eastAsia="宋体" w:ascii="宋体"/>
        </w:rPr>
        <w:br/>
        <w:t>2、津恒实鉴估字2018第0053号；</w:t>
      </w:r>
      <w:r>
        <w:rPr>
          <w:sz w:val="30"/>
        </w:rPr>
        <w:rPr>
          <w:rFonts w:eastAsia="宋体" w:ascii="宋体"/>
        </w:rPr>
        <w:br/>
        <w:t>3、评估委托书；</w:t>
      </w:r>
      <w:r>
        <w:rPr>
          <w:sz w:val="30"/>
        </w:rPr>
        <w:rPr>
          <w:rFonts w:eastAsia="宋体" w:ascii="宋体"/>
        </w:rPr>
        <w:br/>
        <w:t>4、权属证明。</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1、确定事故车更换配件项目及照相留存损失照片；</w:t>
      </w:r>
      <w:r>
        <w:rPr>
          <w:sz w:val="30"/>
        </w:rPr>
        <w:rPr>
          <w:rFonts w:eastAsia="宋体" w:ascii="宋体"/>
        </w:rPr>
        <w:br/>
        <w:t>2、确定事故车修复项目及照相留存损失照片；</w:t>
      </w:r>
      <w:r>
        <w:rPr>
          <w:sz w:val="30"/>
        </w:rPr>
        <w:rPr>
          <w:rFonts w:eastAsia="宋体" w:ascii="宋体"/>
        </w:rPr>
        <w:br/>
        <w:t>3、市场调研相关配件的市场零售价格及相关工时费等。</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1、①成立价格评估小组，制定作业方案；；</w:t>
      </w:r>
      <w:r>
        <w:rPr>
          <w:sz w:val="30"/>
        </w:rPr>
        <w:rPr>
          <w:rFonts w:eastAsia="宋体" w:ascii="宋体"/>
        </w:rPr>
        <w:br/>
        <w:t>2、②确定事故车辆的损伤部位；；</w:t>
      </w:r>
      <w:r>
        <w:rPr>
          <w:sz w:val="30"/>
        </w:rPr>
        <w:rPr>
          <w:rFonts w:eastAsia="宋体" w:ascii="宋体"/>
        </w:rPr>
        <w:br/>
        <w:t>3、③确定事故车辆的更换项目；；</w:t>
      </w:r>
      <w:r>
        <w:rPr>
          <w:sz w:val="30"/>
        </w:rPr>
        <w:rPr>
          <w:rFonts w:eastAsia="宋体" w:ascii="宋体"/>
        </w:rPr>
        <w:br/>
        <w:t>4、④确定事故车辆的维修项目；；</w:t>
      </w:r>
      <w:r>
        <w:rPr>
          <w:sz w:val="30"/>
        </w:rPr>
        <w:rPr>
          <w:rFonts w:eastAsia="宋体" w:ascii="宋体"/>
        </w:rPr>
        <w:br/>
        <w:t>5、⑤确定相关工时费用；；</w:t>
      </w:r>
      <w:r>
        <w:rPr>
          <w:sz w:val="30"/>
        </w:rPr>
        <w:rPr>
          <w:rFonts w:eastAsia="宋体" w:ascii="宋体"/>
        </w:rPr>
        <w:br/>
        <w:t>6、⑥拟定明细表，进行价格鉴定估算。。</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截止评估基准日鉴定评估对象损失金额为人民币：83700元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捌万叁仟柒佰元整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1、建议赔偿方回收有必要的残值或扣除相关的残值价值以确保双方的权益及利益。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1</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2019年09月14日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9"/>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2018年09月15日</w:t>
      </w:r>
    </w:p>
    <w:p>
      <w:pPr>
        <w:rPr>
          <w:rFonts w:ascii="黑体" w:cs="黑体" w:eastAsia="黑体" w:hAnsi="黑体" w:hint="eastAsia"/>
          <w:sz w:val="32"/>
          <w:szCs w:val="32"/>
          <w:lang w:bidi="ar" w:eastAsia="zh-CN"/>
        </w:rPr>
      </w:pPr>
    </w:p>
    <w:sectPr>
      <w:pgSz w:h="16838" w:w="11906"/>
      <w:pgMar w:bottom="1440" w:footer="992" w:gutter="0" w:header="851" w:left="1080" w:right="1080" w:top="1440"/>
      <w:pgBorders>
        <w:top w:space="0" w:sz="0" w:val="none"/>
        <w:left w:space="0" w:sz="0" w:val="none"/>
        <w:bottom w:space="0" w:sz="0" w:val="none"/>
        <w:right w:space="0" w:sz="0" w:val="none"/>
      </w:pgBorders>
      <w:pgNumType w:fmt="decimal"/>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3360" simplePos="0">
              <wp:simplePos x="0" y="0"/>
              <wp:positionH relativeFrom="margin">
                <wp:align>right</wp:align>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OGA044yAgAAYQQAAA4AAABkcnMvZTJvRG9jLnhtbK1UzY7TMBC+I/EO lu80aStWVdV0VbYqQqrYlQri7DpOE8l/st0m5QHgDThx4c5z9Tn2c366aOGwBy7O2DP+xt83M1nc NkqSk3C+Mjqj41FKidDc5JU+ZPTzp82bGSU+MJ0zabTI6Fl4ert8/WpR27mYmNLIXDgCEO3ntc1o GYKdJ4nnpVDMj4wVGs7COMUCtu6Q5I7VQFcymaTpTVIbl1tnuPAep+vOSXtE9xJAUxQVF2vDj0ro 0KE6IVkAJV9W1tNl+9qiEDzcF4UXgciMgmloVySBvY9rslyw+cExW1a8fwJ7yROecVKs0kh6hVqz wMjRVX9BqYo7400RRtyopCPSKgIW4/SZNruSWdFygdTeXkX3/w+Wfzw9OFLlGZ1SoplCwS8/vl9+ /r78+kamUZ7a+jmidhZxoXlnGjTNcO5xGFk3hVPxCz4Efoh7voormkB4vDSbzGYpXBy+YQP85Om6 dT68F0aRaGTUoXqtqOy09aELHUJiNm02lZRtBaUmdUZvpm/T9sLVA3CpkSOS6B4brdDsm57Z3uRn EHOm6wxv+aZC8i3z4YE5tAIejGEJ91gKaZDE9BYlpXFf/3Ue41EheCmp0VoZ1ZgkSuQHjcoBMAyG G4z9YOijujPo1TGG0PLWxAUX5GAWzqgvmKBVzAEX0xyZMhoG8y507Y0J5GK1aoOO1lWHsruAvrMs bPXO8pgmCunt6hggZqtxFKhTpdcNnddWqZ+S2Np/7tuopz/D8hF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4YDTjjICAABhBAAADgAAAAAAAAABACAAAAAfAQAAZHJzL2Uyb0RvYy54bWxQSwUG AAAAAAYABgBZAQAAwwUAAAAA " o:spid="_x0000_s1026" o:spt="202" stroked="f" style="position:absolute;left:0pt;margin-top:0pt;height:144pt;width:144pt;mso-position-horizontal:right;mso-position-horizontal-relative:margin;mso-wrap-style:none;z-index:251663360;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B91F6F"/>
    <w:rsid w:val="1CFBC554"/>
    <w:rsid w:val="1DEB55C9"/>
    <w:rsid w:val="1E735845"/>
    <w:rsid w:val="1FE31479"/>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7BDFE8"/>
    <w:rsid w:val="2DE05FB0"/>
    <w:rsid w:val="2F8D3E83"/>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CD3DA1"/>
    <w:rsid w:val="5B79EA9D"/>
    <w:rsid w:val="5EFC5BEC"/>
    <w:rsid w:val="5FFB31D7"/>
    <w:rsid w:val="5FFE1ECC"/>
    <w:rsid w:val="607364F2"/>
    <w:rsid w:val="61A960A6"/>
    <w:rsid w:val="62956A6D"/>
    <w:rsid w:val="62BE1370"/>
    <w:rsid w:val="64794DA8"/>
    <w:rsid w:val="65FEDCA1"/>
    <w:rsid w:val="67A66E04"/>
    <w:rsid w:val="67AF041E"/>
    <w:rsid w:val="6A8D1C98"/>
    <w:rsid w:val="6B710405"/>
    <w:rsid w:val="6D2E7999"/>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A004BD2"/>
    <w:rsid w:val="7A9828D6"/>
    <w:rsid w:val="7AFAE06E"/>
    <w:rsid w:val="7B107977"/>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BDF828F"/>
    <w:rsid w:val="BFCED31B"/>
    <w:rsid w:val="BFCF73D5"/>
    <w:rsid w:val="CE7B8975"/>
    <w:rsid w:val="D27B39E3"/>
    <w:rsid w:val="D7D6878B"/>
    <w:rsid w:val="DBFFC520"/>
    <w:rsid w:val="DE1E65E4"/>
    <w:rsid w:val="DFB77171"/>
    <w:rsid w:val="DFF282C6"/>
    <w:rsid w:val="DFF34FDB"/>
    <w:rsid w:val="E7FA59E8"/>
    <w:rsid w:val="EB5C69A1"/>
    <w:rsid w:val="EE9BD0D5"/>
    <w:rsid w:val="EECF15DF"/>
    <w:rsid w:val="EF6A5C21"/>
    <w:rsid w:val="EFEA3EAD"/>
    <w:rsid w:val="EFF2CDD6"/>
    <w:rsid w:val="EFF78301"/>
    <w:rsid w:val="F37E5674"/>
    <w:rsid w:val="F37F5408"/>
    <w:rsid w:val="F3CEB332"/>
    <w:rsid w:val="F713AAF8"/>
    <w:rsid w:val="F7D36B59"/>
    <w:rsid w:val="F7FDF6A8"/>
    <w:rsid w:val="F7FF6F2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 Id="rId9"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1</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2020-10-31T20:54:00Z</dcterms:created>
  <dc:creator>li xingkai</dc:creator>
  <cp:lastModifiedBy>星待つひと</cp:lastModifiedBy>
  <dcterms:modified xsi:type="dcterms:W3CDTF">2021-01-19T06:45:08Z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