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36"/>
        </w:rPr>
        <w:rPr>
          <w:rFonts w:eastAsia="宋体" w:ascii="宋体"/>
        </w:rPr>
        <w:t>作业记录</w:t>
        <w:cr/>
      </w:r>
    </w:p>
    <w:p>
      <w:pPr>
        <w:jc w:val="left"/>
      </w:pPr>
      <w:r>
        <w:rPr>
          <w:sz w:val="28"/>
        </w:rPr>
        <w:rPr>
          <w:rFonts w:eastAsia="宋体" w:ascii="宋体"/>
        </w:rPr>
        <w:t>1、333</w:t>
        <w:cr/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