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pPr>
      <w:r>
        <w:rPr>
          <w:rFonts w:ascii="宋体" w:eastAsia="宋体"/>
          <w:b w:val="false"/>
          <w:i w:val="false"/>
          <w:caps w:val="false"/>
          <w:color w:val="00B5F0"/>
          <w:spacing w:val="0"/>
          <w:sz w:val="18"/>
          <w:szCs w:val="32"/>
          <w:u w:val="none"/>
          <w:shd w:val="nil" w:color="auto" w:fill="auto"/>
          <w:lang w:val="en-US" w:bidi="ar" w:eastAsia="zh-CN"/>
        </w:rPr>
        <w:t xml:space="preserve">张三</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津A12345</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李四</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66"/>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7"/>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6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6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6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6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66"/>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56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66"/>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ind w:right="84"/>
        <w:jc w:val="left"/>
        <w:keepLines w:val="false"/>
        <w:keepNext w:val="false"/>
        <w:pageBreakBefore w:val="false"/>
        <w:spacing w:lineRule="auto" w:line="300"/>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firstLine="296"/>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84" w:firstLine="420"/>
        <w:jc w:val="left"/>
        <w:keepLines w:val="false"/>
        <w:keepNext w:val="false"/>
        <w:pageBreakBefore w:val="false"/>
        <w:spacing w:lineRule="auto" w:line="300" w:afterAutospacing="0"/>
        <w:widowControl w:val="off"/>
        <w:tabs>
          <w:tab w:val="left" w:pos="992" w:leader="none"/>
        </w:tabs>
        <w:rPr>
          <w:rFonts w:ascii="宋体" w:hAnsi="宋体" w:eastAsia="宋体"/>
          <w:sz w:val="30"/>
          <w:szCs w:val="28"/>
        </w:rPr>
        <w:outlineLvl w:val="9"/>
      </w:pPr>
      <w:r>
        <w:rPr>
          <w:rFonts w:ascii="宋体" w:hAnsi="宋体" w:eastAsia="宋体" w:hint="eastAsia"/>
          <w:sz w:val="30"/>
          <w:szCs w:val="28"/>
        </w:rPr>
        <w:t xml:space="preserve">本人接受人民法院委托，依照国家法律法规完成本次司法鉴定活动，承诺如下：</w:t>
      </w:r>
      <w:r>
        <w:rPr>
          <w:sz w:val="30"/>
        </w:rPr>
      </w:r>
      <w:r/>
    </w:p>
    <w:p>
      <w:pPr>
        <w:ind w:left="0" w:right="84" w:firstLine="420"/>
        <w:jc w:val="both"/>
        <w:keepLines w:val="false"/>
        <w:keepNext w:val="false"/>
        <w:pageBreakBefore w:val="false"/>
        <w:spacing w:lineRule="auto" w:line="300" w:afterAutospacing="0"/>
        <w:widowControl w:val="off"/>
        <w:tabs>
          <w:tab w:val="left" w:pos="992" w:leader="none"/>
        </w:tabs>
        <w:rPr>
          <w:rFonts w:ascii="宋体" w:hAnsi="宋体" w:eastAsia="宋体"/>
          <w:sz w:val="30"/>
          <w:szCs w:val="28"/>
        </w:rPr>
        <w:outlineLvl w:val="9"/>
      </w:pPr>
      <w:r>
        <w:rPr>
          <w:rFonts w:ascii="宋体" w:hAnsi="宋体" w:eastAsia="宋体" w:hint="eastAsia"/>
          <w:sz w:val="30"/>
          <w:szCs w:val="28"/>
        </w:rPr>
        <w:t xml:space="preserve">一、遵循科学、公正和诚实原则，客观、独立地进行鉴定，保证鉴定意见不受当事人、代理人或其他第三方的左右；</w:t>
      </w:r>
      <w:r>
        <w:rPr>
          <w:sz w:val="30"/>
        </w:rPr>
      </w:r>
      <w:r/>
    </w:p>
    <w:p>
      <w:pPr>
        <w:ind w:left="0" w:right="84" w:firstLine="420"/>
        <w:jc w:val="both"/>
        <w:keepLines w:val="false"/>
        <w:keepNext w:val="false"/>
        <w:pageBreakBefore w:val="false"/>
        <w:spacing w:lineRule="auto" w:line="300" w:afterAutospacing="0"/>
        <w:widowControl w:val="off"/>
        <w:tabs>
          <w:tab w:val="left" w:pos="992" w:leader="none"/>
        </w:tabs>
        <w:rPr>
          <w:rFonts w:ascii="宋体" w:hAnsi="宋体" w:eastAsia="宋体"/>
          <w:sz w:val="30"/>
          <w:szCs w:val="28"/>
        </w:rPr>
        <w:outlineLvl w:val="9"/>
      </w:pPr>
      <w:r>
        <w:rPr>
          <w:rFonts w:ascii="宋体" w:hAnsi="宋体" w:eastAsia="宋体" w:hint="eastAsia"/>
          <w:sz w:val="30"/>
          <w:szCs w:val="28"/>
        </w:rPr>
        <w:t xml:space="preserve">二、廉洁自律，不接受当事人及其请托人提供的财物、有价证券和安排的宴请、旅游、娱乐等消费活动。</w:t>
      </w:r>
      <w:r>
        <w:rPr>
          <w:sz w:val="30"/>
        </w:rPr>
      </w:r>
      <w:r/>
    </w:p>
    <w:p>
      <w:pPr>
        <w:ind w:left="0" w:right="84" w:firstLine="420"/>
        <w:jc w:val="both"/>
        <w:keepLines w:val="false"/>
        <w:keepNext w:val="false"/>
        <w:pageBreakBefore w:val="false"/>
        <w:spacing w:lineRule="auto" w:line="300" w:afterAutospacing="0"/>
        <w:widowControl w:val="off"/>
        <w:tabs>
          <w:tab w:val="left" w:pos="992" w:leader="none"/>
        </w:tabs>
        <w:rPr>
          <w:rFonts w:ascii="宋体" w:hAnsi="宋体" w:eastAsia="宋体"/>
          <w:sz w:val="30"/>
          <w:szCs w:val="28"/>
        </w:rPr>
        <w:outlineLvl w:val="9"/>
      </w:pPr>
      <w:r>
        <w:rPr>
          <w:rFonts w:ascii="宋体" w:hAnsi="宋体" w:eastAsia="宋体" w:hint="eastAsia"/>
          <w:sz w:val="30"/>
          <w:szCs w:val="28"/>
        </w:rPr>
        <w:t xml:space="preserve">三、自觉遵守有关回避的规定，及时向人民法院报告可能影响鉴定意见的各种情形。</w:t>
      </w:r>
      <w:r>
        <w:rPr>
          <w:sz w:val="30"/>
        </w:rPr>
      </w:r>
      <w:r/>
    </w:p>
    <w:p>
      <w:pPr>
        <w:ind w:left="0" w:right="84" w:firstLine="420"/>
        <w:jc w:val="both"/>
        <w:keepLines w:val="false"/>
        <w:keepNext w:val="false"/>
        <w:pageBreakBefore w:val="false"/>
        <w:spacing w:lineRule="auto" w:line="300" w:afterAutospacing="0"/>
        <w:widowControl w:val="off"/>
        <w:tabs>
          <w:tab w:val="left" w:pos="992" w:leader="none"/>
        </w:tabs>
        <w:rPr>
          <w:rFonts w:ascii="宋体" w:hAnsi="宋体" w:eastAsia="宋体"/>
          <w:sz w:val="30"/>
          <w:szCs w:val="28"/>
        </w:rPr>
        <w:outlineLvl w:val="9"/>
      </w:pPr>
      <w:r>
        <w:rPr>
          <w:rFonts w:ascii="宋体" w:hAnsi="宋体" w:eastAsia="宋体" w:hint="eastAsia"/>
          <w:sz w:val="30"/>
          <w:szCs w:val="28"/>
        </w:rPr>
        <w:t xml:space="preserve">四、保守鉴定活动中知悉的国家秘密、商业秘密和个人隐私，不利用鉴定活动中知悉的国家秘密、商业秘密获取利益，不向无关人员泄露案情及鉴定意见。</w:t>
      </w:r>
      <w:r>
        <w:rPr>
          <w:sz w:val="30"/>
        </w:rPr>
      </w:r>
      <w:r/>
    </w:p>
    <w:p>
      <w:pPr>
        <w:ind w:left="0" w:right="84" w:firstLine="420"/>
        <w:jc w:val="both"/>
        <w:keepLines w:val="false"/>
        <w:keepNext w:val="false"/>
        <w:pageBreakBefore w:val="false"/>
        <w:spacing w:lineRule="auto" w:line="300" w:afterAutospacing="0"/>
        <w:widowControl w:val="off"/>
        <w:tabs>
          <w:tab w:val="left" w:pos="992" w:leader="none"/>
        </w:tabs>
        <w:rPr>
          <w:rFonts w:ascii="宋体" w:hAnsi="宋体" w:eastAsia="宋体"/>
          <w:sz w:val="30"/>
          <w:szCs w:val="28"/>
        </w:rPr>
        <w:outlineLvl w:val="9"/>
      </w:pPr>
      <w:r>
        <w:rPr>
          <w:rFonts w:ascii="宋体" w:hAnsi="宋体" w:eastAsia="宋体" w:hint="eastAsia"/>
          <w:sz w:val="30"/>
          <w:szCs w:val="28"/>
        </w:rPr>
        <w:t xml:space="preserve">五、妥善保管、保存、移交相关鉴定材料，不因自身原因造成鉴定材料污损、遗失；</w:t>
      </w:r>
      <w:r>
        <w:rPr>
          <w:sz w:val="30"/>
        </w:rPr>
      </w:r>
      <w:r/>
    </w:p>
    <w:p>
      <w:pPr>
        <w:ind w:left="0" w:right="84" w:firstLine="420"/>
        <w:jc w:val="both"/>
        <w:keepLines w:val="false"/>
        <w:keepNext w:val="false"/>
        <w:pageBreakBefore w:val="false"/>
        <w:spacing w:lineRule="auto" w:line="300" w:afterAutospacing="0"/>
        <w:widowControl w:val="off"/>
        <w:tabs>
          <w:tab w:val="left" w:pos="992" w:leader="none"/>
        </w:tabs>
        <w:rPr>
          <w:rFonts w:ascii="宋体" w:hAnsi="宋体" w:eastAsia="宋体"/>
          <w:sz w:val="30"/>
          <w:szCs w:val="28"/>
        </w:rPr>
        <w:outlineLvl w:val="9"/>
      </w:pPr>
      <w:r>
        <w:rPr>
          <w:rFonts w:ascii="宋体" w:hAnsi="宋体" w:eastAsia="宋体" w:hint="eastAsia"/>
          <w:sz w:val="30"/>
          <w:szCs w:val="28"/>
        </w:rPr>
        <w:t xml:space="preserve">六、勤勉尽责，遵照相关鉴定管理规定及技术规范，认真分析判断专业问题，独立进行检验、测算、分析、评定并形成鉴定意见，保证不出具虚假或误导性鉴定意见；</w:t>
      </w:r>
      <w:r>
        <w:rPr>
          <w:sz w:val="30"/>
        </w:rPr>
      </w:r>
      <w:r/>
    </w:p>
    <w:p>
      <w:pPr>
        <w:ind w:left="0" w:right="84" w:firstLine="420"/>
        <w:jc w:val="both"/>
        <w:keepLines w:val="false"/>
        <w:keepNext w:val="false"/>
        <w:pageBreakBefore w:val="false"/>
        <w:spacing w:lineRule="auto" w:line="300" w:afterAutospacing="0"/>
        <w:widowControl w:val="off"/>
        <w:tabs>
          <w:tab w:val="left" w:pos="992" w:leader="none"/>
        </w:tabs>
        <w:rPr>
          <w:rFonts w:ascii="宋体" w:hAnsi="宋体" w:eastAsia="宋体"/>
          <w:sz w:val="30"/>
          <w:szCs w:val="28"/>
        </w:rPr>
        <w:outlineLvl w:val="9"/>
      </w:pPr>
      <w:r>
        <w:rPr>
          <w:rFonts w:ascii="宋体" w:hAnsi="宋体" w:eastAsia="宋体" w:hint="eastAsia"/>
          <w:sz w:val="30"/>
          <w:szCs w:val="28"/>
        </w:rPr>
        <w:t xml:space="preserve">七、按照人民法院要求，保证依法履行鉴定人出庭作证义务，协助人民法院做好鉴定意见的解释及质证工作；</w:t>
      </w:r>
      <w:r>
        <w:rPr>
          <w:sz w:val="30"/>
        </w:rPr>
      </w:r>
      <w:r/>
    </w:p>
    <w:p>
      <w:pPr>
        <w:ind w:left="0" w:right="84" w:firstLine="420"/>
        <w:jc w:val="both"/>
        <w:keepLines w:val="false"/>
        <w:keepNext w:val="false"/>
        <w:pageBreakBefore w:val="false"/>
        <w:spacing w:lineRule="auto" w:line="300" w:afterAutospacing="0"/>
        <w:widowControl w:val="off"/>
        <w:tabs>
          <w:tab w:val="left" w:pos="992" w:leader="none"/>
        </w:tabs>
        <w:rPr>
          <w:rFonts w:ascii="宋体" w:hAnsi="宋体" w:eastAsia="宋体" w:hint="eastAsia"/>
          <w:sz w:val="30"/>
        </w:rPr>
        <w:outlineLvl w:val="9"/>
      </w:pPr>
      <w:r>
        <w:rPr>
          <w:rFonts w:ascii="宋体" w:hAnsi="宋体" w:eastAsia="宋体" w:hint="eastAsia"/>
          <w:sz w:val="30"/>
          <w:szCs w:val="28"/>
        </w:rPr>
        <w:t xml:space="preserve">八、本人郑重承诺，已知悉作为诉讼参与人违反上述承诺将承担的法律责任及行业主管部门、人民法院给予的相应处理。</w:t>
      </w:r>
      <w:r>
        <w:rPr>
          <w:sz w:val="30"/>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right="2386" w:firstLine="240"/>
        <w:jc w:val="right"/>
        <w:keepLines w:val="false"/>
        <w:keepNext w:val="false"/>
        <w:pageBreakBefore w:val="false"/>
        <w:spacing w:lineRule="auto" w:line="300" w:afterAutospacing="0"/>
        <w:widowControl w:val="off"/>
        <w:rPr>
          <w:rFonts w:ascii="宋体" w:hAnsi="宋体" w:eastAsia="宋体" w:hint="eastAsia"/>
          <w:sz w:val="24"/>
        </w:rPr>
      </w:pPr>
      <w:r>
        <w:rPr>
          <w:rFonts w:ascii="宋体" w:hAnsi="宋体" w:eastAsia="宋体" w:hint="eastAsia"/>
          <w:sz w:val="24"/>
        </w:rPr>
        <w:t xml:space="preserve">年     月    日</w:t>
      </w:r>
      <w:r/>
    </w:p>
    <w:p>
      <w:pPr>
        <w:pStyle w:val="566"/>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8"/>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566"/>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Cs w:val="21"/>
          <w:lang w:bidi="ar"/>
        </w:rPr>
      </w:pPr>
      <w:r>
        <w:rPr>
          <w:rFonts w:ascii="宋体" w:eastAsia="宋体"/>
          <w:b w:val="false"/>
          <w:i w:val="false"/>
          <w:caps w:val="false"/>
          <w:color w:val="333333"/>
          <w:spacing w:val="0"/>
          <w:sz w:val="24"/>
          <w:szCs w:val="32"/>
          <w:u w:val="none"/>
          <w:shd w:val="nil" w:color="auto" w:fill="auto"/>
          <w:lang w:val="en-US" w:bidi="ar" w:eastAsia="zh-CN"/>
        </w:rPr>
        <w:t xml:space="preserve">鉴估字2020第0022号</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津A12345</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A1234567890</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6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67"/>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宋体" w:eastAsia="宋体"/>
                <w:b w:val="false"/>
                <w:i w:val="false"/>
                <w:caps w:val="false"/>
                <w:color w:val="333333"/>
                <w:spacing w:val="0"/>
                <w:sz w:val="18"/>
                <w:szCs w:val="32"/>
                <w:u w:val="none"/>
                <w:shd w:val="clear" w:color="auto" w:fill="FFFFFF"/>
                <w:lang w:val="en-US" w:bidi="ar" w:eastAsia="zh-CN"/>
              </w:rPr>
              <w:t xml:space="preserve">张三</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宋体" w:eastAsia="宋体"/>
                <w:b w:val="false"/>
                <w:i w:val="false"/>
                <w:caps w:val="false"/>
                <w:color w:val="333333"/>
                <w:spacing w:val="0"/>
                <w:sz w:val="18"/>
                <w:szCs w:val="32"/>
                <w:u w:val="none"/>
                <w:shd w:val="clear" w:color="auto" w:fill="FFFFFF"/>
                <w:lang w:val="en-US" w:bidi="ar" w:eastAsia="zh-CN"/>
              </w:rPr>
              <w:t xml:space="preserve">15600000000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李四</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非运营</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津A12345</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夏利</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A1234567890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F1234567890</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宋体" w:eastAsia="宋体"/>
                <w:b w:val="false"/>
                <w:i w:val="false"/>
                <w:caps w:val="false"/>
                <w:color w:val="333333"/>
                <w:spacing w:val="0"/>
                <w:sz w:val="18"/>
                <w:szCs w:val="32"/>
                <w:u w:val="none"/>
                <w:shd w:val="clear" w:color="auto" w:fill="FFFFFF"/>
                <w:lang w:val="en-US" w:bidi="ar" w:eastAsia="zh-CN"/>
              </w:rPr>
              <w:t xml:space="preserve">2020年12月01日</w:t>
            </w:r>
            <w:r/>
          </w:p>
        </w:tc>
      </w:tr>
    </w:tbl>
    <w:p>
      <w:pPr>
        <w:rPr>
          <w:rFonts w:ascii="黑体" w:hAnsi="黑体" w:cs="黑体" w:eastAsia="黑体"/>
          <w:sz w:val="32"/>
          <w:szCs w:val="32"/>
        </w:rPr>
      </w:pPr>
      <w:r>
        <w:rPr>
          <w:rFonts w:ascii="黑体" w:hAnsi="黑体" w:cs="黑体" w:eastAsia="黑体"/>
          <w:sz w:val="32"/>
          <w:szCs w:val="32"/>
        </w:rPr>
        <w:br w:type="page"/>
      </w:r>
      <w:r/>
    </w:p>
    <w:p>
      <w:pPr>
        <w:pStyle w:val="566"/>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nil" w:color="auto" w:fill="auto"/>
          <w:lang w:val="en-US" w:bidi="ar" w:eastAsia="zh-CN"/>
        </w:rPr>
        <w:t xml:space="preserve">123</w:t>
      </w:r>
      <w:r/>
    </w:p>
    <w:p>
      <w:pPr>
        <w:pStyle w:val="56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2020年12月01日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2"/>
          <w:szCs w:val="32"/>
        </w:rPr>
      </w:pPr>
      <w:r>
        <w:rPr>
          <w:rFonts w:ascii="宋体" w:eastAsia="宋体"/>
          <w:b w:val="false"/>
          <w:i w:val="false"/>
          <w:caps w:val="false"/>
          <w:color w:val="333333"/>
          <w:spacing w:val="0"/>
          <w:sz w:val="30"/>
          <w:szCs w:val="32"/>
          <w:u w:val="none"/>
          <w:shd w:val="clear" w:color="auto" w:fill="FFFFFF"/>
          <w:lang w:val="en-US" w:bidi="ar" w:eastAsia="zh-CN"/>
        </w:rPr>
        <w:t xml:space="preserve">1、评估依据1</w:t>
      </w:r>
      <w:r>
        <w:rPr>
          <w:rFonts w:ascii="宋体" w:eastAsia="宋体"/>
          <w:sz w:val="30"/>
        </w:rPr>
        <w:br/>
        <w:t xml:space="preserve">2、评估依据2</w:t>
      </w:r>
      <w:r>
        <w:rPr>
          <w:rFonts w:ascii="宋体" w:eastAsia="宋体"/>
          <w:sz w:val="30"/>
        </w:rPr>
        <w:br/>
        <w:t xml:space="preserve">3、评估依据3</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2"/>
          <w:szCs w:val="32"/>
        </w:rPr>
      </w:pPr>
      <w:r>
        <w:rPr>
          <w:rFonts w:ascii="宋体" w:eastAsia="宋体"/>
          <w:b w:val="false"/>
          <w:i w:val="false"/>
          <w:caps w:val="false"/>
          <w:color w:val="333333"/>
          <w:spacing w:val="0"/>
          <w:sz w:val="30"/>
          <w:szCs w:val="32"/>
          <w:u w:val="none"/>
          <w:shd w:val="clear" w:color="auto" w:fill="FFFFFF"/>
          <w:lang w:val="en-US" w:bidi="ar" w:eastAsia="zh-CN"/>
        </w:rPr>
        <w:t xml:space="preserve">1、技术依据1</w:t>
      </w:r>
      <w:r>
        <w:rPr>
          <w:rFonts w:ascii="宋体" w:eastAsia="宋体"/>
          <w:sz w:val="30"/>
        </w:rPr>
        <w:br/>
        <w:t xml:space="preserve">2、技术依据2</w:t>
      </w:r>
      <w:r>
        <w:rPr>
          <w:rFonts w:ascii="宋体" w:eastAsia="宋体"/>
          <w:sz w:val="30"/>
        </w:rPr>
        <w:br/>
        <w:t xml:space="preserve">3、技术依据3</w:t>
      </w:r>
      <w:r/>
    </w:p>
    <w:p>
      <w:pPr>
        <w:numPr>
          <w:ilvl w:val="0"/>
          <w:numId w:val="0"/>
        </w:numPr>
        <w:keepLines w:val="false"/>
        <w:keepNext w:val="false"/>
        <w:pageBreakBefore w:val="false"/>
        <w:spacing w:lineRule="auto" w:line="360" w:afterAutospacing="0"/>
        <w:rPr>
          <w:rFonts w:ascii="宋体" w:hAnsi="宋体" w:cs="宋体" w:eastAsia="宋体" w:hint="default"/>
          <w:sz w:val="32"/>
          <w:szCs w:val="32"/>
        </w:rPr>
      </w:pPr>
      <w:r>
        <w:rPr>
          <w:rFonts w:ascii="宋体" w:hAnsi="宋体" w:cs="宋体" w:eastAsia="宋体" w:hint="default"/>
          <w:sz w:val="32"/>
          <w:szCs w:val="32"/>
        </w:rPr>
        <w:t xml:space="preserve">（三）</w:t>
      </w:r>
      <w:r>
        <w:rPr>
          <w:rFonts w:ascii="宋体" w:hAnsi="宋体" w:cs="宋体" w:eastAsia="宋体" w:hint="eastAsia"/>
          <w:sz w:val="32"/>
          <w:szCs w:val="32"/>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0"/>
          <w:u w:val="none"/>
          <w:shd w:val="clear" w:color="auto" w:fill="FFFFFF"/>
          <w:lang w:val="en-US" w:bidi="ar" w:eastAsia="zh-CN"/>
        </w:rPr>
        <w:t xml:space="preserve">1、张三委托书编号为鉴估字2020第0022号</w:t>
      </w:r>
      <w:r>
        <w:rPr>
          <w:rFonts w:ascii="宋体" w:eastAsia="宋体"/>
          <w:sz w:val="30"/>
        </w:rPr>
        <w:br/>
        <w:t xml:space="preserve">2、行为依据1</w:t>
      </w:r>
      <w:r>
        <w:rPr>
          <w:rFonts w:ascii="宋体" w:eastAsia="宋体"/>
          <w:sz w:val="30"/>
        </w:rPr>
        <w:br/>
        <w:t xml:space="preserve">3、行为依据2</w:t>
      </w:r>
      <w:r>
        <w:rPr>
          <w:rFonts w:ascii="宋体" w:eastAsia="宋体"/>
          <w:sz w:val="30"/>
        </w:rPr>
        <w:br/>
        <w:t xml:space="preserve">4、行为依据3</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eastAsia="宋体"/>
          <w:b w:val="false"/>
          <w:i w:val="false"/>
          <w:caps w:val="false"/>
          <w:color w:val="333333"/>
          <w:spacing w:val="0"/>
          <w:sz w:val="30"/>
          <w:szCs w:val="30"/>
          <w:u w:val="none"/>
          <w:shd w:val="clear" w:color="auto" w:fill="FFFFFF"/>
          <w:lang w:val="en-US" w:bidi="ar" w:eastAsia="zh-CN"/>
        </w:rPr>
        <w:t xml:space="preserve">1、委托书（鉴估字2020第0022）</w:t>
      </w:r>
      <w:bookmarkStart w:id="0" w:name="_GoBack"/>
      <w:r/>
      <w:bookmarkEnd w:id="0"/>
      <w:r>
        <w:rPr>
          <w:rFonts w:ascii="宋体" w:eastAsia="宋体"/>
          <w:sz w:val="30"/>
        </w:rPr>
        <w:br/>
        <w:t xml:space="preserve">2、其他材料1</w:t>
      </w:r>
      <w:r>
        <w:rPr>
          <w:rFonts w:ascii="宋体" w:eastAsia="宋体"/>
          <w:sz w:val="30"/>
        </w:rPr>
        <w:br/>
        <w:t xml:space="preserve">3、其他材料2</w:t>
      </w:r>
      <w:r>
        <w:rPr>
          <w:rFonts w:ascii="宋体" w:eastAsia="宋体"/>
          <w:sz w:val="30"/>
        </w:rPr>
        <w:br/>
        <w:t xml:space="preserve">4、其他材料3</w:t>
      </w:r>
      <w:r/>
    </w:p>
    <w:p>
      <w:pPr>
        <w:pStyle w:val="56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566"/>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nil" w:color="auto" w:fill="auto"/>
          <w:lang w:val="en-US" w:bidi="ar" w:eastAsia="zh-CN"/>
        </w:rPr>
        <w:t xml:space="preserve">其他方法</w:t>
      </w:r>
      <w:r/>
    </w:p>
    <w:p>
      <w:pPr>
        <w:pStyle w:val="566"/>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1、第一步</w:t>
      </w:r>
      <w:r>
        <w:rPr>
          <w:rFonts w:ascii="宋体" w:eastAsia="宋体"/>
          <w:sz w:val="30"/>
        </w:rPr>
        <w:br/>
        <w:t xml:space="preserve">2、第二步</w:t>
      </w:r>
      <w:r>
        <w:rPr>
          <w:rFonts w:ascii="宋体" w:eastAsia="宋体"/>
          <w:sz w:val="30"/>
        </w:rPr>
        <w:br/>
        <w:t xml:space="preserve">3、第三步</w:t>
      </w:r>
      <w:r/>
    </w:p>
    <w:p>
      <w:pPr>
        <w:pStyle w:val="56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480"/>
        <w:shd w:val="clear" w:color="auto" w:fill="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800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捌佰元整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66"/>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6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6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6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66"/>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pageBreakBefore w:val="false"/>
        <w:spacing w:lineRule="auto" w:line="360"/>
        <w:widowControl/>
        <w:rPr>
          <w:rFonts w:ascii="宋体" w:hAnsi="宋体" w:cs="宋体" w:eastAsia="宋体" w:hint="eastAsia"/>
          <w:sz w:val="30"/>
          <w:szCs w:val="30"/>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1、特别事项1</w:t>
      </w:r>
      <w:r>
        <w:rPr>
          <w:rFonts w:ascii="宋体" w:eastAsia="宋体"/>
          <w:sz w:val="30"/>
        </w:rPr>
        <w:br/>
        <w:t xml:space="preserve">2、特别事项2</w:t>
      </w:r>
      <w:r>
        <w:rPr>
          <w:rFonts w:ascii="宋体" w:eastAsia="宋体"/>
          <w:sz w:val="30"/>
        </w:rPr>
        <w:br/>
        <w:t xml:space="preserve">3、特别事项3</w:t>
      </w:r>
      <w:r/>
    </w:p>
    <w:p>
      <w:pPr>
        <w:pStyle w:val="56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1.本报告书一式</w:t>
      </w:r>
      <w:r>
        <w:rPr>
          <w:rFonts w:ascii="宋体" w:hAnsi="宋体" w:cs="宋体" w:eastAsia="宋体" w:hint="eastAsia"/>
          <w:sz w:val="30"/>
          <w:szCs w:val="30"/>
        </w:rPr>
        <w:t xml:space="preserve">份，有效期为</w:t>
      </w:r>
      <w:r>
        <w:rPr>
          <w:rFonts w:ascii="宋体" w:hAnsi="宋体" w:cs="宋体" w:eastAsia="宋体" w:hint="eastAsia"/>
          <w:sz w:val="30"/>
          <w:szCs w:val="30"/>
        </w:rPr>
        <w:t xml:space="preserve">天，自报告书提出日至</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    （盖章）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right"/>
        <w:keepLines w:val="false"/>
        <w:keepNext w:val="false"/>
        <w:widowControl/>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2020年12月02日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type w:val="nextPage"/>
      <w:pgSz w:w="11906" w:h="16838" w:orient="portrait"/>
      <w:pgMar w:top="1440" w:right="1080" w:bottom="1440" w:left="108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6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6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6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6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0">
    <w:name w:val="Heading 1"/>
    <w:basedOn w:val="562"/>
    <w:next w:val="562"/>
    <w:link w:val="391"/>
    <w:qFormat/>
    <w:uiPriority w:val="9"/>
    <w:rPr>
      <w:rFonts w:ascii="Arial" w:hAnsi="Arial" w:cs="Arial" w:eastAsia="Arial"/>
      <w:sz w:val="40"/>
      <w:szCs w:val="40"/>
    </w:rPr>
    <w:pPr>
      <w:keepLines/>
      <w:keepNext/>
      <w:spacing w:after="200" w:before="480"/>
      <w:outlineLvl w:val="0"/>
    </w:pPr>
  </w:style>
  <w:style w:type="character" w:styleId="391">
    <w:name w:val="Heading 1 Char"/>
    <w:basedOn w:val="563"/>
    <w:link w:val="390"/>
    <w:uiPriority w:val="9"/>
    <w:rPr>
      <w:rFonts w:ascii="Arial" w:hAnsi="Arial" w:cs="Arial" w:eastAsia="Arial"/>
      <w:sz w:val="40"/>
      <w:szCs w:val="40"/>
    </w:rPr>
  </w:style>
  <w:style w:type="paragraph" w:styleId="392">
    <w:name w:val="Heading 2"/>
    <w:basedOn w:val="562"/>
    <w:next w:val="562"/>
    <w:link w:val="393"/>
    <w:qFormat/>
    <w:uiPriority w:val="9"/>
    <w:unhideWhenUsed/>
    <w:rPr>
      <w:rFonts w:ascii="Arial" w:hAnsi="Arial" w:cs="Arial" w:eastAsia="Arial"/>
      <w:sz w:val="34"/>
    </w:rPr>
    <w:pPr>
      <w:keepLines/>
      <w:keepNext/>
      <w:spacing w:after="200" w:before="360"/>
      <w:outlineLvl w:val="1"/>
    </w:pPr>
  </w:style>
  <w:style w:type="character" w:styleId="393">
    <w:name w:val="Heading 2 Char"/>
    <w:basedOn w:val="563"/>
    <w:link w:val="392"/>
    <w:uiPriority w:val="9"/>
    <w:rPr>
      <w:rFonts w:ascii="Arial" w:hAnsi="Arial" w:cs="Arial" w:eastAsia="Arial"/>
      <w:sz w:val="34"/>
    </w:rPr>
  </w:style>
  <w:style w:type="paragraph" w:styleId="394">
    <w:name w:val="Heading 3"/>
    <w:basedOn w:val="562"/>
    <w:next w:val="562"/>
    <w:link w:val="395"/>
    <w:qFormat/>
    <w:uiPriority w:val="9"/>
    <w:unhideWhenUsed/>
    <w:rPr>
      <w:rFonts w:ascii="Arial" w:hAnsi="Arial" w:cs="Arial" w:eastAsia="Arial"/>
      <w:sz w:val="30"/>
      <w:szCs w:val="30"/>
    </w:rPr>
    <w:pPr>
      <w:keepLines/>
      <w:keepNext/>
      <w:spacing w:after="200" w:before="320"/>
      <w:outlineLvl w:val="2"/>
    </w:pPr>
  </w:style>
  <w:style w:type="character" w:styleId="395">
    <w:name w:val="Heading 3 Char"/>
    <w:basedOn w:val="563"/>
    <w:link w:val="394"/>
    <w:uiPriority w:val="9"/>
    <w:rPr>
      <w:rFonts w:ascii="Arial" w:hAnsi="Arial" w:cs="Arial" w:eastAsia="Arial"/>
      <w:sz w:val="30"/>
      <w:szCs w:val="30"/>
    </w:rPr>
  </w:style>
  <w:style w:type="paragraph" w:styleId="396">
    <w:name w:val="Heading 4"/>
    <w:basedOn w:val="562"/>
    <w:next w:val="562"/>
    <w:link w:val="397"/>
    <w:qFormat/>
    <w:uiPriority w:val="9"/>
    <w:unhideWhenUsed/>
    <w:rPr>
      <w:rFonts w:ascii="Arial" w:hAnsi="Arial" w:cs="Arial" w:eastAsia="Arial"/>
      <w:b/>
      <w:bCs/>
      <w:sz w:val="26"/>
      <w:szCs w:val="26"/>
    </w:rPr>
    <w:pPr>
      <w:keepLines/>
      <w:keepNext/>
      <w:spacing w:after="200" w:before="320"/>
      <w:outlineLvl w:val="3"/>
    </w:pPr>
  </w:style>
  <w:style w:type="character" w:styleId="397">
    <w:name w:val="Heading 4 Char"/>
    <w:basedOn w:val="563"/>
    <w:link w:val="396"/>
    <w:uiPriority w:val="9"/>
    <w:rPr>
      <w:rFonts w:ascii="Arial" w:hAnsi="Arial" w:cs="Arial" w:eastAsia="Arial"/>
      <w:b/>
      <w:bCs/>
      <w:sz w:val="26"/>
      <w:szCs w:val="26"/>
    </w:rPr>
  </w:style>
  <w:style w:type="paragraph" w:styleId="398">
    <w:name w:val="Heading 5"/>
    <w:basedOn w:val="562"/>
    <w:next w:val="562"/>
    <w:link w:val="399"/>
    <w:qFormat/>
    <w:uiPriority w:val="9"/>
    <w:unhideWhenUsed/>
    <w:rPr>
      <w:rFonts w:ascii="Arial" w:hAnsi="Arial" w:cs="Arial" w:eastAsia="Arial"/>
      <w:b/>
      <w:bCs/>
      <w:sz w:val="24"/>
      <w:szCs w:val="24"/>
    </w:rPr>
    <w:pPr>
      <w:keepLines/>
      <w:keepNext/>
      <w:spacing w:after="200" w:before="320"/>
      <w:outlineLvl w:val="4"/>
    </w:pPr>
  </w:style>
  <w:style w:type="character" w:styleId="399">
    <w:name w:val="Heading 5 Char"/>
    <w:basedOn w:val="563"/>
    <w:link w:val="398"/>
    <w:uiPriority w:val="9"/>
    <w:rPr>
      <w:rFonts w:ascii="Arial" w:hAnsi="Arial" w:cs="Arial" w:eastAsia="Arial"/>
      <w:b/>
      <w:bCs/>
      <w:sz w:val="24"/>
      <w:szCs w:val="24"/>
    </w:rPr>
  </w:style>
  <w:style w:type="paragraph" w:styleId="400">
    <w:name w:val="Heading 6"/>
    <w:basedOn w:val="562"/>
    <w:next w:val="562"/>
    <w:link w:val="401"/>
    <w:qFormat/>
    <w:uiPriority w:val="9"/>
    <w:unhideWhenUsed/>
    <w:rPr>
      <w:rFonts w:ascii="Arial" w:hAnsi="Arial" w:cs="Arial" w:eastAsia="Arial"/>
      <w:b/>
      <w:bCs/>
      <w:sz w:val="22"/>
      <w:szCs w:val="22"/>
    </w:rPr>
    <w:pPr>
      <w:keepLines/>
      <w:keepNext/>
      <w:spacing w:after="200" w:before="320"/>
      <w:outlineLvl w:val="5"/>
    </w:pPr>
  </w:style>
  <w:style w:type="character" w:styleId="401">
    <w:name w:val="Heading 6 Char"/>
    <w:basedOn w:val="563"/>
    <w:link w:val="400"/>
    <w:uiPriority w:val="9"/>
    <w:rPr>
      <w:rFonts w:ascii="Arial" w:hAnsi="Arial" w:cs="Arial" w:eastAsia="Arial"/>
      <w:b/>
      <w:bCs/>
      <w:sz w:val="22"/>
      <w:szCs w:val="22"/>
    </w:rPr>
  </w:style>
  <w:style w:type="paragraph" w:styleId="402">
    <w:name w:val="Heading 7"/>
    <w:basedOn w:val="562"/>
    <w:next w:val="562"/>
    <w:link w:val="403"/>
    <w:qFormat/>
    <w:uiPriority w:val="9"/>
    <w:unhideWhenUsed/>
    <w:rPr>
      <w:rFonts w:ascii="Arial" w:hAnsi="Arial" w:cs="Arial" w:eastAsia="Arial"/>
      <w:b/>
      <w:bCs/>
      <w:i/>
      <w:iCs/>
      <w:sz w:val="22"/>
      <w:szCs w:val="22"/>
    </w:rPr>
    <w:pPr>
      <w:keepLines/>
      <w:keepNext/>
      <w:spacing w:after="200" w:before="320"/>
      <w:outlineLvl w:val="6"/>
    </w:pPr>
  </w:style>
  <w:style w:type="character" w:styleId="403">
    <w:name w:val="Heading 7 Char"/>
    <w:basedOn w:val="563"/>
    <w:link w:val="402"/>
    <w:uiPriority w:val="9"/>
    <w:rPr>
      <w:rFonts w:ascii="Arial" w:hAnsi="Arial" w:cs="Arial" w:eastAsia="Arial"/>
      <w:b/>
      <w:bCs/>
      <w:i/>
      <w:iCs/>
      <w:sz w:val="22"/>
      <w:szCs w:val="22"/>
    </w:rPr>
  </w:style>
  <w:style w:type="paragraph" w:styleId="404">
    <w:name w:val="Heading 8"/>
    <w:basedOn w:val="562"/>
    <w:next w:val="562"/>
    <w:link w:val="405"/>
    <w:qFormat/>
    <w:uiPriority w:val="9"/>
    <w:unhideWhenUsed/>
    <w:rPr>
      <w:rFonts w:ascii="Arial" w:hAnsi="Arial" w:cs="Arial" w:eastAsia="Arial"/>
      <w:i/>
      <w:iCs/>
      <w:sz w:val="22"/>
      <w:szCs w:val="22"/>
    </w:rPr>
    <w:pPr>
      <w:keepLines/>
      <w:keepNext/>
      <w:spacing w:after="200" w:before="320"/>
      <w:outlineLvl w:val="7"/>
    </w:pPr>
  </w:style>
  <w:style w:type="character" w:styleId="405">
    <w:name w:val="Heading 8 Char"/>
    <w:basedOn w:val="563"/>
    <w:link w:val="404"/>
    <w:uiPriority w:val="9"/>
    <w:rPr>
      <w:rFonts w:ascii="Arial" w:hAnsi="Arial" w:cs="Arial" w:eastAsia="Arial"/>
      <w:i/>
      <w:iCs/>
      <w:sz w:val="22"/>
      <w:szCs w:val="22"/>
    </w:rPr>
  </w:style>
  <w:style w:type="paragraph" w:styleId="406">
    <w:name w:val="Heading 9"/>
    <w:basedOn w:val="562"/>
    <w:next w:val="562"/>
    <w:link w:val="407"/>
    <w:qFormat/>
    <w:uiPriority w:val="9"/>
    <w:unhideWhenUsed/>
    <w:rPr>
      <w:rFonts w:ascii="Arial" w:hAnsi="Arial" w:cs="Arial" w:eastAsia="Arial"/>
      <w:i/>
      <w:iCs/>
      <w:sz w:val="21"/>
      <w:szCs w:val="21"/>
    </w:rPr>
    <w:pPr>
      <w:keepLines/>
      <w:keepNext/>
      <w:spacing w:after="200" w:before="320"/>
      <w:outlineLvl w:val="8"/>
    </w:pPr>
  </w:style>
  <w:style w:type="character" w:styleId="407">
    <w:name w:val="Heading 9 Char"/>
    <w:basedOn w:val="563"/>
    <w:link w:val="406"/>
    <w:uiPriority w:val="9"/>
    <w:rPr>
      <w:rFonts w:ascii="Arial" w:hAnsi="Arial" w:cs="Arial" w:eastAsia="Arial"/>
      <w:i/>
      <w:iCs/>
      <w:sz w:val="21"/>
      <w:szCs w:val="21"/>
    </w:rPr>
  </w:style>
  <w:style w:type="paragraph" w:styleId="408">
    <w:name w:val="List Paragraph"/>
    <w:basedOn w:val="562"/>
    <w:qFormat/>
    <w:uiPriority w:val="34"/>
    <w:pPr>
      <w:contextualSpacing w:val="true"/>
      <w:ind w:left="720"/>
    </w:pPr>
  </w:style>
  <w:style w:type="paragraph" w:styleId="409">
    <w:name w:val="No Spacing"/>
    <w:qFormat/>
    <w:uiPriority w:val="1"/>
    <w:pPr>
      <w:spacing w:lineRule="auto" w:line="240" w:after="0" w:before="0"/>
    </w:pPr>
  </w:style>
  <w:style w:type="paragraph" w:styleId="410">
    <w:name w:val="Title"/>
    <w:basedOn w:val="562"/>
    <w:next w:val="562"/>
    <w:link w:val="411"/>
    <w:qFormat/>
    <w:uiPriority w:val="10"/>
    <w:rPr>
      <w:sz w:val="48"/>
      <w:szCs w:val="48"/>
    </w:rPr>
    <w:pPr>
      <w:contextualSpacing w:val="true"/>
      <w:spacing w:after="200" w:before="300"/>
    </w:pPr>
  </w:style>
  <w:style w:type="character" w:styleId="411">
    <w:name w:val="Title Char"/>
    <w:basedOn w:val="563"/>
    <w:link w:val="410"/>
    <w:uiPriority w:val="10"/>
    <w:rPr>
      <w:sz w:val="48"/>
      <w:szCs w:val="48"/>
    </w:rPr>
  </w:style>
  <w:style w:type="paragraph" w:styleId="412">
    <w:name w:val="Subtitle"/>
    <w:basedOn w:val="562"/>
    <w:next w:val="562"/>
    <w:link w:val="413"/>
    <w:qFormat/>
    <w:uiPriority w:val="11"/>
    <w:rPr>
      <w:sz w:val="24"/>
      <w:szCs w:val="24"/>
    </w:rPr>
    <w:pPr>
      <w:spacing w:after="200" w:before="200"/>
    </w:pPr>
  </w:style>
  <w:style w:type="character" w:styleId="413">
    <w:name w:val="Subtitle Char"/>
    <w:basedOn w:val="563"/>
    <w:link w:val="412"/>
    <w:uiPriority w:val="11"/>
    <w:rPr>
      <w:sz w:val="24"/>
      <w:szCs w:val="24"/>
    </w:rPr>
  </w:style>
  <w:style w:type="paragraph" w:styleId="414">
    <w:name w:val="Quote"/>
    <w:basedOn w:val="562"/>
    <w:next w:val="562"/>
    <w:link w:val="415"/>
    <w:qFormat/>
    <w:uiPriority w:val="29"/>
    <w:rPr>
      <w:i/>
    </w:rPr>
    <w:pPr>
      <w:ind w:left="720" w:right="720"/>
    </w:pPr>
  </w:style>
  <w:style w:type="character" w:styleId="415">
    <w:name w:val="Quote Char"/>
    <w:link w:val="414"/>
    <w:uiPriority w:val="29"/>
    <w:rPr>
      <w:i/>
    </w:rPr>
  </w:style>
  <w:style w:type="paragraph" w:styleId="416">
    <w:name w:val="Intense Quote"/>
    <w:basedOn w:val="562"/>
    <w:next w:val="562"/>
    <w:link w:val="417"/>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17">
    <w:name w:val="Intense Quote Char"/>
    <w:link w:val="416"/>
    <w:uiPriority w:val="30"/>
    <w:rPr>
      <w:i/>
    </w:rPr>
  </w:style>
  <w:style w:type="paragraph" w:styleId="418">
    <w:name w:val="Header"/>
    <w:basedOn w:val="562"/>
    <w:link w:val="419"/>
    <w:uiPriority w:val="99"/>
    <w:unhideWhenUsed/>
    <w:pPr>
      <w:spacing w:lineRule="auto" w:line="240" w:after="0"/>
      <w:tabs>
        <w:tab w:val="center" w:pos="7143" w:leader="none"/>
        <w:tab w:val="right" w:pos="14287" w:leader="none"/>
      </w:tabs>
    </w:pPr>
  </w:style>
  <w:style w:type="character" w:styleId="419">
    <w:name w:val="Header Char"/>
    <w:basedOn w:val="563"/>
    <w:link w:val="418"/>
    <w:uiPriority w:val="99"/>
  </w:style>
  <w:style w:type="character" w:styleId="420">
    <w:name w:val="Footer Char"/>
    <w:basedOn w:val="563"/>
    <w:link w:val="565"/>
    <w:uiPriority w:val="99"/>
  </w:style>
  <w:style w:type="paragraph" w:styleId="421">
    <w:name w:val="Caption"/>
    <w:basedOn w:val="562"/>
    <w:next w:val="562"/>
    <w:qFormat/>
    <w:uiPriority w:val="35"/>
    <w:semiHidden/>
    <w:unhideWhenUsed/>
    <w:rPr>
      <w:b/>
      <w:bCs/>
      <w:color w:val="4F81BD" w:themeColor="accent1"/>
      <w:sz w:val="18"/>
      <w:szCs w:val="18"/>
    </w:rPr>
    <w:pPr>
      <w:spacing w:lineRule="auto" w:line="276"/>
    </w:pPr>
  </w:style>
  <w:style w:type="character" w:styleId="422">
    <w:name w:val="Caption Char"/>
    <w:basedOn w:val="421"/>
    <w:link w:val="565"/>
    <w:uiPriority w:val="99"/>
  </w:style>
  <w:style w:type="table" w:styleId="423">
    <w:name w:val="Table Grid Light"/>
    <w:basedOn w:val="56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24">
    <w:name w:val="Plain Table 1"/>
    <w:basedOn w:val="56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25">
    <w:name w:val="Plain Table 2"/>
    <w:basedOn w:val="56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26">
    <w:name w:val="Plain Table 3"/>
    <w:basedOn w:val="56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27">
    <w:name w:val="Plain Table 4"/>
    <w:basedOn w:val="56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28">
    <w:name w:val="Plain Table 5"/>
    <w:basedOn w:val="56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29">
    <w:name w:val="Grid Table 1 Light"/>
    <w:basedOn w:val="56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430">
    <w:name w:val="Grid Table 1 Light - Accent 1"/>
    <w:basedOn w:val="56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431">
    <w:name w:val="Grid Table 1 Light - Accent 2"/>
    <w:basedOn w:val="56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432">
    <w:name w:val="Grid Table 1 Light - Accent 3"/>
    <w:basedOn w:val="56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433">
    <w:name w:val="Grid Table 1 Light - Accent 4"/>
    <w:basedOn w:val="56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434">
    <w:name w:val="Grid Table 1 Light - Accent 5"/>
    <w:basedOn w:val="56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435">
    <w:name w:val="Grid Table 1 Light - Accent 6"/>
    <w:basedOn w:val="56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436">
    <w:name w:val="Grid Table 2"/>
    <w:basedOn w:val="56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437">
    <w:name w:val="Grid Table 2 - Accent 1"/>
    <w:basedOn w:val="56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438">
    <w:name w:val="Grid Table 2 - Accent 2"/>
    <w:basedOn w:val="56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439">
    <w:name w:val="Grid Table 2 - Accent 3"/>
    <w:basedOn w:val="56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440">
    <w:name w:val="Grid Table 2 - Accent 4"/>
    <w:basedOn w:val="56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441">
    <w:name w:val="Grid Table 2 - Accent 5"/>
    <w:basedOn w:val="56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442">
    <w:name w:val="Grid Table 2 - Accent 6"/>
    <w:basedOn w:val="56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443">
    <w:name w:val="Grid Table 3"/>
    <w:basedOn w:val="56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4">
    <w:name w:val="Grid Table 3 - Accent 1"/>
    <w:basedOn w:val="56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5">
    <w:name w:val="Grid Table 3 - Accent 2"/>
    <w:basedOn w:val="56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6">
    <w:name w:val="Grid Table 3 - Accent 3"/>
    <w:basedOn w:val="56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7">
    <w:name w:val="Grid Table 3 - Accent 4"/>
    <w:basedOn w:val="56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8">
    <w:name w:val="Grid Table 3 - Accent 5"/>
    <w:basedOn w:val="56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name w:val="Grid Table 3 - Accent 6"/>
    <w:basedOn w:val="56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name w:val="Grid Table 4"/>
    <w:basedOn w:val="56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1">
    <w:name w:val="Grid Table 4 - Accent 1"/>
    <w:basedOn w:val="56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452">
    <w:name w:val="Grid Table 4 - Accent 2"/>
    <w:basedOn w:val="56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453">
    <w:name w:val="Grid Table 4 - Accent 3"/>
    <w:basedOn w:val="56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454">
    <w:name w:val="Grid Table 4 - Accent 4"/>
    <w:basedOn w:val="56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455">
    <w:name w:val="Grid Table 4 - Accent 5"/>
    <w:basedOn w:val="56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456">
    <w:name w:val="Grid Table 4 - Accent 6"/>
    <w:basedOn w:val="56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457">
    <w:name w:val="Grid Table 5 Dark"/>
    <w:basedOn w:val="56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458">
    <w:name w:val="Grid Table 5 Dark- Accent 1"/>
    <w:basedOn w:val="56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459">
    <w:name w:val="Grid Table 5 Dark - Accent 2"/>
    <w:basedOn w:val="56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460">
    <w:name w:val="Grid Table 5 Dark - Accent 3"/>
    <w:basedOn w:val="56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461">
    <w:name w:val="Grid Table 5 Dark- Accent 4"/>
    <w:basedOn w:val="56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462">
    <w:name w:val="Grid Table 5 Dark - Accent 5"/>
    <w:basedOn w:val="56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463">
    <w:name w:val="Grid Table 5 Dark - Accent 6"/>
    <w:basedOn w:val="56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464">
    <w:name w:val="Grid Table 6 Colorful"/>
    <w:basedOn w:val="56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465">
    <w:name w:val="Grid Table 6 Colorful - Accent 1"/>
    <w:basedOn w:val="56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466">
    <w:name w:val="Grid Table 6 Colorful - Accent 2"/>
    <w:basedOn w:val="56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467">
    <w:name w:val="Grid Table 6 Colorful - Accent 3"/>
    <w:basedOn w:val="56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468">
    <w:name w:val="Grid Table 6 Colorful - Accent 4"/>
    <w:basedOn w:val="56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469">
    <w:name w:val="Grid Table 6 Colorful - Accent 5"/>
    <w:basedOn w:val="56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470">
    <w:name w:val="Grid Table 6 Colorful - Accent 6"/>
    <w:basedOn w:val="56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471">
    <w:name w:val="Grid Table 7 Colorful"/>
    <w:basedOn w:val="56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472">
    <w:name w:val="Grid Table 7 Colorful - Accent 1"/>
    <w:basedOn w:val="56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auto"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auto"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auto" w:fill="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473">
    <w:name w:val="Grid Table 7 Colorful - Accent 2"/>
    <w:basedOn w:val="56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474">
    <w:name w:val="Grid Table 7 Colorful - Accent 3"/>
    <w:basedOn w:val="56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auto"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auto"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auto" w:fill="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475">
    <w:name w:val="Grid Table 7 Colorful - Accent 4"/>
    <w:basedOn w:val="56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476">
    <w:name w:val="Grid Table 7 Colorful - Accent 5"/>
    <w:basedOn w:val="56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auto"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auto"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auto" w:fill="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477">
    <w:name w:val="Grid Table 7 Colorful - Accent 6"/>
    <w:basedOn w:val="56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auto"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auto"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auto" w:fill="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478">
    <w:name w:val="List Table 1 Light"/>
    <w:basedOn w:val="564"/>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79">
    <w:name w:val="List Table 1 Light - Accent 1"/>
    <w:basedOn w:val="564"/>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480">
    <w:name w:val="List Table 1 Light - Accent 2"/>
    <w:basedOn w:val="564"/>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481">
    <w:name w:val="List Table 1 Light - Accent 3"/>
    <w:basedOn w:val="564"/>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482">
    <w:name w:val="List Table 1 Light - Accent 4"/>
    <w:basedOn w:val="564"/>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483">
    <w:name w:val="List Table 1 Light - Accent 5"/>
    <w:basedOn w:val="564"/>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484">
    <w:name w:val="List Table 1 Light - Accent 6"/>
    <w:basedOn w:val="564"/>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485">
    <w:name w:val="List Table 2"/>
    <w:basedOn w:val="56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486">
    <w:name w:val="List Table 2 - Accent 1"/>
    <w:basedOn w:val="56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487">
    <w:name w:val="List Table 2 - Accent 2"/>
    <w:basedOn w:val="56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488">
    <w:name w:val="List Table 2 - Accent 3"/>
    <w:basedOn w:val="56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489">
    <w:name w:val="List Table 2 - Accent 4"/>
    <w:basedOn w:val="56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490">
    <w:name w:val="List Table 2 - Accent 5"/>
    <w:basedOn w:val="56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491">
    <w:name w:val="List Table 2 - Accent 6"/>
    <w:basedOn w:val="56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492">
    <w:name w:val="List Table 3"/>
    <w:basedOn w:val="56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493">
    <w:name w:val="List Table 3 - Accent 1"/>
    <w:basedOn w:val="56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494">
    <w:name w:val="List Table 3 - Accent 2"/>
    <w:basedOn w:val="56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495">
    <w:name w:val="List Table 3 - Accent 3"/>
    <w:basedOn w:val="56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496">
    <w:name w:val="List Table 3 - Accent 4"/>
    <w:basedOn w:val="56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497">
    <w:name w:val="List Table 3 - Accent 5"/>
    <w:basedOn w:val="56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498">
    <w:name w:val="List Table 3 - Accent 6"/>
    <w:basedOn w:val="56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499">
    <w:name w:val="List Table 4"/>
    <w:basedOn w:val="56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500">
    <w:name w:val="List Table 4 - Accent 1"/>
    <w:basedOn w:val="56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501">
    <w:name w:val="List Table 4 - Accent 2"/>
    <w:basedOn w:val="56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502">
    <w:name w:val="List Table 4 - Accent 3"/>
    <w:basedOn w:val="56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503">
    <w:name w:val="List Table 4 - Accent 4"/>
    <w:basedOn w:val="56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504">
    <w:name w:val="List Table 4 - Accent 5"/>
    <w:basedOn w:val="56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505">
    <w:name w:val="List Table 4 - Accent 6"/>
    <w:basedOn w:val="56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506">
    <w:name w:val="List Table 5 Dark"/>
    <w:basedOn w:val="56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7">
    <w:name w:val="List Table 5 Dark - Accent 1"/>
    <w:basedOn w:val="56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8">
    <w:name w:val="List Table 5 Dark - Accent 2"/>
    <w:basedOn w:val="56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9">
    <w:name w:val="List Table 5 Dark - Accent 3"/>
    <w:basedOn w:val="56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0">
    <w:name w:val="List Table 5 Dark - Accent 4"/>
    <w:basedOn w:val="56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1">
    <w:name w:val="List Table 5 Dark - Accent 5"/>
    <w:basedOn w:val="56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2">
    <w:name w:val="List Table 5 Dark - Accent 6"/>
    <w:basedOn w:val="56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3">
    <w:name w:val="List Table 6 Colorful"/>
    <w:basedOn w:val="56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514">
    <w:name w:val="List Table 6 Colorful - Accent 1"/>
    <w:basedOn w:val="56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515">
    <w:name w:val="List Table 6 Colorful - Accent 2"/>
    <w:basedOn w:val="56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516">
    <w:name w:val="List Table 6 Colorful - Accent 3"/>
    <w:basedOn w:val="56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517">
    <w:name w:val="List Table 6 Colorful - Accent 4"/>
    <w:basedOn w:val="56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518">
    <w:name w:val="List Table 6 Colorful - Accent 5"/>
    <w:basedOn w:val="56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519">
    <w:name w:val="List Table 6 Colorful - Accent 6"/>
    <w:basedOn w:val="56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520">
    <w:name w:val="List Table 7 Colorful"/>
    <w:basedOn w:val="56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521">
    <w:name w:val="List Table 7 Colorful - Accent 1"/>
    <w:basedOn w:val="56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auto"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auto"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auto" w:fill="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522">
    <w:name w:val="List Table 7 Colorful - Accent 2"/>
    <w:basedOn w:val="56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523">
    <w:name w:val="List Table 7 Colorful - Accent 3"/>
    <w:basedOn w:val="56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auto"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auto"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auto" w:fill="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524">
    <w:name w:val="List Table 7 Colorful - Accent 4"/>
    <w:basedOn w:val="56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525">
    <w:name w:val="List Table 7 Colorful - Accent 5"/>
    <w:basedOn w:val="56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auto"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auto"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auto" w:fill="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526">
    <w:name w:val="List Table 7 Colorful - Accent 6"/>
    <w:basedOn w:val="56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auto"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auto"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auto" w:fill="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527">
    <w:name w:val="Lined - Accent"/>
    <w:basedOn w:val="56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28">
    <w:name w:val="Lined - Accent 1"/>
    <w:basedOn w:val="56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29">
    <w:name w:val="Lined - Accent 2"/>
    <w:basedOn w:val="56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0">
    <w:name w:val="Lined - Accent 3"/>
    <w:basedOn w:val="56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31">
    <w:name w:val="Lined - Accent 4"/>
    <w:basedOn w:val="56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32">
    <w:name w:val="Lined - Accent 5"/>
    <w:basedOn w:val="56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33">
    <w:name w:val="Lined - Accent 6"/>
    <w:basedOn w:val="56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34">
    <w:name w:val="Bordered &amp; Lined - Accent"/>
    <w:basedOn w:val="56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5">
    <w:name w:val="Bordered &amp; Lined - Accent 1"/>
    <w:basedOn w:val="56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6">
    <w:name w:val="Bordered &amp; Lined - Accent 2"/>
    <w:basedOn w:val="56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7">
    <w:name w:val="Bordered &amp; Lined - Accent 3"/>
    <w:basedOn w:val="56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38">
    <w:name w:val="Bordered &amp; Lined - Accent 4"/>
    <w:basedOn w:val="56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39">
    <w:name w:val="Bordered &amp; Lined - Accent 5"/>
    <w:basedOn w:val="56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40">
    <w:name w:val="Bordered &amp; Lined - Accent 6"/>
    <w:basedOn w:val="56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41">
    <w:name w:val="Bordered"/>
    <w:basedOn w:val="56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542">
    <w:name w:val="Bordered - Accent 1"/>
    <w:basedOn w:val="56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543">
    <w:name w:val="Bordered - Accent 2"/>
    <w:basedOn w:val="56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544">
    <w:name w:val="Bordered - Accent 3"/>
    <w:basedOn w:val="56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545">
    <w:name w:val="Bordered - Accent 4"/>
    <w:basedOn w:val="56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546">
    <w:name w:val="Bordered - Accent 5"/>
    <w:basedOn w:val="56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547">
    <w:name w:val="Bordered - Accent 6"/>
    <w:basedOn w:val="56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548">
    <w:name w:val="Hyperlink"/>
    <w:uiPriority w:val="99"/>
    <w:unhideWhenUsed/>
    <w:rPr>
      <w:color w:val="0000FF" w:themeColor="hyperlink"/>
      <w:u w:val="single"/>
    </w:rPr>
  </w:style>
  <w:style w:type="paragraph" w:styleId="549">
    <w:name w:val="footnote text"/>
    <w:basedOn w:val="562"/>
    <w:link w:val="550"/>
    <w:uiPriority w:val="99"/>
    <w:semiHidden/>
    <w:unhideWhenUsed/>
    <w:rPr>
      <w:sz w:val="18"/>
    </w:rPr>
    <w:pPr>
      <w:spacing w:lineRule="auto" w:line="240" w:after="40"/>
    </w:pPr>
  </w:style>
  <w:style w:type="character" w:styleId="550">
    <w:name w:val="Footnote Text Char"/>
    <w:link w:val="549"/>
    <w:uiPriority w:val="99"/>
    <w:rPr>
      <w:sz w:val="18"/>
    </w:rPr>
  </w:style>
  <w:style w:type="character" w:styleId="551">
    <w:name w:val="footnote reference"/>
    <w:basedOn w:val="563"/>
    <w:uiPriority w:val="99"/>
    <w:unhideWhenUsed/>
    <w:rPr>
      <w:vertAlign w:val="superscript"/>
    </w:rPr>
  </w:style>
  <w:style w:type="paragraph" w:styleId="552">
    <w:name w:val="toc 1"/>
    <w:basedOn w:val="562"/>
    <w:next w:val="562"/>
    <w:uiPriority w:val="39"/>
    <w:unhideWhenUsed/>
    <w:pPr>
      <w:ind w:left="0" w:right="0" w:firstLine="0"/>
      <w:spacing w:after="57"/>
    </w:pPr>
  </w:style>
  <w:style w:type="paragraph" w:styleId="553">
    <w:name w:val="toc 2"/>
    <w:basedOn w:val="562"/>
    <w:next w:val="562"/>
    <w:uiPriority w:val="39"/>
    <w:unhideWhenUsed/>
    <w:pPr>
      <w:ind w:left="283" w:right="0" w:firstLine="0"/>
      <w:spacing w:after="57"/>
    </w:pPr>
  </w:style>
  <w:style w:type="paragraph" w:styleId="554">
    <w:name w:val="toc 3"/>
    <w:basedOn w:val="562"/>
    <w:next w:val="562"/>
    <w:uiPriority w:val="39"/>
    <w:unhideWhenUsed/>
    <w:pPr>
      <w:ind w:left="567" w:right="0" w:firstLine="0"/>
      <w:spacing w:after="57"/>
    </w:pPr>
  </w:style>
  <w:style w:type="paragraph" w:styleId="555">
    <w:name w:val="toc 4"/>
    <w:basedOn w:val="562"/>
    <w:next w:val="562"/>
    <w:uiPriority w:val="39"/>
    <w:unhideWhenUsed/>
    <w:pPr>
      <w:ind w:left="850" w:right="0" w:firstLine="0"/>
      <w:spacing w:after="57"/>
    </w:pPr>
  </w:style>
  <w:style w:type="paragraph" w:styleId="556">
    <w:name w:val="toc 5"/>
    <w:basedOn w:val="562"/>
    <w:next w:val="562"/>
    <w:uiPriority w:val="39"/>
    <w:unhideWhenUsed/>
    <w:pPr>
      <w:ind w:left="1134" w:right="0" w:firstLine="0"/>
      <w:spacing w:after="57"/>
    </w:pPr>
  </w:style>
  <w:style w:type="paragraph" w:styleId="557">
    <w:name w:val="toc 6"/>
    <w:basedOn w:val="562"/>
    <w:next w:val="562"/>
    <w:uiPriority w:val="39"/>
    <w:unhideWhenUsed/>
    <w:pPr>
      <w:ind w:left="1417" w:right="0" w:firstLine="0"/>
      <w:spacing w:after="57"/>
    </w:pPr>
  </w:style>
  <w:style w:type="paragraph" w:styleId="558">
    <w:name w:val="toc 7"/>
    <w:basedOn w:val="562"/>
    <w:next w:val="562"/>
    <w:uiPriority w:val="39"/>
    <w:unhideWhenUsed/>
    <w:pPr>
      <w:ind w:left="1701" w:right="0" w:firstLine="0"/>
      <w:spacing w:after="57"/>
    </w:pPr>
  </w:style>
  <w:style w:type="paragraph" w:styleId="559">
    <w:name w:val="toc 8"/>
    <w:basedOn w:val="562"/>
    <w:next w:val="562"/>
    <w:uiPriority w:val="39"/>
    <w:unhideWhenUsed/>
    <w:pPr>
      <w:ind w:left="1984" w:right="0" w:firstLine="0"/>
      <w:spacing w:after="57"/>
    </w:pPr>
  </w:style>
  <w:style w:type="paragraph" w:styleId="560">
    <w:name w:val="toc 9"/>
    <w:basedOn w:val="562"/>
    <w:next w:val="562"/>
    <w:uiPriority w:val="39"/>
    <w:unhideWhenUsed/>
    <w:pPr>
      <w:ind w:left="2268" w:right="0" w:firstLine="0"/>
      <w:spacing w:after="57"/>
    </w:pPr>
  </w:style>
  <w:style w:type="paragraph" w:styleId="561">
    <w:name w:val="TOC Heading"/>
    <w:uiPriority w:val="39"/>
    <w:unhideWhenUsed/>
  </w:style>
  <w:style w:type="paragraph" w:styleId="562"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63" w:default="1">
    <w:name w:val="Default Paragraph Font"/>
    <w:qFormat/>
    <w:uiPriority w:val="1"/>
    <w:unhideWhenUsed/>
  </w:style>
  <w:style w:type="table" w:styleId="564" w:default="1">
    <w:name w:val="Normal Table"/>
    <w:qFormat/>
    <w:uiPriority w:val="99"/>
    <w:unhideWhenUsed/>
    <w:tblPr>
      <w:tblCellMar>
        <w:left w:w="108" w:type="dxa"/>
        <w:top w:w="0" w:type="dxa"/>
        <w:right w:w="108" w:type="dxa"/>
        <w:bottom w:w="0" w:type="dxa"/>
      </w:tblCellMar>
    </w:tblPr>
  </w:style>
  <w:style w:type="paragraph" w:styleId="565">
    <w:name w:val="Footer"/>
    <w:basedOn w:val="562"/>
    <w:link w:val="568"/>
    <w:qFormat/>
    <w:uiPriority w:val="99"/>
    <w:rPr>
      <w:rFonts w:ascii="等线" w:hAnsi="等线" w:cs="等线" w:eastAsia="等线"/>
      <w:sz w:val="18"/>
      <w:szCs w:val="18"/>
    </w:rPr>
    <w:pPr>
      <w:jc w:val="left"/>
      <w:tabs>
        <w:tab w:val="center" w:pos="4153" w:leader="none"/>
        <w:tab w:val="right" w:pos="8306" w:leader="none"/>
      </w:tabs>
    </w:pPr>
  </w:style>
  <w:style w:type="paragraph" w:styleId="566">
    <w:name w:val="Normal (Web)"/>
    <w:basedOn w:val="562"/>
    <w:qFormat/>
    <w:uiPriority w:val="0"/>
    <w:rPr>
      <w:sz w:val="24"/>
    </w:rPr>
    <w:pPr>
      <w:jc w:val="left"/>
      <w:spacing w:after="100" w:afterAutospacing="1" w:before="100" w:beforeAutospacing="1"/>
    </w:pPr>
  </w:style>
  <w:style w:type="table" w:styleId="567">
    <w:name w:val="Table Grid"/>
    <w:basedOn w:val="56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68" w:customStyle="1">
    <w:name w:val="页脚 字符"/>
    <w:link w:val="565"/>
    <w:qFormat/>
    <w:uiPriority w:val="99"/>
    <w:rPr>
      <w:sz w:val="18"/>
      <w:szCs w:val="18"/>
    </w:rPr>
  </w:style>
  <w:style w:type="character" w:styleId="569" w:customStyle="1">
    <w:name w:val="页脚 字符1"/>
    <w:basedOn w:val="563"/>
    <w:qFormat/>
    <w:uiPriority w:val="99"/>
    <w:semiHidden/>
    <w:rPr>
      <w:rFonts w:ascii="Calibri" w:hAnsi="Calibri" w:cs="Times New Roman" w:eastAsia="微软雅黑"/>
      <w:sz w:val="18"/>
      <w:szCs w:val="18"/>
    </w:rPr>
  </w:style>
  <w:style w:type="numbering" w:styleId="570"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footer" Target="footer1.xml" /><Relationship Id="rId8" Type="http://schemas.openxmlformats.org/officeDocument/2006/relationships/footer" Target="footer2.xml" /></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p:lastModifiedBy>
  <cp:revision>4</cp:revision>
  <dcterms:created xsi:type="dcterms:W3CDTF">2020-10-30T04:54:00Z</dcterms:created>
  <dcterms:modified xsi:type="dcterms:W3CDTF">2020-12-02T03:21:19Z</dcterms:modified>
</cp:coreProperties>
</file>