
<file path=[Content_Types].xml><?xml version="1.0" encoding="utf-8"?>
<Types xmlns="http://schemas.openxmlformats.org/package/2006/content-types">
  <Default Extension="wmf" ContentType="image/x-wmf"/>
  <Default Extension="png" ContentType="image/png"/>
  <Default Extension="xml" ContentType="application/xml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docProps/core.xml" ContentType="application/vnd.openxmlformats-package.core-properties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 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>
        <w:rPr>
          <w:sz w:val="18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l="6350" t="6350" r="2540" b="3175"/>
                <wp:wrapNone/>
                <wp:docPr id="2" name="WordArt 26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962784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" o:spid="_x0000_s1" o:spt="1" style="position:absolute;mso-wrap-distance-left:9.0pt;mso-wrap-distance-top:0.0pt;mso-wrap-distance-right:9.0pt;mso-wrap-distance-bottom:0.0pt;z-index:-251659264;o:allowoverlap:true;o:allowincell:true;mso-position-horizontal-relative:margin;margin-left:246.5pt;mso-position-horizontal:absolute;mso-position-vertical-relative:margin;margin-top:461.0pt;mso-position-vertical:absolute;width:154.5pt;height:51.0pt;" coordsize="100000,100000" path="" filled="f">
                <v:path textboxrect="0,0,0,0"/>
                <v:textbox>
                  <w:txbxContent>
                    <w:p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8240" behindDoc="1" locked="0" layoutInCell="1" allowOverlap="1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l="6350" t="6350" r="2540" b="3175"/>
                <wp:wrapNone/>
                <wp:docPr id="3" name="PowerPlusWaterMarkObject302231898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962784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" o:spid="_x0000_s2" o:spt="1" style="position:absolute;mso-wrap-distance-left:9.0pt;mso-wrap-distance-top:0.0pt;mso-wrap-distance-right:9.0pt;mso-wrap-distance-bottom:0.0pt;z-index:-251658240;o:allowoverlap:true;o:allowincell:true;mso-position-horizontal-relative:margin;margin-left:144.5pt;mso-position-horizontal:absolute;mso-position-vertical-relative:margin;margin-top:265.2pt;mso-position-vertical:absolute;width:154.5pt;height:51.0pt;" coordsize="100000,100000" path="" filled="f">
                <v:path textboxrect="0,0,0,0"/>
                <v:textbox>
                  <w:txbxContent>
                    <w:p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jc w:val="center"/>
      </w:pPr>
      <w:r>
        <w:rPr>
          <w:rFonts w:ascii="宋体" w:eastAsia="宋体"/>
          <w:b/>
          <w:sz w:val="44"/>
        </w:rPr>
        <w:t xml:space="preserve">损失概况</w:t>
        <w:br/>
      </w:r>
      <w:r/>
    </w:p>
    <w:p>
      <w:pPr>
        <w:jc w:val="left"/>
        <w:rPr>
          <w:rFonts w:ascii="宋体" w:eastAsia="宋体"/>
          <w:sz w:val="44"/>
        </w:rPr>
      </w:pPr>
      <w:r>
        <w:rPr>
          <w:rFonts w:ascii="宋体" w:eastAsia="宋体"/>
          <w:sz w:val="44"/>
        </w:rPr>
        <w:t xml:space="preserve">12312 12321 1231 123</w:t>
      </w:r>
      <w:r/>
    </w:p>
    <w:p>
      <w:pPr>
        <w:shd w:val="nil" w:color="auto" w:fill="FFFFFF"/>
        <w:rPr>
          <w:rFonts w:ascii="宋体" w:eastAsia="宋体"/>
          <w:sz w:val="44"/>
        </w:rPr>
      </w:pPr>
      <w:r>
        <w:rPr>
          <w:rFonts w:ascii="宋体" w:eastAsia="宋体"/>
          <w:sz w:val="44"/>
        </w:rPr>
        <w:br w:type="page"/>
      </w:r>
      <w:r/>
    </w:p>
    <w:p>
      <w:pPr>
        <w:jc w:val="left"/>
      </w:pPr>
      <w:r>
        <w:rPr>
          <w:rFonts w:ascii="宋体" w:eastAsia="宋体"/>
          <w:sz w:val="44"/>
        </w:rPr>
        <w:br/>
      </w:r>
      <w:r/>
    </w:p>
    <w:p>
      <w:pPr>
        <w:jc w:val="center"/>
      </w:pPr>
      <w:r>
        <w:rPr>
          <w:rFonts w:ascii="宋体" w:eastAsia="宋体"/>
          <w:b/>
          <w:sz w:val="44"/>
        </w:rPr>
        <w:t xml:space="preserve">鉴定评估作业记录</w:t>
        <w:br/>
      </w:r>
      <w:r/>
    </w:p>
    <w:p>
      <w:pPr>
        <w:contextualSpacing w:val="false"/>
        <w:jc w:val="left"/>
        <w:spacing w:lineRule="auto" w:line="240" w:after="0" w:before="567"/>
      </w:pPr>
      <w:r>
        <w:rPr>
          <w:rFonts w:ascii="宋体" w:eastAsia="宋体"/>
          <w:sz w:val="20"/>
        </w:rPr>
        <w:t xml:space="preserve">1、2020年09月27日，123456pppppppppppppppppppppppppppppppppppppppppppppppppppppp0000000000000000000000000000000000000000000000000000000000000000000000000000000000000000000000000000000000000000000000000000000000000000000000</w:t>
        <w:br/>
      </w:r>
      <w:r>
        <w:rPr>
          <w:rFonts w:ascii="宋体" w:eastAsia="宋体"/>
          <w:sz w:val="20"/>
        </w:rPr>
        <w:t xml:space="preserve">2、2020年09月26日，423123</w:t>
      </w:r>
      <w:r>
        <w:rPr>
          <w:rFonts w:ascii="宋体" w:eastAsia="宋体"/>
          <w:sz w:val="20"/>
        </w:rPr>
        <w:br/>
      </w:r>
      <w:r/>
    </w:p>
    <w:p>
      <w:pPr>
        <w:jc w:val="center"/>
      </w:pPr>
      <w:r>
        <w:rPr>
          <w:rFonts w:ascii="宋体" w:eastAsia="宋体"/>
          <w:b/>
          <w:sz w:val="44"/>
        </w:rPr>
        <w:t xml:space="preserve">重要事项说明</w:t>
        <w:br/>
      </w:r>
      <w:r/>
    </w:p>
    <w:p>
      <w:pPr>
        <w:jc w:val="left"/>
      </w:pPr>
      <w:r>
        <w:rPr>
          <w:rFonts w:ascii="宋体" w:eastAsia="宋体"/>
          <w:sz w:val="20"/>
        </w:rPr>
        <w:t xml:space="preserve">1、3123</w:t>
        <w:br/>
      </w:r>
      <w:r/>
    </w:p>
    <w:p>
      <w:pPr>
        <w:jc w:val="center"/>
      </w:pPr>
      <w:r>
        <w:rPr>
          <w:rFonts w:ascii="宋体" w:eastAsia="宋体"/>
          <w:b/>
          <w:sz w:val="44"/>
        </w:rPr>
        <w:t xml:space="preserve">委托方提供的资料</w:t>
        <w:br/>
      </w:r>
      <w:r/>
    </w:p>
    <w:p>
      <w:pPr>
        <w:jc w:val="left"/>
      </w:pPr>
      <w:r>
        <w:rPr>
          <w:rFonts w:ascii="宋体" w:eastAsia="宋体"/>
          <w:sz w:val="20"/>
        </w:rPr>
        <w:t xml:space="preserve">1、sdad</w:t>
        <w:br/>
      </w:r>
      <w:r>
        <w:rPr>
          <w:rFonts w:ascii="宋体" w:eastAsia="宋体"/>
          <w:sz w:val="20"/>
        </w:rPr>
        <w:t xml:space="preserve">2、123</w:t>
        <w:br/>
      </w:r>
      <w:r/>
    </w:p>
    <w:p>
      <w:pPr>
        <w:jc w:val="center"/>
      </w:pPr>
      <w:r>
        <w:rPr>
          <w:rFonts w:ascii="宋体" w:eastAsia="宋体"/>
          <w:b/>
          <w:sz w:val="44"/>
        </w:rPr>
        <w:t xml:space="preserve">评估师收集的资料</w:t>
        <w:br/>
      </w:r>
      <w:r/>
    </w:p>
    <w:p>
      <w:pPr>
        <w:jc w:val="left"/>
      </w:pPr>
      <w:r>
        <w:rPr>
          <w:rFonts w:ascii="宋体" w:eastAsia="宋体"/>
          <w:sz w:val="20"/>
        </w:rPr>
        <w:t xml:space="preserve">1、4442</w:t>
        <w:br/>
      </w:r>
      <w:r/>
    </w:p>
    <w:sectPr>
      <w:headerReference w:type="default" r:id="rId7"/>
      <w:headerReference w:type="even" r:id="rId8"/>
      <w:headerReference w:type="first" r:id="rId9"/>
      <w:footerReference w:type="default" r:id="rId10"/>
      <w:footnotePr/>
      <w:type w:val="nextPage"/>
      <w:pgSz w:w="11906" w:h="16838" w:orient="portrait"/>
      <w:pgMar w:top="1440" w:right="1800" w:bottom="1440" w:left="1800" w:header="851" w:footer="992" w:gutter="0"/>
      <w:pgNumType w:start="10"/>
      <w:cols w:num="1" w:sep="0" w:space="720" w:equalWidth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微软雅黑">
    <w:panose1 w:val="020B0603020202020204"/>
  </w:font>
  <w:font w:name="Calibri">
    <w:panose1 w:val="020F0502020204030204"/>
  </w:font>
  <w:font w:name="Cambria">
    <w:panose1 w:val="02020603050405020304"/>
  </w:font>
  <w:font w:name="Arial">
    <w:panose1 w:val="020B0604020202020204"/>
  </w:font>
  <w:font w:name="宋体">
    <w:panose1 w:val="0202060302010102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376"/>
    </w:pP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1" name="图片 2" hidden="false"/>
              <wp:cNvGraphicFramePr>
                <a:graphicFrameLocks xmlns:a="http://schemas.openxmlformats.org/drawingml/2006/main" noChangeAspect="true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mso-wrap-distance-left:0.0pt;mso-wrap-distance-top:0.0pt;mso-wrap-distance-right:0.0pt;mso-wrap-distance-bottom:0.0pt;width:0.0pt;height:0.0pt;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377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377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377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  <w:color w:val="auto"/>
        <w:spacing w:val="0"/>
        <w:position w:val="0"/>
        <w:sz w:val="20"/>
        <w:szCs w:val="22"/>
        <w:lang w:val="en-US" w:bidi="en-US" w:eastAsia="en-US"/>
      </w:rPr>
    </w:rPrDefault>
    <w:pPrDefault>
      <w:pPr>
        <w:ind w:left="0" w:right="0" w:firstLine="0"/>
        <w:jc w:val="left"/>
        <w:spacing w:lineRule="auto" w:line="240" w:after="0" w:afterAutospacing="0" w:before="0" w:beforeAutospacing="0"/>
        <w:shd w:val="nil" w:color="auto" w:fill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372"/>
    <w:next w:val="372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373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372"/>
    <w:next w:val="372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373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372"/>
    <w:next w:val="372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373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372"/>
    <w:next w:val="372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373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372"/>
    <w:next w:val="372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373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372"/>
    <w:next w:val="372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373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372"/>
    <w:next w:val="372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373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372"/>
    <w:next w:val="372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373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372"/>
    <w:next w:val="372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373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373"/>
    <w:link w:val="379"/>
    <w:uiPriority w:val="10"/>
    <w:rPr>
      <w:sz w:val="48"/>
      <w:szCs w:val="48"/>
    </w:rPr>
  </w:style>
  <w:style w:type="paragraph" w:styleId="34">
    <w:name w:val="Subtitle"/>
    <w:basedOn w:val="372"/>
    <w:next w:val="372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373"/>
    <w:link w:val="34"/>
    <w:uiPriority w:val="11"/>
    <w:rPr>
      <w:sz w:val="24"/>
      <w:szCs w:val="24"/>
    </w:rPr>
  </w:style>
  <w:style w:type="paragraph" w:styleId="36">
    <w:name w:val="Quote"/>
    <w:basedOn w:val="372"/>
    <w:next w:val="372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372"/>
    <w:next w:val="372"/>
    <w:link w:val="39"/>
    <w:qFormat/>
    <w:uiPriority w:val="30"/>
    <w:rPr>
      <w:i/>
    </w:rPr>
    <w:pPr>
      <w:contextualSpacing w:val="false"/>
      <w:ind w:left="720" w:right="720"/>
      <w:shd w:val="clear" w:color="auto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373"/>
    <w:link w:val="377"/>
    <w:uiPriority w:val="99"/>
  </w:style>
  <w:style w:type="character" w:styleId="43">
    <w:name w:val="Footer Char"/>
    <w:basedOn w:val="373"/>
    <w:link w:val="376"/>
    <w:uiPriority w:val="99"/>
  </w:style>
  <w:style w:type="paragraph" w:styleId="44">
    <w:name w:val="Caption"/>
    <w:basedOn w:val="372"/>
    <w:next w:val="372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376"/>
    <w:uiPriority w:val="99"/>
  </w:style>
  <w:style w:type="table" w:styleId="47">
    <w:name w:val="Table Grid Light"/>
    <w:basedOn w:val="374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374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374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auto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auto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37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37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37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37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37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37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37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text1" w:themeFillTint="40"/>
    </w:tblPr>
    <w:tblStylePr w:type="band1Horz">
      <w:tcPr>
        <w:shd w:val="clear" w:color="auto" w:fill="FFFFFF" w:themeFill="text1" w:themeFillTint="75"/>
      </w:tcPr>
    </w:tblStylePr>
    <w:tblStylePr w:type="band1Vert">
      <w:tcPr>
        <w:shd w:val="clear" w:color="auto" w:fill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1" w:themeFillTint="34"/>
    </w:tblPr>
    <w:tblStylePr w:type="band1Horz">
      <w:tcPr>
        <w:shd w:val="clear" w:color="auto" w:fill="FFFFFF" w:themeFill="accent1" w:themeFillTint="75"/>
      </w:tcPr>
    </w:tblStylePr>
    <w:tblStylePr w:type="band1Vert">
      <w:tcPr>
        <w:shd w:val="clear" w:color="auto" w:fill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2" w:themeFillTint="32"/>
    </w:tblPr>
    <w:tblStylePr w:type="band1Horz">
      <w:tcPr>
        <w:shd w:val="clear" w:color="auto" w:fill="FFFFFF" w:themeFill="accent2" w:themeFillTint="75"/>
      </w:tcPr>
    </w:tblStylePr>
    <w:tblStylePr w:type="band1Vert">
      <w:tcPr>
        <w:shd w:val="clear" w:color="auto" w:fill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3" w:themeFillTint="34"/>
    </w:tblPr>
    <w:tblStylePr w:type="band1Horz">
      <w:tcPr>
        <w:shd w:val="clear" w:color="auto" w:fill="FFFFFF" w:themeFill="accent3" w:themeFillTint="75"/>
      </w:tcPr>
    </w:tblStylePr>
    <w:tblStylePr w:type="band1Vert">
      <w:tcPr>
        <w:shd w:val="clear" w:color="auto" w:fill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4" w:themeFillTint="34"/>
    </w:tblPr>
    <w:tblStylePr w:type="band1Horz">
      <w:tcPr>
        <w:shd w:val="clear" w:color="auto" w:fill="FFFFFF" w:themeFill="accent4" w:themeFillTint="75"/>
      </w:tcPr>
    </w:tblStylePr>
    <w:tblStylePr w:type="band1Vert">
      <w:tcPr>
        <w:shd w:val="clear" w:color="auto" w:fill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5" w:themeFillTint="34"/>
    </w:tblPr>
    <w:tblStylePr w:type="band1Horz">
      <w:tcPr>
        <w:shd w:val="clear" w:color="auto" w:fill="FFFFFF" w:themeFill="accent5" w:themeFillTint="75"/>
      </w:tcPr>
    </w:tblStylePr>
    <w:tblStylePr w:type="band1Vert">
      <w:tcPr>
        <w:shd w:val="clear" w:color="auto" w:fill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6" w:themeFillTint="34"/>
    </w:tblPr>
    <w:tblStylePr w:type="band1Horz">
      <w:tcPr>
        <w:shd w:val="clear" w:color="auto" w:fill="FFFFFF" w:themeFill="accent6" w:themeFillTint="75"/>
      </w:tcPr>
    </w:tblStylePr>
    <w:tblStylePr w:type="band1Vert">
      <w:tcPr>
        <w:shd w:val="clear" w:color="auto" w:fill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auto" w:fill="FFFFFF" w:themeFill="text1" w:themeFillTint="34"/>
      </w:tcPr>
    </w:tblStylePr>
    <w:tblStylePr w:type="band1Vert">
      <w:tcPr>
        <w:shd w:val="clear" w:color="auto" w:fill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auto" w:fill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auto" w:fill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auto" w:fill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auto" w:fill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auto" w:fill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auto" w:fill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auto" w:fill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auto" w:fill="FFFFFF" w:themeFill="text1" w:themeFillTint="80"/>
    </w:tblPr>
    <w:tblStylePr w:type="band1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auto" w:fill="FFFFFF" w:themeFill="accent1"/>
    </w:tblPr>
    <w:tblStylePr w:type="band1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auto" w:fill="FFFFFF" w:themeFill="accent2" w:themeFillTint="97"/>
    </w:tblPr>
    <w:tblStylePr w:type="band1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auto" w:fill="FFFFFF" w:themeFill="accent3" w:themeFillTint="98"/>
    </w:tblPr>
    <w:tblStylePr w:type="band1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auto" w:fill="FFFFFF" w:themeFill="accent4" w:themeFillTint="9A"/>
    </w:tblPr>
    <w:tblStylePr w:type="band1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auto" w:fill="FFFFFF" w:themeFill="accent5" w:themeFillTint="9A"/>
    </w:tblPr>
    <w:tblStylePr w:type="band1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auto" w:fill="FFFFFF" w:themeFill="accent6" w:themeFillTint="98"/>
    </w:tblPr>
    <w:tblStylePr w:type="band1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auto" w:fill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auto" w:fill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auto" w:fill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auto" w:fill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auto" w:fill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auto" w:fill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auto" w:fill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152">
    <w:name w:val="Lined - Accent 1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153">
    <w:name w:val="Lined - Accent 2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154">
    <w:name w:val="Lined - Accent 3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155">
    <w:name w:val="Lined - Accent 4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156">
    <w:name w:val="Lined - Accent 5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157">
    <w:name w:val="Lined - Accent 6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158">
    <w:name w:val="Bordered &amp; Lined - Accent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159">
    <w:name w:val="Bordered &amp; Lined - Accent 1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160">
    <w:name w:val="Bordered &amp; Lined - Accent 2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161">
    <w:name w:val="Bordered &amp; Lined - Accent 3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162">
    <w:name w:val="Bordered &amp; Lined - Accent 4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163">
    <w:name w:val="Bordered &amp; Lined - Accent 5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164">
    <w:name w:val="Bordered &amp; Lined - Accent 6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165">
    <w:name w:val="Bordered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372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373"/>
    <w:uiPriority w:val="99"/>
    <w:unhideWhenUsed/>
    <w:rPr>
      <w:vertAlign w:val="superscript"/>
    </w:rPr>
  </w:style>
  <w:style w:type="paragraph" w:styleId="176">
    <w:name w:val="toc 1"/>
    <w:basedOn w:val="372"/>
    <w:next w:val="372"/>
    <w:uiPriority w:val="39"/>
    <w:unhideWhenUsed/>
    <w:pPr>
      <w:ind w:left="0" w:right="0" w:firstLine="0"/>
      <w:spacing w:after="57"/>
    </w:pPr>
  </w:style>
  <w:style w:type="paragraph" w:styleId="177">
    <w:name w:val="toc 2"/>
    <w:basedOn w:val="372"/>
    <w:next w:val="372"/>
    <w:uiPriority w:val="39"/>
    <w:unhideWhenUsed/>
    <w:pPr>
      <w:ind w:left="283" w:right="0" w:firstLine="0"/>
      <w:spacing w:after="57"/>
    </w:pPr>
  </w:style>
  <w:style w:type="paragraph" w:styleId="178">
    <w:name w:val="toc 3"/>
    <w:basedOn w:val="372"/>
    <w:next w:val="372"/>
    <w:uiPriority w:val="39"/>
    <w:unhideWhenUsed/>
    <w:pPr>
      <w:ind w:left="567" w:right="0" w:firstLine="0"/>
      <w:spacing w:after="57"/>
    </w:pPr>
  </w:style>
  <w:style w:type="paragraph" w:styleId="179">
    <w:name w:val="toc 4"/>
    <w:basedOn w:val="372"/>
    <w:next w:val="372"/>
    <w:uiPriority w:val="39"/>
    <w:unhideWhenUsed/>
    <w:pPr>
      <w:ind w:left="850" w:right="0" w:firstLine="0"/>
      <w:spacing w:after="57"/>
    </w:pPr>
  </w:style>
  <w:style w:type="paragraph" w:styleId="180">
    <w:name w:val="toc 5"/>
    <w:basedOn w:val="372"/>
    <w:next w:val="372"/>
    <w:uiPriority w:val="39"/>
    <w:unhideWhenUsed/>
    <w:pPr>
      <w:ind w:left="1134" w:right="0" w:firstLine="0"/>
      <w:spacing w:after="57"/>
    </w:pPr>
  </w:style>
  <w:style w:type="paragraph" w:styleId="181">
    <w:name w:val="toc 6"/>
    <w:basedOn w:val="372"/>
    <w:next w:val="372"/>
    <w:uiPriority w:val="39"/>
    <w:unhideWhenUsed/>
    <w:pPr>
      <w:ind w:left="1417" w:right="0" w:firstLine="0"/>
      <w:spacing w:after="57"/>
    </w:pPr>
  </w:style>
  <w:style w:type="paragraph" w:styleId="182">
    <w:name w:val="toc 7"/>
    <w:basedOn w:val="372"/>
    <w:next w:val="372"/>
    <w:uiPriority w:val="39"/>
    <w:unhideWhenUsed/>
    <w:pPr>
      <w:ind w:left="1701" w:right="0" w:firstLine="0"/>
      <w:spacing w:after="57"/>
    </w:pPr>
  </w:style>
  <w:style w:type="paragraph" w:styleId="183">
    <w:name w:val="toc 8"/>
    <w:basedOn w:val="372"/>
    <w:next w:val="372"/>
    <w:uiPriority w:val="39"/>
    <w:unhideWhenUsed/>
    <w:pPr>
      <w:ind w:left="1984" w:right="0" w:firstLine="0"/>
      <w:spacing w:after="57"/>
    </w:pPr>
  </w:style>
  <w:style w:type="paragraph" w:styleId="184">
    <w:name w:val="toc 9"/>
    <w:basedOn w:val="372"/>
    <w:next w:val="372"/>
    <w:uiPriority w:val="39"/>
    <w:unhideWhenUsed/>
    <w:pPr>
      <w:ind w:left="2268" w:right="0" w:firstLine="0"/>
      <w:spacing w:after="57"/>
    </w:pPr>
  </w:style>
  <w:style w:type="paragraph" w:styleId="185">
    <w:name w:val="TOC Heading"/>
    <w:uiPriority w:val="39"/>
    <w:unhideWhenUsed/>
  </w:style>
  <w:style w:type="paragraph" w:styleId="372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373" w:default="1">
    <w:name w:val="Default Paragraph Font"/>
    <w:qFormat/>
    <w:uiPriority w:val="1"/>
    <w:unhideWhenUsed/>
  </w:style>
  <w:style w:type="table" w:styleId="374" w:default="1">
    <w:name w:val="Normal Table"/>
    <w:qFormat/>
    <w:uiPriority w:val="99"/>
    <w:unhideWhenUsed/>
    <w:tblPr>
      <w:tblLayout w:type="fixed"/>
      <w:tblCellMar>
        <w:left w:w="108" w:type="dxa"/>
        <w:top w:w="0" w:type="dxa"/>
        <w:right w:w="108" w:type="dxa"/>
        <w:bottom w:w="0" w:type="dxa"/>
      </w:tblCellMar>
    </w:tblPr>
  </w:style>
  <w:style w:type="paragraph" w:styleId="375">
    <w:name w:val="Balloon Text"/>
    <w:basedOn w:val="372"/>
    <w:link w:val="381"/>
    <w:qFormat/>
    <w:uiPriority w:val="0"/>
    <w:rPr>
      <w:sz w:val="18"/>
      <w:szCs w:val="18"/>
    </w:rPr>
  </w:style>
  <w:style w:type="paragraph" w:styleId="376">
    <w:name w:val="Footer"/>
    <w:basedOn w:val="372"/>
    <w:link w:val="385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377">
    <w:name w:val="Header"/>
    <w:basedOn w:val="372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378">
    <w:name w:val="HTML Preformatted"/>
    <w:basedOn w:val="372"/>
    <w:link w:val="386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379">
    <w:name w:val="Title"/>
    <w:basedOn w:val="372"/>
    <w:next w:val="372"/>
    <w:link w:val="383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380">
    <w:name w:val="Table Grid"/>
    <w:basedOn w:val="37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Layout w:type="fixed"/>
    </w:tblPr>
  </w:style>
  <w:style w:type="character" w:styleId="381" w:customStyle="1">
    <w:name w:val="批注框文本 字符"/>
    <w:basedOn w:val="373"/>
    <w:link w:val="375"/>
    <w:qFormat/>
    <w:uiPriority w:val="0"/>
    <w:rPr>
      <w:sz w:val="18"/>
      <w:szCs w:val="18"/>
    </w:rPr>
  </w:style>
  <w:style w:type="paragraph" w:styleId="382" w:customStyle="1">
    <w:name w:val="列表段落1"/>
    <w:basedOn w:val="372"/>
    <w:qFormat/>
    <w:uiPriority w:val="99"/>
    <w:unhideWhenUsed/>
    <w:pPr>
      <w:ind w:firstLine="420"/>
    </w:pPr>
  </w:style>
  <w:style w:type="character" w:styleId="383" w:customStyle="1">
    <w:name w:val="标题 字符"/>
    <w:basedOn w:val="373"/>
    <w:link w:val="379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384" w:customStyle="1">
    <w:name w:val="title1"/>
    <w:basedOn w:val="37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385" w:customStyle="1">
    <w:name w:val="页脚 字符"/>
    <w:basedOn w:val="373"/>
    <w:link w:val="376"/>
    <w:qFormat/>
    <w:uiPriority w:val="99"/>
    <w:rPr>
      <w:sz w:val="18"/>
      <w:szCs w:val="22"/>
    </w:rPr>
  </w:style>
  <w:style w:type="character" w:styleId="386" w:customStyle="1">
    <w:name w:val="HTML 预设格式 字符"/>
    <w:basedOn w:val="373"/>
    <w:link w:val="378"/>
    <w:qFormat/>
    <w:uiPriority w:val="99"/>
    <w:rPr>
      <w:rFonts w:ascii="宋体" w:hAnsi="宋体" w:cs="宋体"/>
      <w:sz w:val="24"/>
      <w:szCs w:val="24"/>
    </w:rPr>
  </w:style>
  <w:style w:type="paragraph" w:styleId="387" w:customStyle="1">
    <w:name w:val="List Paragraph"/>
    <w:basedOn w:val="372"/>
    <w:uiPriority w:val="99"/>
    <w:pPr>
      <w:ind w:firstLine="420"/>
    </w:pPr>
  </w:style>
  <w:style w:type="numbering" w:styleId="562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header" Target="header3.xml" /><Relationship Id="rId10" Type="http://schemas.openxmlformats.org/officeDocument/2006/relationships/footer" Target="footer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ONLYOFFICE/5.5.3.39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2020-05-16T11:09:00Z</dcterms:created>
  <dcterms:modified xsi:type="dcterms:W3CDTF">2020-09-27T02:55:01Z</dcterms:modified>
</cp:coreProperties>
</file>