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hint="eastAsia"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suppressLineNumbers w:val="0"/>
        <w:jc w:val="left"/>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p>
      <w:pPr>
        <w:keepNext w:val="0"/>
        <w:keepLines w:val="0"/>
        <w:widowControl/>
        <w:suppressLineNumbers w:val="0"/>
        <w:jc w:val="left"/>
        <w:rPr>
          <w:rFonts w:hint="eastAsia" w:ascii="黑体" w:hAnsi="黑体" w:eastAsia="黑体"/>
          <w:sz w:val="40"/>
          <w:szCs w:val="40"/>
        </w:rPr>
      </w:pPr>
    </w:p>
    <w:p>
      <w:pPr>
        <w:jc w:val="center"/>
        <w:rPr>
          <w:rFonts w:ascii="黑体" w:hAnsi="黑体" w:eastAsia="黑体" w:cs="黑体"/>
          <w:sz w:val="44"/>
          <w:szCs w:val="44"/>
        </w:rPr>
      </w:pPr>
    </w:p>
    <w:p>
      <w:pPr>
        <w:keepNext w:val="0"/>
        <w:keepLines w:val="0"/>
        <w:widowControl/>
        <w:suppressLineNumbers w:val="0"/>
        <w:ind w:firstLine="3360" w:firstLineChars="1050"/>
        <w:jc w:val="left"/>
        <w:rPr>
          <w:rFonts w:hint="eastAsia" w:ascii="黑体" w:hAnsi="黑体" w:eastAsia="黑体" w:cs="黑体"/>
          <w:sz w:val="44"/>
          <w:szCs w:val="44"/>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r>
        <w:rPr>
          <w:rFonts w:ascii="黑体" w:hAnsi="黑体" w:eastAsia="黑体" w:cs="黑体"/>
          <w:sz w:val="44"/>
          <w:szCs w:val="44"/>
        </w:rPr>
        <w:br w:type="page"/>
      </w:r>
    </w:p>
    <w:p>
      <w:pPr>
        <w:ind w:firstLine="1980"/>
        <w:rPr>
          <w:sz w:val="28"/>
          <w:szCs w:val="28"/>
        </w:rPr>
      </w:pPr>
      <w:r>
        <w:rPr>
          <w:rFonts w:hint="eastAsia" w:ascii="黑体" w:hAnsi="黑体" w:eastAsia="黑体" w:cs="黑体"/>
          <w:sz w:val="44"/>
          <w:szCs w:val="44"/>
        </w:rPr>
        <w:t>机动车鉴定评估报告</w:t>
      </w:r>
    </w:p>
    <w:p>
      <w:pPr>
        <w:rPr>
          <w:sz w:val="44"/>
          <w:szCs w:val="44"/>
        </w:rPr>
      </w:pPr>
    </w:p>
    <w:p>
      <w:pPr>
        <w:jc w:val="center"/>
      </w:pPr>
      <w:r>
        <w:rPr>
          <w:rFonts w:hint="eastAsia" w:cs="宋体"/>
        </w:rPr>
        <w:t>XX价估交字</w:t>
      </w:r>
      <w:r>
        <w:rPr>
          <w:rFonts w:hint="eastAsia"/>
          <w:u w:val="single"/>
        </w:rPr>
        <w:t>（</w:t>
      </w:r>
      <w:r>
        <w:rPr>
          <w:u w:val="single"/>
        </w:rPr>
        <w:t>${years}</w:t>
      </w:r>
      <w:r>
        <w:rPr>
          <w:rFonts w:hint="eastAsia"/>
          <w:u w:val="single"/>
        </w:rPr>
        <w:t>）</w:t>
      </w:r>
      <w:r>
        <w:rPr>
          <w:rFonts w:hint="eastAsia"/>
        </w:rPr>
        <w:t>第</w:t>
      </w:r>
      <w:r>
        <w:rPr>
          <w:rFonts w:ascii="黑体" w:hAnsi="黑体" w:eastAsia="黑体" w:cs="黑体"/>
          <w:sz w:val="24"/>
          <w:szCs w:val="24"/>
        </w:rPr>
        <w:t>${dh}</w:t>
      </w:r>
      <w:r>
        <w:rPr>
          <w:rFonts w:hint="eastAsia"/>
        </w:rPr>
        <w:t>号</w:t>
      </w:r>
    </w:p>
    <w:p/>
    <w:p/>
    <w:p/>
    <w:p>
      <w:pPr>
        <w:rPr>
          <w:sz w:val="28"/>
          <w:szCs w:val="28"/>
        </w:rPr>
      </w:pPr>
      <w:r>
        <w:rPr>
          <w:rFonts w:hint="eastAsia"/>
          <w:sz w:val="28"/>
          <w:szCs w:val="28"/>
        </w:rPr>
        <w:t xml:space="preserve">        项目名称：</w:t>
      </w:r>
      <w:r>
        <w:rPr>
          <w:sz w:val="28"/>
          <w:szCs w:val="28"/>
        </w:rPr>
        <w:t>${carnumbers}</w:t>
      </w:r>
      <w:r>
        <w:rPr>
          <w:rFonts w:hint="eastAsia"/>
          <w:sz w:val="28"/>
          <w:szCs w:val="28"/>
        </w:rPr>
        <w:t>车辆损失鉴定评估项目</w:t>
      </w:r>
    </w:p>
    <w:p>
      <w:pPr>
        <w:pStyle w:val="5"/>
        <w:shd w:val="clear" w:color="auto" w:fill="FFFFFF"/>
        <w:rPr>
          <w:sz w:val="28"/>
          <w:szCs w:val="28"/>
        </w:rPr>
      </w:pPr>
      <w:r>
        <w:rPr>
          <w:rFonts w:hint="eastAsia"/>
          <w:sz w:val="28"/>
          <w:szCs w:val="28"/>
        </w:rPr>
        <w:t xml:space="preserve">     委托方：</w:t>
      </w:r>
      <w:r>
        <w:rPr>
          <w:sz w:val="28"/>
          <w:szCs w:val="28"/>
        </w:rPr>
        <w:t>${clients}</w:t>
      </w:r>
    </w:p>
    <w:p>
      <w:pPr>
        <w:pStyle w:val="5"/>
        <w:shd w:val="clear" w:color="auto" w:fill="FFFFFF"/>
        <w:rPr>
          <w:sz w:val="28"/>
          <w:szCs w:val="28"/>
        </w:rPr>
      </w:pPr>
    </w:p>
    <w:p>
      <w:pPr>
        <w:rPr>
          <w:sz w:val="28"/>
          <w:szCs w:val="28"/>
        </w:rPr>
      </w:pPr>
      <w:r>
        <w:rPr>
          <w:rFonts w:hint="eastAsia"/>
          <w:sz w:val="28"/>
          <w:szCs w:val="28"/>
        </w:rPr>
        <w:t xml:space="preserve">        评估方：</w:t>
      </w:r>
      <w:r>
        <w:rPr>
          <w:sz w:val="28"/>
          <w:szCs w:val="28"/>
        </w:rPr>
        <w:t>${gsname}</w:t>
      </w:r>
    </w:p>
    <w:p>
      <w:pPr>
        <w:rPr>
          <w:sz w:val="28"/>
          <w:szCs w:val="28"/>
        </w:rPr>
      </w:pPr>
    </w:p>
    <w:p>
      <w:pPr>
        <w:rPr>
          <w:rFonts w:cs="仿宋_GB2312" w:asciiTheme="minorEastAsia" w:hAnsiTheme="minorEastAsia" w:eastAsiaTheme="minorEastAsia"/>
          <w:sz w:val="28"/>
          <w:szCs w:val="28"/>
        </w:rPr>
      </w:pPr>
      <w:r>
        <w:rPr>
          <w:rFonts w:hint="eastAsia"/>
          <w:sz w:val="28"/>
          <w:szCs w:val="28"/>
        </w:rPr>
        <w:t xml:space="preserve">        </w:t>
      </w:r>
      <w:r>
        <w:rPr>
          <w:rFonts w:hint="eastAsia" w:cs="仿宋_GB2312" w:asciiTheme="minorEastAsia" w:hAnsiTheme="minorEastAsia" w:eastAsiaTheme="minorEastAsia"/>
          <w:sz w:val="28"/>
          <w:szCs w:val="28"/>
        </w:rPr>
        <w:t>地址：</w:t>
      </w:r>
      <w:r>
        <w:rPr>
          <w:rFonts w:cs="仿宋_GB2312" w:asciiTheme="minorEastAsia" w:hAnsiTheme="minorEastAsia" w:eastAsiaTheme="minorEastAsia"/>
          <w:sz w:val="28"/>
          <w:szCs w:val="28"/>
        </w:rPr>
        <w:t>${address}</w:t>
      </w:r>
    </w:p>
    <w:p>
      <w:pPr>
        <w:rPr>
          <w:rFonts w:cs="仿宋_GB2312" w:asciiTheme="minorEastAsia" w:hAnsiTheme="minorEastAsia" w:eastAsiaTheme="minorEastAsia"/>
          <w:sz w:val="28"/>
          <w:szCs w:val="28"/>
        </w:rPr>
      </w:pPr>
    </w:p>
    <w:p>
      <w:pPr>
        <w:ind w:firstLine="112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电话：</w:t>
      </w:r>
      <w:r>
        <w:rPr>
          <w:rFonts w:cs="仿宋_GB2312" w:asciiTheme="minorEastAsia" w:hAnsiTheme="minorEastAsia" w:eastAsiaTheme="minorEastAsia"/>
          <w:sz w:val="28"/>
          <w:szCs w:val="28"/>
        </w:rPr>
        <w:t>${phone}</w:t>
      </w:r>
    </w:p>
    <w:p>
      <w:pPr>
        <w:ind w:firstLine="1120"/>
        <w:rPr>
          <w:rFonts w:cs="仿宋_GB2312" w:asciiTheme="minorEastAsia" w:hAnsiTheme="minorEastAsia" w:eastAsiaTheme="minorEastAsia"/>
          <w:sz w:val="28"/>
          <w:szCs w:val="28"/>
        </w:rPr>
      </w:pPr>
    </w:p>
    <w:p>
      <w:pPr>
        <w:rPr>
          <w:sz w:val="28"/>
          <w:szCs w:val="28"/>
        </w:rPr>
      </w:pPr>
      <w:r>
        <w:rPr>
          <w:rFonts w:hint="eastAsia"/>
          <w:sz w:val="28"/>
          <w:szCs w:val="28"/>
        </w:rPr>
        <w:t xml:space="preserve">        评估人员：</w:t>
      </w:r>
      <w:r>
        <w:rPr>
          <w:szCs w:val="21"/>
        </w:rPr>
        <w:t>${executionPeople}</w:t>
      </w:r>
      <w:r>
        <w:rPr>
          <w:rFonts w:ascii="黑体" w:hAnsi="黑体" w:eastAsia="黑体" w:cs="黑体"/>
          <w:sz w:val="24"/>
          <w:szCs w:val="24"/>
        </w:rPr>
        <w:t>,</w:t>
      </w:r>
      <w:r>
        <w:t xml:space="preserve"> </w:t>
      </w:r>
      <w:r>
        <w:rPr>
          <w:rFonts w:hint="eastAsia"/>
        </w:rPr>
        <w:t>${auditPeople}</w:t>
      </w:r>
    </w:p>
    <w:p>
      <w:pPr>
        <w:rPr>
          <w:sz w:val="28"/>
          <w:szCs w:val="28"/>
        </w:rPr>
      </w:pPr>
    </w:p>
    <w:p>
      <w:pPr>
        <w:rPr>
          <w:sz w:val="28"/>
          <w:szCs w:val="28"/>
        </w:rPr>
      </w:pPr>
      <w:r>
        <w:rPr>
          <w:rFonts w:hint="eastAsia"/>
          <w:sz w:val="28"/>
          <w:szCs w:val="28"/>
        </w:rPr>
        <w:t xml:space="preserve">        评估作业日期：</w:t>
      </w:r>
      <w:r>
        <w:rPr>
          <w:rFonts w:hint="eastAsia" w:ascii="黑体" w:hAnsi="黑体" w:eastAsia="黑体" w:cs="黑体"/>
          <w:sz w:val="24"/>
          <w:szCs w:val="24"/>
        </w:rPr>
        <w:t>${insertTime}</w:t>
      </w:r>
      <w:r>
        <w:rPr>
          <w:rFonts w:ascii="黑体" w:hAnsi="黑体" w:eastAsia="黑体" w:cs="黑体"/>
          <w:sz w:val="24"/>
          <w:szCs w:val="24"/>
        </w:rPr>
        <w:t>------</w:t>
      </w:r>
      <w:r>
        <w:rPr>
          <w:rFonts w:hint="eastAsia" w:ascii="黑体" w:hAnsi="黑体" w:eastAsia="黑体" w:cs="黑体"/>
          <w:sz w:val="24"/>
          <w:szCs w:val="24"/>
        </w:rPr>
        <w:t>${auditTime}</w:t>
      </w:r>
    </w:p>
    <w:p/>
    <w:p/>
    <w:p/>
    <w:p>
      <w:pPr>
        <w:jc w:val="center"/>
        <w:rPr>
          <w:sz w:val="28"/>
          <w:szCs w:val="28"/>
        </w:rPr>
      </w:pPr>
      <w:r>
        <w:rPr>
          <w:rFonts w:hint="eastAsia"/>
          <w:sz w:val="28"/>
          <w:szCs w:val="28"/>
        </w:rPr>
        <w:t>${gsname}</w:t>
      </w:r>
    </w:p>
    <w:p>
      <w:r>
        <w:rPr>
          <w:rFonts w:hint="eastAsia"/>
        </w:rPr>
        <w:t xml:space="preserve">                        </w:t>
      </w:r>
    </w:p>
    <w:p>
      <w:pPr>
        <w:rPr>
          <w:rFonts w:ascii="黑体" w:hAnsi="黑体" w:eastAsia="黑体" w:cs="黑体"/>
          <w:sz w:val="44"/>
          <w:szCs w:val="44"/>
        </w:rPr>
      </w:pPr>
    </w:p>
    <w:p>
      <w:pPr>
        <w:rPr>
          <w:rFonts w:hint="eastAsia" w:ascii="黑体" w:hAnsi="黑体" w:eastAsia="黑体" w:cs="黑体"/>
          <w:sz w:val="44"/>
          <w:szCs w:val="44"/>
        </w:rPr>
      </w:pPr>
      <w:r>
        <w:rPr>
          <w:rFonts w:ascii="黑体" w:hAnsi="黑体" w:eastAsia="黑体" w:cs="黑体"/>
          <w:sz w:val="44"/>
          <w:szCs w:val="44"/>
        </w:rPr>
        <w:br w:type="textWrapping"/>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sz w:val="28"/>
          <w:szCs w:val="28"/>
        </w:rPr>
      </w:pPr>
      <w:r>
        <w:rPr>
          <w:rFonts w:hint="eastAsia"/>
          <w:sz w:val="28"/>
          <w:szCs w:val="28"/>
        </w:rPr>
        <w:t>（二）《</w:t>
      </w:r>
      <w:r>
        <w:rPr>
          <w:sz w:val="28"/>
          <w:szCs w:val="28"/>
        </w:rPr>
        <w:t>${carnumbers}</w:t>
      </w:r>
      <w:r>
        <w:rPr>
          <w:rFonts w:hint="eastAsia"/>
          <w:sz w:val="28"/>
          <w:szCs w:val="28"/>
        </w:rPr>
        <w:t>事故估损清单》</w:t>
      </w:r>
    </w:p>
    <w:p>
      <w:pPr>
        <w:rPr>
          <w:sz w:val="28"/>
          <w:szCs w:val="28"/>
        </w:rPr>
      </w:pPr>
      <w:r>
        <w:rPr>
          <w:rFonts w:hint="eastAsia"/>
          <w:sz w:val="28"/>
          <w:szCs w:val="28"/>
        </w:rPr>
        <w:t>（三）《</w:t>
      </w:r>
      <w:r>
        <w:rPr>
          <w:sz w:val="28"/>
          <w:szCs w:val="28"/>
        </w:rPr>
        <w:t>${carnumbers}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hAnsi="黑体" w:eastAsia="黑体" w:cs="黑体"/>
          <w:b/>
          <w:bCs/>
          <w:sz w:val="44"/>
          <w:szCs w:val="44"/>
        </w:rPr>
      </w:pPr>
    </w:p>
    <w:p>
      <w:pPr>
        <w:rPr>
          <w:rFonts w:ascii="黑体" w:hAnsi="黑体" w:eastAsia="黑体" w:cs="黑体"/>
          <w:b/>
          <w:bCs/>
          <w:sz w:val="44"/>
          <w:szCs w:val="44"/>
        </w:rPr>
      </w:pPr>
    </w:p>
    <w:p>
      <w:pPr>
        <w:rPr>
          <w:rFonts w:hint="eastAsia"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pPr>
      <w:r>
        <w:rPr>
          <w:rFonts w:hint="eastAsia" w:cs="宋体"/>
        </w:rPr>
        <w:t>X</w:t>
      </w:r>
      <w:r>
        <w:rPr>
          <w:rFonts w:cs="宋体"/>
        </w:rPr>
        <w:t>X</w:t>
      </w:r>
      <w:r>
        <w:rPr>
          <w:rFonts w:hint="eastAsia" w:cs="宋体"/>
        </w:rPr>
        <w:t>价估交字</w:t>
      </w:r>
      <w:r>
        <w:rPr>
          <w:rFonts w:hint="eastAsia"/>
          <w:u w:val="single"/>
        </w:rPr>
        <w:t>（</w:t>
      </w:r>
      <w:r>
        <w:rPr>
          <w:u w:val="single"/>
        </w:rPr>
        <w:t>${years}</w:t>
      </w:r>
      <w:r>
        <w:rPr>
          <w:rFonts w:hint="eastAsia"/>
          <w:u w:val="single"/>
        </w:rPr>
        <w:t>）</w:t>
      </w:r>
      <w:r>
        <w:rPr>
          <w:rFonts w:hint="eastAsia"/>
        </w:rPr>
        <w:t>第</w:t>
      </w:r>
      <w:r>
        <w:t>${dh}</w:t>
      </w:r>
      <w:r>
        <w:rPr>
          <w:rFonts w:hint="eastAsia"/>
        </w:rPr>
        <w:t>号</w:t>
      </w:r>
    </w:p>
    <w:p>
      <w:pPr>
        <w:rPr>
          <w:rFonts w:ascii="黑体" w:hAnsi="黑体" w:eastAsia="黑体" w:cs="黑体"/>
          <w:sz w:val="24"/>
          <w:szCs w:val="24"/>
        </w:rPr>
      </w:pPr>
      <w:r>
        <w:rPr>
          <w:rFonts w:hint="eastAsia"/>
          <w:b/>
          <w:bCs/>
          <w:sz w:val="28"/>
          <w:szCs w:val="28"/>
        </w:rPr>
        <w:t>委托方</w:t>
      </w:r>
      <w:r>
        <w:rPr>
          <w:rFonts w:hint="eastAsia"/>
          <w:sz w:val="28"/>
          <w:szCs w:val="28"/>
        </w:rPr>
        <w:t>：</w:t>
      </w:r>
      <w:r>
        <w:rPr>
          <w:rFonts w:ascii="黑体" w:hAnsi="黑体" w:eastAsia="黑体" w:cs="黑体"/>
          <w:sz w:val="24"/>
          <w:szCs w:val="24"/>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Theme="minorEastAsia" w:hAnsiTheme="minorEastAsia" w:eastAsiaTheme="minor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${carnumbers}</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hAnsi="黑体" w:eastAsia="黑体" w:cs="黑体"/>
          <w:sz w:val="24"/>
          <w:szCs w:val="24"/>
        </w:rPr>
        <w:t>${pgmd}</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hint="eastAsia" w:ascii="黑体" w:hAnsi="黑体" w:eastAsia="黑体" w:cs="黑体"/>
          <w:sz w:val="24"/>
          <w:szCs w:val="24"/>
        </w:rPr>
        <w:t>${pgjzdate}</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hint="eastAsia" w:ascii="黑体" w:hAnsi="黑体" w:eastAsia="黑体" w:cs="黑体"/>
          <w:sz w:val="24"/>
          <w:szCs w:val="24"/>
        </w:rPr>
        <w:t>${pgjeRed}</w:t>
      </w:r>
      <w:r>
        <w:rPr>
          <w:rFonts w:hint="eastAsia"/>
          <w:b/>
          <w:bCs/>
          <w:color w:val="FF0000"/>
          <w:sz w:val="28"/>
          <w:szCs w:val="28"/>
        </w:rPr>
        <w:t>元（大写人民币：</w:t>
      </w:r>
      <w:r>
        <w:rPr>
          <w:rFonts w:hint="eastAsia" w:ascii="黑体" w:hAnsi="黑体" w:eastAsia="黑体" w:cs="黑体"/>
          <w:sz w:val="24"/>
          <w:szCs w:val="24"/>
        </w:rPr>
        <w:t>${pgjeCapitalRed}</w:t>
      </w:r>
      <w:r>
        <w:rPr>
          <w:rFonts w:hint="eastAsia"/>
          <w:b/>
          <w:bCs/>
          <w:color w:val="FF0000"/>
          <w:sz w:val="28"/>
          <w:szCs w:val="28"/>
        </w:rPr>
        <w:t>)</w:t>
      </w:r>
      <w:r>
        <w:rPr>
          <w:rFonts w:hint="eastAsia"/>
          <w:color w:val="FF0000"/>
          <w:sz w:val="28"/>
          <w:szCs w:val="28"/>
        </w:rPr>
        <w:t xml:space="preserve">                               </w:t>
      </w:r>
    </w:p>
    <w:p>
      <w:pPr>
        <w:ind w:left="6720" w:firstLine="420"/>
        <w:rPr>
          <w:b/>
          <w:bCs/>
          <w:color w:val="FF0000"/>
          <w:sz w:val="28"/>
          <w:szCs w:val="28"/>
        </w:rPr>
      </w:pPr>
      <w:r>
        <w:rPr>
          <w:rFonts w:hint="eastAsia" w:ascii="黑体" w:hAnsi="黑体" w:eastAsia="黑体" w:cs="黑体"/>
          <w:sz w:val="24"/>
          <w:szCs w:val="24"/>
        </w:rPr>
        <w:t>${gsname}</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t>${corporate}</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hint="eastAsia" w:ascii="黑体" w:hAnsi="黑体" w:eastAsia="黑体" w:cs="黑体"/>
          <w:sz w:val="24"/>
          <w:szCs w:val="24"/>
        </w:rPr>
        <w:t>${auditTime}</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t>${gsname}</w:t>
      </w:r>
    </w:p>
    <w:p>
      <w:pPr>
        <w:jc w:val="right"/>
        <w:rPr>
          <w:rFonts w:ascii="黑体" w:hAnsi="黑体" w:eastAsia="黑体" w:cs="黑体"/>
          <w:sz w:val="24"/>
          <w:szCs w:val="24"/>
          <w:u w:val="single"/>
        </w:rPr>
      </w:pPr>
      <w:r>
        <w:rPr>
          <w:rFonts w:hint="eastAsia" w:ascii="黑体" w:hAnsi="黑体" w:eastAsia="黑体" w:cs="黑体"/>
          <w:sz w:val="24"/>
          <w:szCs w:val="24"/>
        </w:rPr>
        <w:t>${auditTime}</w:t>
      </w:r>
    </w:p>
    <w:p>
      <w:pPr>
        <w:jc w:val="center"/>
        <w:rPr>
          <w:rFonts w:ascii="黑体" w:hAnsi="黑体" w:eastAsia="黑体" w:cs="黑体"/>
          <w:b/>
          <w:bCs/>
          <w:sz w:val="44"/>
          <w:szCs w:val="44"/>
        </w:rPr>
      </w:pPr>
    </w:p>
    <w:p>
      <w:pPr>
        <w:jc w:val="center"/>
        <w:rPr>
          <w:rFonts w:hint="eastAsia" w:ascii="黑体" w:hAnsi="黑体" w:eastAsia="黑体" w:cs="黑体"/>
          <w:b/>
          <w:bCs/>
          <w:sz w:val="44"/>
          <w:szCs w:val="44"/>
        </w:rPr>
      </w:pPr>
      <w:r>
        <w:rPr>
          <w:rFonts w:ascii="黑体" w:hAnsi="黑体" w:eastAsia="黑体" w:cs="黑体"/>
          <w:b/>
          <w:bCs/>
          <w:sz w:val="44"/>
          <w:szCs w:val="44"/>
        </w:rPr>
        <w:br w:type="textWrapping"/>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一、委托方：</w:t>
      </w:r>
      <w:r>
        <w:rPr>
          <w:rFonts w:hint="eastAsia"/>
          <w:sz w:val="28"/>
          <w:szCs w:val="28"/>
        </w:rPr>
        <w:t>${clients}</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证件号：</w:t>
      </w:r>
      <w:r>
        <w:rPr>
          <w:rFonts w:hint="eastAsia" w:ascii="黑体" w:hAnsi="黑体" w:eastAsia="黑体" w:cs="黑体"/>
          <w:sz w:val="24"/>
          <w:szCs w:val="24"/>
        </w:rPr>
        <w:t>${khidcard}</w:t>
      </w:r>
    </w:p>
    <w:p>
      <w:pPr>
        <w:rPr>
          <w:rFonts w:ascii="黑体" w:hAnsi="黑体" w:eastAsia="黑体" w:cs="黑体"/>
          <w:sz w:val="24"/>
          <w:szCs w:val="24"/>
        </w:rPr>
      </w:pPr>
      <w:r>
        <w:rPr>
          <w:rFonts w:hint="eastAsia" w:ascii="仿宋_GB2312" w:hAnsi="仿宋_GB2312" w:eastAsia="仿宋_GB2312" w:cs="仿宋_GB2312"/>
          <w:sz w:val="28"/>
          <w:szCs w:val="28"/>
        </w:rPr>
        <w:t>地  址：</w:t>
      </w:r>
      <w:r>
        <w:rPr>
          <w:rFonts w:hint="eastAsia" w:ascii="黑体" w:hAnsi="黑体" w:eastAsia="黑体" w:cs="黑体"/>
          <w:sz w:val="24"/>
          <w:szCs w:val="24"/>
        </w:rPr>
        <w:t>${clientsaddress}</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二、评估方：</w:t>
      </w:r>
      <w:r>
        <w:rPr>
          <w:rFonts w:hint="eastAsia" w:ascii="黑体" w:hAnsi="黑体" w:eastAsia="黑体" w:cs="黑体"/>
          <w:sz w:val="24"/>
          <w:szCs w:val="24"/>
        </w:rPr>
        <w:t>${gsname}</w:t>
      </w:r>
    </w:p>
    <w:p>
      <w:pPr>
        <w:pStyle w:val="5"/>
        <w:shd w:val="clear" w:color="auto" w:fill="FFFFFF"/>
        <w:rPr>
          <w:rFonts w:ascii="仿宋_GB2312" w:hAnsi="仿宋_GB2312" w:eastAsia="仿宋_GB2312" w:cs="仿宋_GB2312"/>
          <w:b/>
          <w:sz w:val="28"/>
          <w:szCs w:val="28"/>
        </w:rPr>
      </w:pPr>
      <w:r>
        <w:rPr>
          <w:rFonts w:hint="eastAsia" w:ascii="仿宋_GB2312" w:hAnsi="仿宋_GB2312" w:eastAsia="仿宋_GB2312" w:cs="仿宋_GB2312"/>
          <w:b/>
          <w:sz w:val="28"/>
          <w:szCs w:val="28"/>
        </w:rPr>
        <w:t>统一社会信用代码：</w:t>
      </w:r>
      <w:r>
        <w:rPr>
          <w:rFonts w:ascii="仿宋_GB2312" w:hAnsi="仿宋_GB2312" w:eastAsia="仿宋_GB2312" w:cs="仿宋_GB2312"/>
          <w:b/>
          <w:sz w:val="28"/>
          <w:szCs w:val="28"/>
        </w:rPr>
        <w:t>${businessLicense}</w:t>
      </w:r>
    </w:p>
    <w:p>
      <w:pPr>
        <w:pStyle w:val="5"/>
        <w:shd w:val="clear" w:color="auto" w:fill="FFFFFF"/>
        <w:rPr>
          <w:rFonts w:ascii="仿宋_GB2312" w:hAnsi="仿宋_GB2312" w:eastAsia="仿宋_GB2312" w:cs="仿宋_GB2312"/>
          <w:sz w:val="28"/>
          <w:szCs w:val="28"/>
        </w:rPr>
      </w:pPr>
      <w:r>
        <w:rPr>
          <w:rFonts w:hint="eastAsia" w:ascii="仿宋_GB2312" w:hAnsi="仿宋_GB2312" w:eastAsia="仿宋_GB2312" w:cs="仿宋_GB2312"/>
          <w:b/>
          <w:sz w:val="28"/>
          <w:szCs w:val="28"/>
        </w:rPr>
        <w:t>质量管理体系认证证书编号：</w:t>
      </w:r>
      <w:r>
        <w:rPr>
          <w:rFonts w:ascii="仿宋_GB2312" w:hAnsi="仿宋_GB2312" w:eastAsia="仿宋_GB2312" w:cs="仿宋_GB2312"/>
          <w:b/>
          <w:sz w:val="28"/>
          <w:szCs w:val="28"/>
          <w:u w:val="single"/>
        </w:rPr>
        <w:t>${certificateNumber}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5"/>
        <w:shd w:val="clear" w:color="auto" w:fill="FFFFFF"/>
        <w:rPr>
          <w:rFonts w:ascii="Menlo" w:hAnsi="Menlo" w:cs="Menlo"/>
          <w:color w:val="000000"/>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w:t>
      </w:r>
      <w:r>
        <w:rPr>
          <w:rFonts w:hint="eastAsia" w:ascii="黑体" w:hAnsi="黑体" w:eastAsia="黑体" w:cs="黑体"/>
        </w:rPr>
        <w:t>${carnumber}</w:t>
      </w:r>
      <w:r>
        <w:rPr>
          <w:rFonts w:hint="eastAsia" w:ascii="仿宋_GB2312" w:hAnsi="仿宋_GB2312" w:eastAsia="仿宋_GB2312" w:cs="仿宋_GB2312"/>
          <w:sz w:val="28"/>
          <w:szCs w:val="28"/>
        </w:rPr>
        <w:t>，品牌型号为</w:t>
      </w:r>
      <w:r>
        <w:rPr>
          <w:rFonts w:hint="eastAsia" w:ascii="黑体" w:hAnsi="黑体" w:eastAsia="黑体" w:cs="黑体"/>
        </w:rPr>
        <w:t>${carmodel}</w:t>
      </w:r>
      <w:r>
        <w:rPr>
          <w:rFonts w:hint="eastAsia" w:ascii="仿宋_GB2312" w:hAnsi="仿宋_GB2312" w:eastAsia="仿宋_GB2312" w:cs="仿宋_GB2312"/>
          <w:sz w:val="28"/>
          <w:szCs w:val="28"/>
        </w:rPr>
        <w:t>，发动机号为</w:t>
      </w:r>
      <w:r>
        <w:rPr>
          <w:rFonts w:hint="eastAsia" w:ascii="黑体" w:hAnsi="黑体" w:eastAsia="黑体" w:cs="黑体"/>
        </w:rPr>
        <w:t>${enginenumber}</w:t>
      </w:r>
      <w:r>
        <w:rPr>
          <w:rFonts w:hint="eastAsia" w:ascii="仿宋_GB2312" w:hAnsi="仿宋_GB2312" w:eastAsia="仿宋_GB2312" w:cs="仿宋_GB2312"/>
          <w:sz w:val="28"/>
          <w:szCs w:val="28"/>
        </w:rPr>
        <w:t>，车辆识别代码为</w:t>
      </w:r>
      <w:r>
        <w:rPr>
          <w:rFonts w:hint="eastAsia" w:ascii="黑体" w:hAnsi="黑体" w:eastAsia="黑体" w:cs="黑体"/>
        </w:rPr>
        <w:t>${chassisnumber}</w:t>
      </w:r>
      <w:r>
        <w:rPr>
          <w:rFonts w:hint="eastAsia" w:ascii="仿宋_GB2312" w:hAnsi="仿宋_GB2312" w:eastAsia="仿宋_GB2312" w:cs="仿宋_GB2312"/>
          <w:sz w:val="28"/>
          <w:szCs w:val="28"/>
        </w:rPr>
        <w:t>，注册登记日期</w:t>
      </w:r>
      <w:r>
        <w:rPr>
          <w:rFonts w:hint="eastAsia" w:ascii="黑体" w:hAnsi="黑体" w:eastAsia="黑体" w:cs="黑体"/>
        </w:rPr>
        <w:t>${registrationdate}</w:t>
      </w:r>
      <w:r>
        <w:rPr>
          <w:rFonts w:hint="eastAsia" w:ascii="仿宋_GB2312" w:hAnsi="仿宋_GB2312" w:eastAsia="仿宋_GB2312" w:cs="仿宋_GB2312"/>
          <w:sz w:val="28"/>
          <w:szCs w:val="28"/>
        </w:rPr>
        <w:t>，截止评估基准日，评估车辆已使用</w:t>
      </w:r>
      <w:bookmarkStart w:id="3" w:name="使用年限"/>
      <w:r>
        <w:rPr>
          <w:rFonts w:hint="eastAsia" w:ascii="黑体" w:hAnsi="黑体" w:eastAsia="黑体" w:cs="黑体"/>
        </w:rPr>
        <w:t>${useMonth}</w:t>
      </w:r>
      <w:r>
        <w:rPr>
          <w:rFonts w:hint="eastAsia" w:ascii="仿宋_GB2312" w:hAnsi="仿宋_GB2312" w:eastAsia="仿宋_GB2312" w:cs="仿宋_GB2312"/>
          <w:sz w:val="28"/>
          <w:szCs w:val="28"/>
        </w:rPr>
        <w:t>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w:t>
      </w:r>
      <w:r>
        <w:rPr>
          <w:rFonts w:hint="eastAsia" w:ascii="黑体" w:hAnsi="黑体" w:eastAsia="黑体" w:cs="黑体"/>
          <w:sz w:val="24"/>
          <w:szCs w:val="24"/>
        </w:rPr>
        <w:t>${carnumber}</w:t>
      </w:r>
      <w:r>
        <w:rPr>
          <w:rFonts w:hint="eastAsia" w:ascii="仿宋_GB2312" w:hAnsi="仿宋_GB2312" w:eastAsia="仿宋_GB2312" w:cs="仿宋_GB2312"/>
          <w:sz w:val="28"/>
          <w:szCs w:val="28"/>
        </w:rPr>
        <w:t>，机动车所有权人为</w:t>
      </w:r>
      <w:r>
        <w:rPr>
          <w:rFonts w:hint="eastAsia"/>
          <w:sz w:val="28"/>
          <w:szCs w:val="28"/>
        </w:rPr>
        <w:t>${clients}</w:t>
      </w:r>
      <w:r>
        <w:rPr>
          <w:rFonts w:hint="eastAsia" w:ascii="仿宋_GB2312" w:hAnsi="仿宋_GB2312" w:eastAsia="仿宋_GB2312" w:cs="仿宋_GB2312"/>
          <w:sz w:val="28"/>
          <w:szCs w:val="28"/>
        </w:rPr>
        <w:t>，车辆使用性质为</w:t>
      </w:r>
      <w:r>
        <w:rPr>
          <w:rFonts w:hint="eastAsia" w:ascii="黑体" w:hAnsi="黑体" w:eastAsia="黑体" w:cs="黑体"/>
          <w:sz w:val="24"/>
          <w:szCs w:val="24"/>
        </w:rPr>
        <w:t>${vehiclenature}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ascii="仿宋_GB2312" w:hAnsi="仿宋_GB2312" w:eastAsia="仿宋_GB2312" w:cs="仿宋_GB2312"/>
          <w:sz w:val="28"/>
          <w:szCs w:val="28"/>
          <w:u w:val="single"/>
        </w:rPr>
      </w:pPr>
      <w:r>
        <w:rPr>
          <w:rFonts w:hint="eastAsia" w:ascii="黑体" w:hAnsi="黑体" w:eastAsia="黑体" w:cs="黑体"/>
          <w:sz w:val="24"/>
          <w:szCs w:val="24"/>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ascii="宋体" w:hAnsi="宋体" w:cs="仿宋_GB2312"/>
          <w:b/>
          <w:color w:val="FF0000"/>
          <w:sz w:val="28"/>
          <w:szCs w:val="28"/>
          <w:u w:val="single"/>
        </w:rPr>
      </w:pPr>
      <w:r>
        <w:rPr>
          <w:rFonts w:hint="eastAsia" w:ascii="黑体" w:hAnsi="黑体" w:eastAsia="黑体" w:cs="黑体"/>
          <w:sz w:val="24"/>
          <w:szCs w:val="24"/>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ascii="仿宋_GB2312" w:hAnsi="仿宋_GB2312" w:eastAsia="仿宋_GB2312" w:cs="仿宋_GB2312"/>
          <w:b/>
          <w:bCs/>
          <w:color w:val="FF0000"/>
          <w:sz w:val="24"/>
          <w:szCs w:val="24"/>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w:t>
      </w:r>
      <w:r>
        <w:rPr>
          <w:rFonts w:hint="eastAsia" w:ascii="黑体" w:hAnsi="黑体" w:eastAsia="黑体" w:cs="黑体"/>
          <w:sz w:val="24"/>
          <w:szCs w:val="24"/>
        </w:rPr>
        <w:t>${pgjeRed}</w:t>
      </w:r>
      <w:r>
        <w:rPr>
          <w:rFonts w:hint="eastAsia" w:ascii="仿宋_GB2312" w:hAnsi="仿宋_GB2312" w:eastAsia="仿宋_GB2312" w:cs="仿宋_GB2312"/>
          <w:b/>
          <w:bCs/>
          <w:color w:val="FF0000"/>
          <w:sz w:val="28"/>
          <w:szCs w:val="28"/>
        </w:rPr>
        <w:t>元（大写人民币：</w:t>
      </w:r>
      <w:r>
        <w:rPr>
          <w:rFonts w:hint="eastAsia" w:ascii="黑体" w:hAnsi="黑体" w:eastAsia="黑体" w:cs="黑体"/>
          <w:sz w:val="24"/>
          <w:szCs w:val="24"/>
        </w:rPr>
        <w:t>${pgjeCapitalRed}</w:t>
      </w:r>
      <w:r>
        <w:rPr>
          <w:rFonts w:hint="eastAsia"/>
          <w:b/>
          <w:bCs/>
          <w:color w:val="FF0000"/>
          <w:sz w:val="28"/>
          <w:szCs w:val="28"/>
        </w:rPr>
        <w:t>）</w:t>
      </w:r>
      <w:r>
        <w:rPr>
          <w:rFonts w:hint="eastAsia" w:ascii="仿宋_GB2312" w:hAnsi="仿宋_GB2312" w:eastAsia="仿宋_GB2312" w:cs="仿宋_GB2312"/>
          <w:b/>
          <w:bCs/>
          <w:color w:val="FF0000"/>
          <w:sz w:val="24"/>
          <w:szCs w:val="24"/>
        </w:rPr>
        <w:t>。</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p>
    <w:p>
      <w:pPr>
        <w:pStyle w:val="5"/>
        <w:keepNext w:val="0"/>
        <w:keepLines w:val="0"/>
        <w:widowControl/>
        <w:suppressLineNumbers w:val="0"/>
        <w:shd w:val="clear" w:fill="FFFFFF"/>
        <w:rPr>
          <w:rFonts w:ascii="仿宋_GB2312" w:hAnsi="仿宋_GB2312" w:eastAsia="仿宋_GB2312" w:cs="仿宋_GB2312"/>
          <w:sz w:val="28"/>
          <w:szCs w:val="28"/>
        </w:rPr>
      </w:pPr>
      <w:r>
        <w:rPr>
          <w:rFonts w:hint="eastAsia" w:ascii="仿宋_GB2312" w:hAnsi="仿宋_GB2312" w:eastAsia="仿宋_GB2312" w:cs="仿宋_GB2312"/>
          <w:b/>
          <w:color w:val="FF0000"/>
          <w:sz w:val="28"/>
          <w:szCs w:val="28"/>
        </w:rPr>
        <w:t>天。</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hAnsi="仿宋_GB2312" w:eastAsia="仿宋_GB2312" w:cs="仿宋_GB2312"/>
          <w:sz w:val="28"/>
          <w:szCs w:val="28"/>
        </w:rPr>
      </w:pPr>
    </w:p>
    <w:p>
      <w:pPr>
        <w:pStyle w:val="11"/>
        <w:rPr>
          <w:rFonts w:ascii="仿宋_GB2312" w:hAnsi="仿宋_GB2312" w:eastAsia="仿宋_GB2312" w:cs="仿宋_GB2312"/>
          <w:sz w:val="28"/>
          <w:szCs w:val="28"/>
        </w:rPr>
      </w:pPr>
    </w:p>
    <w:p>
      <w:pPr>
        <w:pStyle w:val="11"/>
        <w:rPr>
          <w:rFonts w:ascii="仿宋_GB2312" w:hAnsi="仿宋_GB2312" w:eastAsia="仿宋_GB2312" w:cs="仿宋_GB2312"/>
          <w:sz w:val="28"/>
          <w:szCs w:val="28"/>
        </w:rPr>
      </w:pPr>
    </w:p>
    <w:p>
      <w:pPr>
        <w:pStyle w:val="11"/>
        <w:rPr>
          <w:rFonts w:hint="eastAsia"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hint="eastAsia" w:ascii="仿宋_GB2312" w:hAnsi="仿宋_GB2312" w:eastAsia="仿宋_GB2312" w:cs="仿宋_GB2312"/>
          <w:sz w:val="28"/>
          <w:szCs w:val="28"/>
        </w:rPr>
      </w:pPr>
    </w:p>
    <w:p>
      <w:pPr>
        <w:jc w:val="right"/>
        <w:rPr>
          <w:b/>
          <w:sz w:val="28"/>
          <w:szCs w:val="28"/>
        </w:rPr>
      </w:pPr>
      <w:r>
        <w:rPr>
          <w:rFonts w:hint="eastAsia" w:ascii="仿宋_GB2312" w:hAnsi="仿宋_GB2312" w:eastAsia="仿宋_GB2312" w:cs="仿宋_GB2312"/>
          <w:sz w:val="28"/>
          <w:szCs w:val="28"/>
        </w:rPr>
        <w:t xml:space="preserve">                               </w:t>
      </w:r>
      <w:r>
        <w:rPr>
          <w:rFonts w:hint="eastAsia"/>
          <w:b/>
          <w:sz w:val="28"/>
          <w:szCs w:val="28"/>
        </w:rPr>
        <w:t>${gsname}</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仿宋_GB2312" w:hAnsi="仿宋_GB2312" w:eastAsia="仿宋_GB2312" w:cs="仿宋_GB2312"/>
          <w:sz w:val="28"/>
          <w:szCs w:val="28"/>
        </w:rPr>
        <w:t xml:space="preserve">  </w:t>
      </w:r>
      <w:r>
        <w:rPr>
          <w:rFonts w:hint="eastAsia" w:ascii="黑体" w:hAnsi="黑体" w:eastAsia="黑体" w:cs="黑体"/>
          <w:sz w:val="24"/>
          <w:szCs w:val="24"/>
        </w:rPr>
        <w:t>${auditTime}</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1">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4"/>
    <w:qFormat/>
    <w:uiPriority w:val="99"/>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pPr>
    <w:rPr>
      <w:sz w:val="18"/>
    </w:rPr>
  </w:style>
  <w:style w:type="paragraph" w:styleId="5">
    <w:name w:val="HTML Preformatted"/>
    <w:basedOn w:val="1"/>
    <w:link w:val="1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6">
    <w:name w:val="Title"/>
    <w:basedOn w:val="1"/>
    <w:next w:val="1"/>
    <w:link w:val="12"/>
    <w:qFormat/>
    <w:uiPriority w:val="10"/>
    <w:pPr>
      <w:spacing w:before="240" w:after="60"/>
      <w:jc w:val="center"/>
      <w:outlineLvl w:val="0"/>
    </w:pPr>
    <w:rPr>
      <w:rFonts w:asciiTheme="majorHAnsi" w:hAnsiTheme="majorHAnsi" w:cstheme="majorBidi"/>
      <w:b/>
      <w:bCs/>
      <w:sz w:val="32"/>
      <w:szCs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批注框文本 字符"/>
    <w:basedOn w:val="7"/>
    <w:link w:val="2"/>
    <w:qFormat/>
    <w:uiPriority w:val="0"/>
    <w:rPr>
      <w:kern w:val="2"/>
      <w:sz w:val="18"/>
      <w:szCs w:val="18"/>
    </w:rPr>
  </w:style>
  <w:style w:type="paragraph" w:customStyle="1" w:styleId="11">
    <w:name w:val="列表段落1"/>
    <w:basedOn w:val="1"/>
    <w:unhideWhenUsed/>
    <w:qFormat/>
    <w:uiPriority w:val="99"/>
    <w:pPr>
      <w:ind w:firstLine="420"/>
    </w:pPr>
  </w:style>
  <w:style w:type="character" w:customStyle="1" w:styleId="12">
    <w:name w:val="标题 字符"/>
    <w:basedOn w:val="7"/>
    <w:link w:val="6"/>
    <w:qFormat/>
    <w:uiPriority w:val="10"/>
    <w:rPr>
      <w:rFonts w:asciiTheme="majorHAnsi" w:hAnsiTheme="majorHAnsi" w:cstheme="majorBidi"/>
      <w:b/>
      <w:bCs/>
      <w:kern w:val="2"/>
      <w:sz w:val="32"/>
      <w:szCs w:val="32"/>
    </w:rPr>
  </w:style>
  <w:style w:type="character" w:customStyle="1" w:styleId="13">
    <w:name w:val="title1"/>
    <w:basedOn w:val="7"/>
    <w:qFormat/>
    <w:uiPriority w:val="0"/>
    <w:rPr>
      <w:rFonts w:hint="eastAsia" w:ascii="微软雅黑" w:hAnsi="微软雅黑" w:eastAsia="微软雅黑"/>
      <w:sz w:val="21"/>
      <w:szCs w:val="21"/>
    </w:rPr>
  </w:style>
  <w:style w:type="character" w:customStyle="1" w:styleId="14">
    <w:name w:val="页脚 字符"/>
    <w:basedOn w:val="7"/>
    <w:link w:val="3"/>
    <w:qFormat/>
    <w:uiPriority w:val="99"/>
    <w:rPr>
      <w:kern w:val="2"/>
      <w:sz w:val="18"/>
      <w:szCs w:val="22"/>
    </w:rPr>
  </w:style>
  <w:style w:type="character" w:customStyle="1" w:styleId="15">
    <w:name w:val="HTML 预设格式 字符"/>
    <w:basedOn w:val="7"/>
    <w:link w:val="5"/>
    <w:qFormat/>
    <w:uiPriority w:val="99"/>
    <w:rPr>
      <w:rFonts w:ascii="宋体" w:hAnsi="宋体" w:cs="宋体"/>
      <w:sz w:val="24"/>
      <w:szCs w:val="24"/>
    </w:rPr>
  </w:style>
  <w:style w:type="paragraph" w:customStyle="1" w:styleId="16">
    <w:name w:val="列表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2052-1.1.0.1454</vt:lpwstr>
  </property>
</Properties>
</file>